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157330DD" w:rsidR="007838E7" w:rsidRPr="003707E8" w:rsidRDefault="00A735E6" w:rsidP="0090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11/8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63076A11" w:rsidR="00362581" w:rsidRPr="003707E8" w:rsidRDefault="006C02CA" w:rsidP="006C02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DA4858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1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3707E8" w14:paraId="78159565" w14:textId="77777777" w:rsidTr="7295921D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7295921D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084428" w:rsidRPr="003707E8" w14:paraId="05E47528" w14:textId="77777777" w:rsidTr="7295921D">
        <w:trPr>
          <w:trHeight w:val="270"/>
        </w:trPr>
        <w:tc>
          <w:tcPr>
            <w:tcW w:w="379" w:type="dxa"/>
          </w:tcPr>
          <w:p w14:paraId="0115A2F6" w14:textId="7F26383E" w:rsidR="00084428" w:rsidRPr="003707E8" w:rsidRDefault="00A73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6196962" w14:textId="5B66EFF9" w:rsidR="00084428" w:rsidRPr="003707E8" w:rsidRDefault="007A444E" w:rsidP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14:paraId="07ECA4AB" w14:textId="13F99DF1" w:rsidR="00084428" w:rsidRPr="003707E8" w:rsidRDefault="00A73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7A09BE34" w:rsidR="00084428" w:rsidRPr="003707E8" w:rsidRDefault="007A444E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  <w:gridSpan w:val="2"/>
          </w:tcPr>
          <w:p w14:paraId="71963203" w14:textId="5963E5CB" w:rsidR="00084428" w:rsidRPr="003707E8" w:rsidRDefault="00A73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026F6A3A" w:rsidR="00084428" w:rsidRPr="003707E8" w:rsidRDefault="007A444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60" w:type="dxa"/>
          </w:tcPr>
          <w:p w14:paraId="4AA27D7F" w14:textId="34EEB83F" w:rsidR="00084428" w:rsidRPr="003707E8" w:rsidRDefault="00A73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54C09F66" w:rsidR="00084428" w:rsidRPr="003707E8" w:rsidRDefault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</w:tr>
      <w:tr w:rsidR="004616E0" w:rsidRPr="003707E8" w14:paraId="64E0628A" w14:textId="77777777" w:rsidTr="7295921D">
        <w:trPr>
          <w:trHeight w:val="270"/>
        </w:trPr>
        <w:tc>
          <w:tcPr>
            <w:tcW w:w="379" w:type="dxa"/>
          </w:tcPr>
          <w:p w14:paraId="286F3D20" w14:textId="784897EF" w:rsidR="004616E0" w:rsidRPr="003707E8" w:rsidRDefault="00A735E6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768DC6C2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90" w:type="dxa"/>
          </w:tcPr>
          <w:p w14:paraId="6D6BEAAE" w14:textId="6A2CF29A" w:rsidR="004616E0" w:rsidRPr="003707E8" w:rsidRDefault="00A735E6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420595B4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  <w:tc>
          <w:tcPr>
            <w:tcW w:w="390" w:type="dxa"/>
            <w:gridSpan w:val="2"/>
          </w:tcPr>
          <w:p w14:paraId="70B45438" w14:textId="68739381" w:rsidR="004616E0" w:rsidRPr="003707E8" w:rsidRDefault="00A735E6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510FCE18" w14:textId="75ADB42B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60" w:type="dxa"/>
          </w:tcPr>
          <w:p w14:paraId="66626255" w14:textId="451F1071" w:rsidR="004616E0" w:rsidRPr="003707E8" w:rsidRDefault="00A735E6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67633B22" w14:textId="10ABFCD8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</w:tr>
      <w:tr w:rsidR="00AD633F" w:rsidRPr="003707E8" w14:paraId="6B447B60" w14:textId="77777777" w:rsidTr="7295921D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14:paraId="6CD203FD" w14:textId="77777777" w:rsidTr="7295921D">
        <w:trPr>
          <w:trHeight w:val="270"/>
        </w:trPr>
        <w:tc>
          <w:tcPr>
            <w:tcW w:w="379" w:type="dxa"/>
          </w:tcPr>
          <w:p w14:paraId="3D3E0D35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57B95880" w14:textId="77777777" w:rsidTr="7295921D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FEFE923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1CFB0AB" w14:textId="77777777"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6C02CA" w:rsidRPr="003707E8" w14:paraId="714CE607" w14:textId="77777777" w:rsidTr="006C02CA">
        <w:trPr>
          <w:trHeight w:val="647"/>
        </w:trPr>
        <w:tc>
          <w:tcPr>
            <w:tcW w:w="8725" w:type="dxa"/>
            <w:gridSpan w:val="9"/>
            <w:shd w:val="clear" w:color="auto" w:fill="auto"/>
          </w:tcPr>
          <w:p w14:paraId="4D2C32CB" w14:textId="77777777" w:rsidR="006C02CA" w:rsidRPr="007A444E" w:rsidRDefault="006C02CA" w:rsidP="006C02C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Classroom Assessment Subcommittee</w:t>
            </w:r>
          </w:p>
          <w:p w14:paraId="162B117C" w14:textId="61217B03" w:rsidR="006C02CA" w:rsidRDefault="000B5A17" w:rsidP="006C02C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AECT Conference – a chapter Matt helped author will be published in the next month or two about interactions with students in synchronous courses </w:t>
            </w:r>
          </w:p>
          <w:p w14:paraId="392533DC" w14:textId="6DA7569A" w:rsidR="002063DE" w:rsidRPr="002063DE" w:rsidRDefault="000B5A17" w:rsidP="002063DE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2021 CAT Report – Matt will finalize </w:t>
            </w:r>
          </w:p>
          <w:p w14:paraId="1A314099" w14:textId="280F658D" w:rsidR="000B5A17" w:rsidRPr="006C02CA" w:rsidRDefault="000B5A17" w:rsidP="000B5A17">
            <w:pPr>
              <w:shd w:val="clear" w:color="auto" w:fill="FFFFFF"/>
              <w:ind w:left="72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E87F848" w14:textId="093B7C89" w:rsidR="006C02CA" w:rsidRPr="007A444E" w:rsidRDefault="006C02CA" w:rsidP="006C02C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Matt</w:t>
            </w:r>
          </w:p>
        </w:tc>
      </w:tr>
      <w:tr w:rsidR="006C02CA" w:rsidRPr="003707E8" w14:paraId="7F06D150" w14:textId="77777777" w:rsidTr="006C02CA">
        <w:trPr>
          <w:trHeight w:val="620"/>
        </w:trPr>
        <w:tc>
          <w:tcPr>
            <w:tcW w:w="8725" w:type="dxa"/>
            <w:gridSpan w:val="9"/>
            <w:shd w:val="clear" w:color="auto" w:fill="auto"/>
          </w:tcPr>
          <w:p w14:paraId="33581DC1" w14:textId="77777777" w:rsidR="006C02CA" w:rsidRPr="007A444E" w:rsidRDefault="006C02CA" w:rsidP="006C02C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Course/Institutional Assessment Subcommittee</w:t>
            </w:r>
          </w:p>
          <w:p w14:paraId="34192FDE" w14:textId="77777777" w:rsidR="006C02CA" w:rsidRDefault="000B5A17" w:rsidP="000B5A17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Sending out a joint message with CATs to differentiate between CATs and Course</w:t>
            </w:r>
          </w:p>
          <w:p w14:paraId="52516D62" w14:textId="77777777" w:rsidR="000B5A17" w:rsidRDefault="000B5A17" w:rsidP="000B5A17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Create a video of someone completing the course assessment form </w:t>
            </w:r>
          </w:p>
          <w:p w14:paraId="034EC387" w14:textId="77777777" w:rsidR="000B5A17" w:rsidRDefault="000B5A17" w:rsidP="000B5A17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Subcommittee is reviewing a draft of the report</w:t>
            </w:r>
          </w:p>
          <w:p w14:paraId="6FA4FB1E" w14:textId="77777777" w:rsidR="000B5A17" w:rsidRDefault="000B5A17" w:rsidP="000B5A17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Messaging will go out around Thanksgiving with reminders before and after Christmas break; deadline of January 28</w:t>
            </w:r>
          </w:p>
          <w:p w14:paraId="71F15D47" w14:textId="750C3047" w:rsidR="000B5A17" w:rsidRPr="006C02CA" w:rsidRDefault="000B5A17" w:rsidP="00926631">
            <w:pPr>
              <w:shd w:val="clear" w:color="auto" w:fill="FFFFFF"/>
              <w:ind w:left="72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3946580" w14:textId="67B6C6EE" w:rsidR="006C02CA" w:rsidRPr="007A444E" w:rsidRDefault="006C02CA" w:rsidP="006C02C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Kurt</w:t>
            </w:r>
          </w:p>
        </w:tc>
      </w:tr>
      <w:tr w:rsidR="006C02CA" w:rsidRPr="003707E8" w14:paraId="2D5DA996" w14:textId="77777777" w:rsidTr="006C02CA">
        <w:trPr>
          <w:trHeight w:val="701"/>
        </w:trPr>
        <w:tc>
          <w:tcPr>
            <w:tcW w:w="8725" w:type="dxa"/>
            <w:gridSpan w:val="9"/>
            <w:shd w:val="clear" w:color="auto" w:fill="auto"/>
          </w:tcPr>
          <w:p w14:paraId="18638DCD" w14:textId="77777777" w:rsidR="006C02CA" w:rsidRPr="007A444E" w:rsidRDefault="006C02CA" w:rsidP="006C02C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Co-Curricular Assessment Subcommittee</w:t>
            </w:r>
          </w:p>
          <w:p w14:paraId="019BA5CC" w14:textId="77777777" w:rsidR="006C02CA" w:rsidRDefault="003D3161" w:rsidP="006C02CA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Meet with current co-curricular groups</w:t>
            </w:r>
          </w:p>
          <w:p w14:paraId="6E91D7AC" w14:textId="77777777" w:rsidR="003D3161" w:rsidRDefault="003D3161" w:rsidP="006C02CA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Sent a co-curricular evaluation form to several groups to determine if they are co-curricular</w:t>
            </w:r>
          </w:p>
          <w:p w14:paraId="3D6653C9" w14:textId="38EC1ED7" w:rsidR="003D3161" w:rsidRDefault="003D3161" w:rsidP="006C02CA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Created language that will go into the constitutions of the co-curricular groups</w:t>
            </w:r>
          </w:p>
          <w:p w14:paraId="078B6290" w14:textId="77777777" w:rsidR="003D3161" w:rsidRDefault="003D3161" w:rsidP="006C02CA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Almost finished updating assessment handbook</w:t>
            </w:r>
          </w:p>
          <w:p w14:paraId="5BDEAA58" w14:textId="73D683CE" w:rsidR="003D3161" w:rsidRPr="006C02CA" w:rsidRDefault="003D3161" w:rsidP="003D3161">
            <w:pPr>
              <w:pStyle w:val="ListParagraph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839D2EE" w14:textId="34A8AAF9" w:rsidR="006C02CA" w:rsidRPr="007A444E" w:rsidRDefault="006C02CA" w:rsidP="006C02C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Stephanie</w:t>
            </w:r>
          </w:p>
        </w:tc>
      </w:tr>
      <w:tr w:rsidR="006C02CA" w:rsidRPr="003707E8" w14:paraId="4AC48044" w14:textId="77777777" w:rsidTr="006C02CA">
        <w:trPr>
          <w:trHeight w:val="629"/>
        </w:trPr>
        <w:tc>
          <w:tcPr>
            <w:tcW w:w="8725" w:type="dxa"/>
            <w:gridSpan w:val="9"/>
            <w:shd w:val="clear" w:color="auto" w:fill="auto"/>
          </w:tcPr>
          <w:p w14:paraId="21A31965" w14:textId="52451529" w:rsidR="006C02CA" w:rsidRPr="007A444E" w:rsidRDefault="006C02CA" w:rsidP="006C02C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Program</w:t>
            </w: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 Assessment Subcommittee</w:t>
            </w:r>
          </w:p>
          <w:p w14:paraId="3572E1DB" w14:textId="77777777" w:rsidR="002063DE" w:rsidRDefault="002063DE" w:rsidP="002063DE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Working with Mary Foley and Chris Baker to develop PLOs</w:t>
            </w:r>
          </w:p>
          <w:p w14:paraId="7DF180CF" w14:textId="5D870CC5" w:rsidR="006C02CA" w:rsidRDefault="002063DE" w:rsidP="002063DE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Goal is for all our programs to have identified PLOs </w:t>
            </w:r>
            <w:r w:rsidR="006C02CA" w:rsidRPr="7295921D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1F607856" w14:textId="72A7E552" w:rsidR="00863E2F" w:rsidRDefault="005B0848" w:rsidP="00863E2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Waiting to see how the instructional reviews go, once we see what goals are made and what data is being used then will start a feedback loop </w:t>
            </w:r>
            <w:r w:rsidR="00863E2F">
              <w:rPr>
                <w:rFonts w:asciiTheme="minorHAnsi" w:hAnsiTheme="minorHAnsi" w:cstheme="minorBidi"/>
                <w:sz w:val="20"/>
                <w:szCs w:val="20"/>
              </w:rPr>
              <w:t xml:space="preserve">to make recommendations and work with the Center to PD opportunities </w:t>
            </w:r>
          </w:p>
          <w:p w14:paraId="2E157F0A" w14:textId="63553DB9" w:rsidR="00863E2F" w:rsidRPr="00863E2F" w:rsidRDefault="00863E2F" w:rsidP="00863E2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Working on a process handbook</w:t>
            </w:r>
          </w:p>
          <w:p w14:paraId="5EC664C6" w14:textId="1C803803" w:rsidR="002063DE" w:rsidRPr="006C02CA" w:rsidRDefault="002063DE" w:rsidP="002063DE">
            <w:pPr>
              <w:pStyle w:val="ListParagraph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C14F33E" w14:textId="30F4F7D8" w:rsidR="006C02CA" w:rsidRPr="007A444E" w:rsidRDefault="006C02CA" w:rsidP="006C02C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6C02CA" w:rsidRPr="003707E8" w14:paraId="07220077" w14:textId="77777777" w:rsidTr="7295921D">
        <w:trPr>
          <w:trHeight w:val="629"/>
        </w:trPr>
        <w:tc>
          <w:tcPr>
            <w:tcW w:w="8725" w:type="dxa"/>
            <w:gridSpan w:val="9"/>
            <w:shd w:val="clear" w:color="auto" w:fill="auto"/>
          </w:tcPr>
          <w:p w14:paraId="445495C2" w14:textId="77777777" w:rsidR="006C02CA" w:rsidRPr="007A444E" w:rsidRDefault="006C02CA" w:rsidP="006C02C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Assessment Institute </w:t>
            </w:r>
          </w:p>
          <w:p w14:paraId="2B81BF0B" w14:textId="4007F60F" w:rsidR="006C02CA" w:rsidRPr="00594D01" w:rsidRDefault="00863E2F" w:rsidP="003915E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Went through course assessment – video in the course shell </w:t>
            </w:r>
          </w:p>
        </w:tc>
        <w:tc>
          <w:tcPr>
            <w:tcW w:w="2340" w:type="dxa"/>
            <w:shd w:val="clear" w:color="auto" w:fill="auto"/>
          </w:tcPr>
          <w:p w14:paraId="2B8ACE88" w14:textId="76E80108" w:rsidR="006C02CA" w:rsidRPr="007A444E" w:rsidRDefault="006C02CA" w:rsidP="006C02C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6C02CA" w:rsidRPr="003707E8" w14:paraId="1427C36A" w14:textId="77777777" w:rsidTr="7295921D">
        <w:trPr>
          <w:trHeight w:val="638"/>
        </w:trPr>
        <w:tc>
          <w:tcPr>
            <w:tcW w:w="8725" w:type="dxa"/>
            <w:gridSpan w:val="9"/>
            <w:shd w:val="clear" w:color="auto" w:fill="auto"/>
          </w:tcPr>
          <w:p w14:paraId="634715FD" w14:textId="7921A0F7" w:rsidR="006C02CA" w:rsidRPr="007A444E" w:rsidRDefault="006C02CA" w:rsidP="006C02C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CPR Data (Metrics)</w:t>
            </w:r>
          </w:p>
          <w:p w14:paraId="204AA0C5" w14:textId="21C9268E" w:rsidR="006C02CA" w:rsidRPr="007A444E" w:rsidRDefault="00863E2F" w:rsidP="006C02CA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n/a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14:paraId="6A0670F1" w14:textId="67796BF4" w:rsidR="006C02CA" w:rsidRPr="007A444E" w:rsidRDefault="006C02CA" w:rsidP="006C02C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Randy</w:t>
            </w: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7DFFC5D7" w14:textId="4F26D161" w:rsidR="00EE57F4" w:rsidRDefault="00EE57F4">
      <w:pPr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</w:pPr>
    </w:p>
    <w:p w14:paraId="07EC4A7F" w14:textId="77777777" w:rsidR="00A735E6" w:rsidRPr="000B0038" w:rsidRDefault="00A735E6" w:rsidP="00A735E6">
      <w:pPr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  <w:t>ENDS</w:t>
      </w: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A735E6" w:rsidRPr="000B0038" w14:paraId="63F03BFF" w14:textId="77777777" w:rsidTr="00042F25">
        <w:tc>
          <w:tcPr>
            <w:tcW w:w="2965" w:type="dxa"/>
          </w:tcPr>
          <w:p w14:paraId="0EF292C0" w14:textId="77777777" w:rsidR="00A735E6" w:rsidRPr="000B0038" w:rsidRDefault="00A735E6" w:rsidP="00042F25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0AF49476" w14:textId="77777777" w:rsidR="00A735E6" w:rsidRPr="000B0038" w:rsidRDefault="00A735E6" w:rsidP="00042F25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“BARTON EXPERIENCE”</w:t>
            </w:r>
          </w:p>
        </w:tc>
      </w:tr>
      <w:tr w:rsidR="00A735E6" w:rsidRPr="000B0038" w14:paraId="5B8145EB" w14:textId="77777777" w:rsidTr="00042F25">
        <w:tc>
          <w:tcPr>
            <w:tcW w:w="2965" w:type="dxa"/>
          </w:tcPr>
          <w:p w14:paraId="123A8A45" w14:textId="77777777" w:rsidR="00A735E6" w:rsidRPr="000B0038" w:rsidRDefault="00A735E6" w:rsidP="00042F25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6AD72A5E" w14:textId="77777777" w:rsidR="00A735E6" w:rsidRPr="000B0038" w:rsidRDefault="00A735E6" w:rsidP="00042F25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REGIONAL WORKFORCE NEEDS                       </w:t>
            </w:r>
          </w:p>
        </w:tc>
      </w:tr>
      <w:tr w:rsidR="00A735E6" w:rsidRPr="000B0038" w14:paraId="79D99D5D" w14:textId="77777777" w:rsidTr="00042F25">
        <w:tc>
          <w:tcPr>
            <w:tcW w:w="2965" w:type="dxa"/>
          </w:tcPr>
          <w:p w14:paraId="09642643" w14:textId="77777777" w:rsidR="00A735E6" w:rsidRPr="000B0038" w:rsidRDefault="00A735E6" w:rsidP="00042F25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621C7C4E" w14:textId="77777777" w:rsidR="00A735E6" w:rsidRPr="000B0038" w:rsidRDefault="00A735E6" w:rsidP="00042F25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SERVICE REGIONS</w:t>
            </w:r>
          </w:p>
        </w:tc>
      </w:tr>
      <w:tr w:rsidR="00A735E6" w:rsidRPr="000B0038" w14:paraId="547B25AF" w14:textId="77777777" w:rsidTr="00042F25">
        <w:tc>
          <w:tcPr>
            <w:tcW w:w="2965" w:type="dxa"/>
          </w:tcPr>
          <w:p w14:paraId="2C77019B" w14:textId="77777777" w:rsidR="00A735E6" w:rsidRPr="000B0038" w:rsidRDefault="00A735E6" w:rsidP="00042F25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6C8564DB" w14:textId="77777777" w:rsidR="00A735E6" w:rsidRPr="000B0038" w:rsidRDefault="00A735E6" w:rsidP="00042F25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STRATEGIC PLANNING</w:t>
            </w:r>
          </w:p>
        </w:tc>
      </w:tr>
      <w:tr w:rsidR="00A735E6" w:rsidRPr="000B0038" w14:paraId="4F0ED3FD" w14:textId="77777777" w:rsidTr="00042F25">
        <w:tc>
          <w:tcPr>
            <w:tcW w:w="2965" w:type="dxa"/>
          </w:tcPr>
          <w:p w14:paraId="13619BCB" w14:textId="77777777" w:rsidR="00A735E6" w:rsidRPr="000B0038" w:rsidRDefault="00A735E6" w:rsidP="00042F25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sz w:val="14"/>
                <w:szCs w:val="18"/>
              </w:rPr>
              <w:t>CONTINGENCY PLANNING</w:t>
            </w:r>
          </w:p>
        </w:tc>
        <w:tc>
          <w:tcPr>
            <w:tcW w:w="7290" w:type="dxa"/>
          </w:tcPr>
          <w:p w14:paraId="22A27FD5" w14:textId="77777777" w:rsidR="00A735E6" w:rsidRPr="000B0038" w:rsidRDefault="00A735E6" w:rsidP="00042F25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</w:p>
        </w:tc>
      </w:tr>
    </w:tbl>
    <w:p w14:paraId="06E760F0" w14:textId="77777777" w:rsidR="00A735E6" w:rsidRPr="000B0038" w:rsidRDefault="00A735E6" w:rsidP="00A735E6">
      <w:pPr>
        <w:ind w:left="450"/>
        <w:rPr>
          <w:rFonts w:asciiTheme="minorHAnsi" w:hAnsiTheme="minorHAnsi" w:cstheme="minorHAnsi"/>
          <w:b/>
          <w:bCs/>
          <w:sz w:val="14"/>
          <w:szCs w:val="18"/>
        </w:rPr>
      </w:pPr>
    </w:p>
    <w:p w14:paraId="757E8A5C" w14:textId="77777777" w:rsidR="00A735E6" w:rsidRPr="00BC3B56" w:rsidRDefault="00A735E6" w:rsidP="00A735E6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  <w:r w:rsidRPr="00BC3B56"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  <w:t xml:space="preserve">Barton Core Priorities/Strategic Plan Goals </w:t>
      </w:r>
    </w:p>
    <w:p w14:paraId="128EEDF3" w14:textId="77777777" w:rsidR="00A735E6" w:rsidRPr="00BC3B56" w:rsidRDefault="00A735E6" w:rsidP="00A735E6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04B46F1" w14:textId="77777777" w:rsidR="00A735E6" w:rsidRPr="00BC3B56" w:rsidRDefault="00A735E6" w:rsidP="00A735E6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Drive Student Success</w:t>
      </w:r>
    </w:p>
    <w:p w14:paraId="32ED3FDA" w14:textId="77777777" w:rsidR="00A735E6" w:rsidRPr="00BC3B56" w:rsidRDefault="00A735E6" w:rsidP="00A735E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1. Advance student entry, reentry, retention and completion strategies.</w:t>
      </w:r>
    </w:p>
    <w:p w14:paraId="52B75FCB" w14:textId="77777777" w:rsidR="00A735E6" w:rsidRPr="00BC3B56" w:rsidRDefault="00A735E6" w:rsidP="00A735E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lastRenderedPageBreak/>
        <w:t>2. Commit to excellence in teaching and learning.</w:t>
      </w:r>
    </w:p>
    <w:p w14:paraId="5FE2C12A" w14:textId="77777777" w:rsidR="00A735E6" w:rsidRPr="00BC3B56" w:rsidRDefault="00A735E6" w:rsidP="00A735E6">
      <w:pPr>
        <w:rPr>
          <w:rFonts w:asciiTheme="minorHAnsi" w:hAnsiTheme="minorHAnsi" w:cstheme="minorHAnsi"/>
          <w:sz w:val="16"/>
          <w:szCs w:val="16"/>
        </w:rPr>
      </w:pPr>
    </w:p>
    <w:p w14:paraId="191960F8" w14:textId="77777777" w:rsidR="00A735E6" w:rsidRPr="00BC3B56" w:rsidRDefault="00A735E6" w:rsidP="00A735E6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Cultivate Community Engagement</w:t>
      </w:r>
    </w:p>
    <w:p w14:paraId="7DA9D578" w14:textId="77777777" w:rsidR="00A735E6" w:rsidRPr="00BC3B56" w:rsidRDefault="00A735E6" w:rsidP="00A735E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3. Expand partnerships across the institution.</w:t>
      </w:r>
    </w:p>
    <w:p w14:paraId="776F5274" w14:textId="77777777" w:rsidR="00A735E6" w:rsidRPr="00BC3B56" w:rsidRDefault="00A735E6" w:rsidP="00A735E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4. Reinforce public recognition of Barton Community College.</w:t>
      </w:r>
    </w:p>
    <w:p w14:paraId="04BB21B5" w14:textId="77777777" w:rsidR="00A735E6" w:rsidRPr="00BC3B56" w:rsidRDefault="00A735E6" w:rsidP="00A735E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5. Foster a climate of inclusivity so students, employees, and communities are welcomed, supported, and valued for their contributions.</w:t>
      </w:r>
    </w:p>
    <w:p w14:paraId="1A08D015" w14:textId="77777777" w:rsidR="00A735E6" w:rsidRPr="00BC3B56" w:rsidRDefault="00A735E6" w:rsidP="00A735E6">
      <w:pPr>
        <w:rPr>
          <w:rFonts w:asciiTheme="minorHAnsi" w:hAnsiTheme="minorHAnsi" w:cstheme="minorHAnsi"/>
          <w:sz w:val="16"/>
          <w:szCs w:val="16"/>
        </w:rPr>
      </w:pPr>
    </w:p>
    <w:p w14:paraId="5F23795D" w14:textId="77777777" w:rsidR="00A735E6" w:rsidRPr="00BC3B56" w:rsidRDefault="00A735E6" w:rsidP="00A735E6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Emphasize Institutional Effectiveness</w:t>
      </w:r>
    </w:p>
    <w:p w14:paraId="6EF3C66A" w14:textId="77777777" w:rsidR="00A735E6" w:rsidRPr="00BC3B56" w:rsidRDefault="00A735E6" w:rsidP="00A735E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6. Develop, enhance, and align business processes.</w:t>
      </w:r>
    </w:p>
    <w:p w14:paraId="190FC45A" w14:textId="77777777" w:rsidR="00A735E6" w:rsidRPr="00BC3B56" w:rsidRDefault="00A735E6" w:rsidP="00A735E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7. Manifest an environment that supports the mission of the college.</w:t>
      </w:r>
    </w:p>
    <w:p w14:paraId="0CEC5D48" w14:textId="77777777" w:rsidR="00A735E6" w:rsidRPr="00BC3B56" w:rsidRDefault="00A735E6" w:rsidP="00A735E6">
      <w:pPr>
        <w:rPr>
          <w:rFonts w:asciiTheme="minorHAnsi" w:hAnsiTheme="minorHAnsi" w:cstheme="minorHAnsi"/>
          <w:sz w:val="16"/>
          <w:szCs w:val="16"/>
        </w:rPr>
      </w:pPr>
    </w:p>
    <w:p w14:paraId="62C3498D" w14:textId="77777777" w:rsidR="00A735E6" w:rsidRPr="00BC3B56" w:rsidRDefault="00A735E6" w:rsidP="00A735E6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Optimize Employee Experience</w:t>
      </w:r>
    </w:p>
    <w:p w14:paraId="78E9A17A" w14:textId="77777777" w:rsidR="00A735E6" w:rsidRPr="00BC3B56" w:rsidRDefault="00A735E6" w:rsidP="00A735E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8. Promote an environment that recognizes and supports employee engagement, innovation, collaboration, and growth.</w:t>
      </w:r>
    </w:p>
    <w:p w14:paraId="35E4BDCE" w14:textId="77777777" w:rsidR="00A735E6" w:rsidRPr="00BC3B56" w:rsidRDefault="00A735E6" w:rsidP="00A735E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9. Develop, enhance, and align business human resource processes.</w:t>
      </w:r>
    </w:p>
    <w:p w14:paraId="235264AD" w14:textId="77777777" w:rsidR="00A735E6" w:rsidRPr="00D8562A" w:rsidRDefault="00A735E6" w:rsidP="00A735E6">
      <w:pPr>
        <w:rPr>
          <w:sz w:val="20"/>
          <w:szCs w:val="20"/>
        </w:rPr>
      </w:pPr>
    </w:p>
    <w:p w14:paraId="7AF4832B" w14:textId="77777777" w:rsidR="00505EAD" w:rsidRPr="00D8562A" w:rsidRDefault="00505EAD" w:rsidP="00A735E6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8DFC0" w14:textId="77777777" w:rsidR="005940AA" w:rsidRDefault="005940AA" w:rsidP="00F24EDF">
      <w:r>
        <w:separator/>
      </w:r>
    </w:p>
  </w:endnote>
  <w:endnote w:type="continuationSeparator" w:id="0">
    <w:p w14:paraId="12798993" w14:textId="77777777" w:rsidR="005940AA" w:rsidRDefault="005940AA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5BC93" w14:textId="77777777" w:rsidR="005940AA" w:rsidRDefault="005940AA" w:rsidP="00F24EDF">
      <w:r>
        <w:separator/>
      </w:r>
    </w:p>
  </w:footnote>
  <w:footnote w:type="continuationSeparator" w:id="0">
    <w:p w14:paraId="21EB8077" w14:textId="77777777" w:rsidR="005940AA" w:rsidRDefault="005940AA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F3789"/>
    <w:multiLevelType w:val="hybridMultilevel"/>
    <w:tmpl w:val="A6D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0F9C"/>
    <w:multiLevelType w:val="hybridMultilevel"/>
    <w:tmpl w:val="08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11338"/>
    <w:multiLevelType w:val="hybridMultilevel"/>
    <w:tmpl w:val="6E8A1C22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2D23"/>
    <w:multiLevelType w:val="hybridMultilevel"/>
    <w:tmpl w:val="1044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1EF9"/>
    <w:multiLevelType w:val="hybridMultilevel"/>
    <w:tmpl w:val="F07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0"/>
  </w:num>
  <w:num w:numId="5">
    <w:abstractNumId w:val="15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16"/>
  </w:num>
  <w:num w:numId="11">
    <w:abstractNumId w:val="17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4"/>
  </w:num>
  <w:num w:numId="21">
    <w:abstractNumId w:val="10"/>
  </w:num>
  <w:num w:numId="22">
    <w:abstractNumId w:val="18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17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4572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063DE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E16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1E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1D7E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15E2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3161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1A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6A1C"/>
    <w:rsid w:val="004D76AB"/>
    <w:rsid w:val="004E113E"/>
    <w:rsid w:val="004E1F5C"/>
    <w:rsid w:val="004E4745"/>
    <w:rsid w:val="004E4A01"/>
    <w:rsid w:val="004E4B95"/>
    <w:rsid w:val="004E5186"/>
    <w:rsid w:val="004E56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40AA"/>
    <w:rsid w:val="00594D01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848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BE5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CA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31F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305C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3E7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45D0F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3E2F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161B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23A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48E1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631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75E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AEB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2E7"/>
    <w:rsid w:val="00A71875"/>
    <w:rsid w:val="00A735E6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1D25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05DC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62C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5381"/>
    <w:rsid w:val="00D97016"/>
    <w:rsid w:val="00DA0828"/>
    <w:rsid w:val="00DA15C5"/>
    <w:rsid w:val="00DA1B19"/>
    <w:rsid w:val="00DA2A04"/>
    <w:rsid w:val="00DA2DE4"/>
    <w:rsid w:val="00DA4858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16E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549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308D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7F4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257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416A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  <w:rsid w:val="6B7E77B9"/>
    <w:rsid w:val="72959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830924745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20956B9D35648A844F2A9C64B056B" ma:contentTypeVersion="4" ma:contentTypeDescription="Create a new document." ma:contentTypeScope="" ma:versionID="d1e6905f7225715fd2a52da9e0b0ed4b">
  <xsd:schema xmlns:xsd="http://www.w3.org/2001/XMLSchema" xmlns:xs="http://www.w3.org/2001/XMLSchema" xmlns:p="http://schemas.microsoft.com/office/2006/metadata/properties" xmlns:ns2="53241319-4714-4a7f-9583-019fca624e96" targetNamespace="http://schemas.microsoft.com/office/2006/metadata/properties" ma:root="true" ma:fieldsID="900a80f154c2fe5679a648fba4ae8da9" ns2:_="">
    <xsd:import namespace="53241319-4714-4a7f-9583-019fca624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1319-4714-4a7f-9583-019fca624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077E-215F-475D-B60A-87C830603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A50E8-D40B-461A-997C-FB40CF379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41319-4714-4a7f-9583-019fca624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A5E7A-49F2-443B-BFBE-F6CB3F5BE09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3241319-4714-4a7f-9583-019fca624e9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42B712-B31A-4F16-88E4-5B63B5D9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2021-11-23T20:52:00Z</dcterms:created>
  <dcterms:modified xsi:type="dcterms:W3CDTF">2021-11-23T20:52:00Z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0x010100DC420956B9D35648A844F2A9C64B056B</vt:lpwstr>
  </property>
</Properties>
</file>