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F24B0C" w:rsidP="00931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="005A19DE">
              <w:rPr>
                <w:rFonts w:asciiTheme="minorHAnsi" w:hAnsiTheme="minorHAnsi" w:cstheme="minorHAnsi"/>
              </w:rPr>
              <w:t>22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Tr="00244507">
        <w:tc>
          <w:tcPr>
            <w:tcW w:w="8995" w:type="dxa"/>
            <w:gridSpan w:val="10"/>
            <w:shd w:val="clear" w:color="auto" w:fill="auto"/>
          </w:tcPr>
          <w:p w:rsidR="00666D5D" w:rsidRPr="005A19DE" w:rsidRDefault="005A19DE" w:rsidP="005A19D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A19DE">
              <w:rPr>
                <w:rFonts w:asciiTheme="minorHAnsi" w:hAnsiTheme="minorHAnsi" w:cstheme="minorHAnsi"/>
                <w:color w:val="1F4E79" w:themeColor="accent1" w:themeShade="80"/>
              </w:rPr>
              <w:t xml:space="preserve">Update on </w:t>
            </w:r>
            <w:hyperlink r:id="rId7" w:history="1">
              <w:r w:rsidR="00666D5D" w:rsidRPr="005A19DE">
                <w:rPr>
                  <w:rStyle w:val="Hyperlink"/>
                  <w:rFonts w:asciiTheme="minorHAnsi" w:hAnsiTheme="minorHAnsi" w:cstheme="minorHAnsi"/>
                  <w:color w:val="1F4E79" w:themeColor="accent1" w:themeShade="80"/>
                </w:rPr>
                <w:t>Resource Handout.pdf</w:t>
              </w:r>
            </w:hyperlink>
            <w:r w:rsidR="00666D5D" w:rsidRPr="005A19DE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Pr="005A19DE">
              <w:rPr>
                <w:rFonts w:asciiTheme="minorHAnsi" w:hAnsiTheme="minorHAnsi" w:cstheme="minorHAnsi"/>
                <w:color w:val="1F4E79" w:themeColor="accent1" w:themeShade="80"/>
              </w:rPr>
              <w:t>if needed</w:t>
            </w:r>
          </w:p>
        </w:tc>
        <w:tc>
          <w:tcPr>
            <w:tcW w:w="1913" w:type="dxa"/>
            <w:shd w:val="clear" w:color="auto" w:fill="auto"/>
          </w:tcPr>
          <w:p w:rsidR="00666D5D" w:rsidRDefault="00666D5D" w:rsidP="00244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D7693E" w:rsidRDefault="00666D5D" w:rsidP="005A19D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 xml:space="preserve">Update on Investigator </w:t>
            </w:r>
            <w:r w:rsidR="005A19DE">
              <w:rPr>
                <w:rFonts w:asciiTheme="minorHAnsi" w:hAnsiTheme="minorHAnsi"/>
                <w:color w:val="1F4E79" w:themeColor="accent1" w:themeShade="80"/>
              </w:rPr>
              <w:t>Training if needed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666D5D" w:rsidRDefault="00666D5D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Default="00666D5D" w:rsidP="005A19D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 xml:space="preserve">Continuation of Section 6 Review – </w:t>
            </w:r>
          </w:p>
        </w:tc>
        <w:tc>
          <w:tcPr>
            <w:tcW w:w="1913" w:type="dxa"/>
            <w:shd w:val="clear" w:color="auto" w:fill="auto"/>
          </w:tcPr>
          <w:p w:rsidR="00666D5D" w:rsidRDefault="00666D5D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Pr="009F5627" w:rsidRDefault="005A19DE" w:rsidP="005A19D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Update on meeting with Dr. Heilman re: Family Crisis Center</w:t>
            </w:r>
          </w:p>
          <w:p w:rsidR="005A19DE" w:rsidRDefault="005A19DE" w:rsidP="005A19DE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When should we begin inviting them?</w:t>
            </w:r>
          </w:p>
          <w:p w:rsidR="005A19DE" w:rsidRDefault="005A19DE" w:rsidP="005A19DE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MOU – Process? Involvement?</w:t>
            </w:r>
          </w:p>
          <w:p w:rsidR="005A19DE" w:rsidRPr="00D7693E" w:rsidRDefault="005A19DE" w:rsidP="005A19DE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Job or service description </w:t>
            </w:r>
          </w:p>
        </w:tc>
        <w:tc>
          <w:tcPr>
            <w:tcW w:w="1913" w:type="dxa"/>
            <w:shd w:val="clear" w:color="auto" w:fill="auto"/>
          </w:tcPr>
          <w:p w:rsidR="005A19DE" w:rsidRDefault="005A19D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Jakki/Angie/</w:t>
            </w:r>
          </w:p>
          <w:p w:rsidR="005A19DE" w:rsidRDefault="005A19DE" w:rsidP="005A19DE">
            <w:r>
              <w:rPr>
                <w:rFonts w:asciiTheme="minorHAnsi" w:hAnsiTheme="minorHAnsi" w:cstheme="minorHAnsi"/>
              </w:rPr>
              <w:t>Cathie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Default="00A50D31" w:rsidP="00A50D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Review of pages 14-16 – condense definitions of Equity Grievance Panel Roles – eliminate names </w:t>
            </w:r>
            <w:hyperlink r:id="rId8" w:history="1">
              <w:r w:rsidRPr="00A50D31">
                <w:rPr>
                  <w:rStyle w:val="Hyperlink"/>
                  <w:rFonts w:asciiTheme="minorHAnsi" w:hAnsiTheme="minorHAnsi" w:cstheme="minorHAnsi"/>
                </w:rPr>
                <w:t>..\..\1P 1P POLICY\CONSOLIDATED GOOD DRAFT\10.15.15 SECTION 1 &amp; 2 &amp; 3 &amp; 4 &amp; 6.docx</w:t>
              </w:r>
            </w:hyperlink>
          </w:p>
        </w:tc>
        <w:tc>
          <w:tcPr>
            <w:tcW w:w="1913" w:type="dxa"/>
            <w:shd w:val="clear" w:color="auto" w:fill="auto"/>
          </w:tcPr>
          <w:p w:rsidR="005A19DE" w:rsidRDefault="005A19D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471EFB" w:rsidRPr="00471EFB" w:rsidRDefault="00471EFB" w:rsidP="00471EFB">
      <w:pPr>
        <w:rPr>
          <w:b/>
          <w:bCs/>
          <w:color w:val="1F4E79" w:themeColor="accent1" w:themeShade="80"/>
        </w:rPr>
      </w:pPr>
      <w:r w:rsidRPr="00471EFB">
        <w:rPr>
          <w:b/>
          <w:bCs/>
          <w:color w:val="1F4E79" w:themeColor="accent1" w:themeShade="80"/>
        </w:rPr>
        <w:t>ALWAYS KEEPING IN MIND:</w:t>
      </w:r>
    </w:p>
    <w:p w:rsidR="00471EFB" w:rsidRDefault="00471EFB" w:rsidP="00471EFB">
      <w:pPr>
        <w:rPr>
          <w:rFonts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Barton Core Priorities/Strategic Plan Goals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hd w:val="clear" w:color="auto" w:fill="FFFFFF"/>
        </w:rPr>
        <w:t>Drive Student Success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Increase student retention and completion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Enhance the Quality of Teaching and Learning 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Enhance Internal Communication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External Communication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Initiate periodic review of the Mission Statement and Vision Statement.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Through professional development, identify and create a training for understanding and use of process improvement methodologies.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Optimize Employee Experience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Develop more consistent &amp; robust employee orientation.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professional development system.</w:t>
      </w:r>
    </w:p>
    <w:p w:rsidR="001B28DD" w:rsidRDefault="001B28DD" w:rsidP="00754B8A">
      <w:pPr>
        <w:pStyle w:val="Heading2"/>
        <w:tabs>
          <w:tab w:val="left" w:pos="90"/>
        </w:tabs>
        <w:spacing w:before="0"/>
      </w:pPr>
    </w:p>
    <w:sectPr w:rsidR="001B28D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4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TGsBWiY0/EMAAAA="/>
  </w:docVars>
  <w:rsids>
    <w:rsidRoot w:val="00C12689"/>
    <w:rsid w:val="000311F6"/>
    <w:rsid w:val="00064D6D"/>
    <w:rsid w:val="000B0739"/>
    <w:rsid w:val="000B0D1C"/>
    <w:rsid w:val="00113186"/>
    <w:rsid w:val="001154D5"/>
    <w:rsid w:val="0012536E"/>
    <w:rsid w:val="00134397"/>
    <w:rsid w:val="00160996"/>
    <w:rsid w:val="0016402E"/>
    <w:rsid w:val="0018440F"/>
    <w:rsid w:val="001B28DD"/>
    <w:rsid w:val="001C0BB3"/>
    <w:rsid w:val="001E014A"/>
    <w:rsid w:val="001F1B0E"/>
    <w:rsid w:val="001F29BA"/>
    <w:rsid w:val="0020740F"/>
    <w:rsid w:val="0024150F"/>
    <w:rsid w:val="0024763F"/>
    <w:rsid w:val="00270C70"/>
    <w:rsid w:val="00370922"/>
    <w:rsid w:val="003714EE"/>
    <w:rsid w:val="0039152F"/>
    <w:rsid w:val="00394FFB"/>
    <w:rsid w:val="003C0551"/>
    <w:rsid w:val="003C607E"/>
    <w:rsid w:val="003C6971"/>
    <w:rsid w:val="003E4D90"/>
    <w:rsid w:val="003F1EE1"/>
    <w:rsid w:val="003F24F8"/>
    <w:rsid w:val="00415892"/>
    <w:rsid w:val="00471EFB"/>
    <w:rsid w:val="00513D1E"/>
    <w:rsid w:val="00550326"/>
    <w:rsid w:val="005727E6"/>
    <w:rsid w:val="00573884"/>
    <w:rsid w:val="0059156E"/>
    <w:rsid w:val="005A19DE"/>
    <w:rsid w:val="005B3A99"/>
    <w:rsid w:val="005C26DC"/>
    <w:rsid w:val="00647AE2"/>
    <w:rsid w:val="00666D5D"/>
    <w:rsid w:val="006A7489"/>
    <w:rsid w:val="00754B8A"/>
    <w:rsid w:val="00773390"/>
    <w:rsid w:val="00776060"/>
    <w:rsid w:val="00781ECC"/>
    <w:rsid w:val="00787D7C"/>
    <w:rsid w:val="007B1E20"/>
    <w:rsid w:val="007D0296"/>
    <w:rsid w:val="00813067"/>
    <w:rsid w:val="00887652"/>
    <w:rsid w:val="008920F4"/>
    <w:rsid w:val="008C195B"/>
    <w:rsid w:val="00931E60"/>
    <w:rsid w:val="0094392A"/>
    <w:rsid w:val="009F3C2B"/>
    <w:rsid w:val="009F5627"/>
    <w:rsid w:val="00A1200E"/>
    <w:rsid w:val="00A37055"/>
    <w:rsid w:val="00A50D31"/>
    <w:rsid w:val="00A5252D"/>
    <w:rsid w:val="00A85AAA"/>
    <w:rsid w:val="00AA6D50"/>
    <w:rsid w:val="00AB2394"/>
    <w:rsid w:val="00AD4980"/>
    <w:rsid w:val="00B10996"/>
    <w:rsid w:val="00B15C51"/>
    <w:rsid w:val="00B56D6A"/>
    <w:rsid w:val="00B7693B"/>
    <w:rsid w:val="00B97C6D"/>
    <w:rsid w:val="00BF328F"/>
    <w:rsid w:val="00C00292"/>
    <w:rsid w:val="00C12689"/>
    <w:rsid w:val="00C43636"/>
    <w:rsid w:val="00C5176B"/>
    <w:rsid w:val="00C7023B"/>
    <w:rsid w:val="00C92539"/>
    <w:rsid w:val="00CB6B8B"/>
    <w:rsid w:val="00CE102C"/>
    <w:rsid w:val="00CE51F5"/>
    <w:rsid w:val="00D004AD"/>
    <w:rsid w:val="00D15B56"/>
    <w:rsid w:val="00D7372B"/>
    <w:rsid w:val="00D7693E"/>
    <w:rsid w:val="00DA1962"/>
    <w:rsid w:val="00DA257A"/>
    <w:rsid w:val="00DA3BBC"/>
    <w:rsid w:val="00DB3993"/>
    <w:rsid w:val="00DE0F57"/>
    <w:rsid w:val="00DF6C56"/>
    <w:rsid w:val="00E34DF2"/>
    <w:rsid w:val="00E41101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1P%201P%20POLICY/CONSOLIDATED%20GOOD%20DRAFT/10.15.15%20SECTION%201%20&amp;%202%20&amp;%203%20&amp;%204%20&amp;%206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mshare3\shared\ATIXA-Title%20IX\SMART%20MEETINGS\10.15.15\Resource%20Handou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Oshiro, Cathie</cp:lastModifiedBy>
  <cp:revision>5</cp:revision>
  <cp:lastPrinted>2015-10-22T18:15:00Z</cp:lastPrinted>
  <dcterms:created xsi:type="dcterms:W3CDTF">2015-10-16T21:05:00Z</dcterms:created>
  <dcterms:modified xsi:type="dcterms:W3CDTF">2015-10-22T18:15:00Z</dcterms:modified>
</cp:coreProperties>
</file>