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A7B3B" w14:textId="77777777" w:rsidR="00807577" w:rsidRDefault="00807577">
      <w:pPr>
        <w:pStyle w:val="BodyText"/>
        <w:rPr>
          <w:rFonts w:ascii="Times New Roman"/>
          <w:sz w:val="20"/>
        </w:rPr>
      </w:pPr>
    </w:p>
    <w:p w14:paraId="3BE65E06" w14:textId="77777777" w:rsidR="00807577" w:rsidRDefault="00807577">
      <w:pPr>
        <w:pStyle w:val="BodyText"/>
        <w:rPr>
          <w:rFonts w:ascii="Times New Roman"/>
          <w:sz w:val="20"/>
        </w:rPr>
      </w:pPr>
    </w:p>
    <w:p w14:paraId="0FB1F2FC" w14:textId="77777777" w:rsidR="00807577" w:rsidRDefault="00807577">
      <w:pPr>
        <w:pStyle w:val="BodyText"/>
        <w:rPr>
          <w:rFonts w:ascii="Times New Roman"/>
          <w:sz w:val="20"/>
        </w:rPr>
      </w:pPr>
    </w:p>
    <w:p w14:paraId="38C3691E" w14:textId="77777777" w:rsidR="00807577" w:rsidRDefault="00807577">
      <w:pPr>
        <w:pStyle w:val="BodyText"/>
        <w:rPr>
          <w:rFonts w:ascii="Times New Roman"/>
          <w:sz w:val="20"/>
        </w:rPr>
      </w:pPr>
    </w:p>
    <w:p w14:paraId="3BA466E3" w14:textId="77777777" w:rsidR="00807577" w:rsidRDefault="00807577">
      <w:pPr>
        <w:pStyle w:val="BodyText"/>
        <w:rPr>
          <w:rFonts w:ascii="Times New Roman"/>
          <w:sz w:val="20"/>
        </w:rPr>
      </w:pPr>
    </w:p>
    <w:p w14:paraId="2D0BD4C7" w14:textId="77777777" w:rsidR="00807577" w:rsidRDefault="00807577">
      <w:pPr>
        <w:pStyle w:val="BodyText"/>
        <w:rPr>
          <w:rFonts w:ascii="Times New Roman"/>
          <w:sz w:val="20"/>
        </w:rPr>
      </w:pPr>
    </w:p>
    <w:p w14:paraId="39EEA69E" w14:textId="77777777" w:rsidR="00807577" w:rsidRDefault="00807577">
      <w:pPr>
        <w:pStyle w:val="BodyText"/>
        <w:rPr>
          <w:rFonts w:ascii="Times New Roman"/>
          <w:sz w:val="20"/>
        </w:rPr>
      </w:pPr>
    </w:p>
    <w:p w14:paraId="137ACA73" w14:textId="77777777" w:rsidR="00807577" w:rsidRDefault="00807577">
      <w:pPr>
        <w:pStyle w:val="BodyText"/>
        <w:rPr>
          <w:rFonts w:ascii="Times New Roman"/>
          <w:sz w:val="20"/>
        </w:rPr>
      </w:pPr>
    </w:p>
    <w:p w14:paraId="68B56974" w14:textId="77777777" w:rsidR="00807577" w:rsidRDefault="00807577">
      <w:pPr>
        <w:pStyle w:val="BodyText"/>
        <w:rPr>
          <w:rFonts w:ascii="Times New Roman"/>
          <w:sz w:val="20"/>
        </w:rPr>
      </w:pPr>
    </w:p>
    <w:p w14:paraId="129B7284" w14:textId="77777777" w:rsidR="00807577" w:rsidRDefault="00807577">
      <w:pPr>
        <w:pStyle w:val="BodyText"/>
        <w:rPr>
          <w:rFonts w:ascii="Times New Roman"/>
          <w:sz w:val="20"/>
        </w:rPr>
      </w:pPr>
    </w:p>
    <w:p w14:paraId="01F2C9CF" w14:textId="619E328B" w:rsidR="00807577" w:rsidRDefault="00807577" w:rsidP="00A03F40">
      <w:pPr>
        <w:sectPr w:rsidR="00807577">
          <w:footerReference w:type="even" r:id="rId11"/>
          <w:footerReference w:type="default" r:id="rId12"/>
          <w:type w:val="continuous"/>
          <w:pgSz w:w="12240" w:h="15840"/>
          <w:pgMar w:top="1500" w:right="140" w:bottom="280" w:left="140" w:header="720" w:footer="720" w:gutter="0"/>
          <w:cols w:space="720"/>
        </w:sectPr>
      </w:pPr>
    </w:p>
    <w:p w14:paraId="12FEDCF0" w14:textId="77777777" w:rsidR="00A03F40" w:rsidRDefault="00A03F40" w:rsidP="00E10CF9">
      <w:pPr>
        <w:spacing w:before="100" w:beforeAutospacing="1"/>
        <w:rPr>
          <w:b/>
          <w:sz w:val="36"/>
          <w:szCs w:val="36"/>
        </w:rPr>
      </w:pPr>
      <w:bookmarkStart w:id="0" w:name="THIS_PAGE_INTENTIONALLY_LEFT_BLANK"/>
      <w:bookmarkEnd w:id="0"/>
    </w:p>
    <w:p w14:paraId="17E6C741" w14:textId="77777777" w:rsidR="00A03F40" w:rsidRDefault="00A03F40" w:rsidP="00A03F40">
      <w:pPr>
        <w:rPr>
          <w:b/>
          <w:sz w:val="36"/>
          <w:szCs w:val="36"/>
        </w:rPr>
      </w:pPr>
    </w:p>
    <w:p w14:paraId="0451B8D9" w14:textId="19DB0B45" w:rsidR="003D2683" w:rsidRPr="0074441D" w:rsidRDefault="0074441D" w:rsidP="00E10CF9">
      <w:pPr>
        <w:ind w:firstLine="720"/>
        <w:jc w:val="center"/>
        <w:rPr>
          <w:sz w:val="36"/>
          <w:szCs w:val="36"/>
        </w:rPr>
      </w:pPr>
      <w:r w:rsidRPr="0074441D">
        <w:rPr>
          <w:b/>
          <w:sz w:val="36"/>
          <w:szCs w:val="36"/>
        </w:rPr>
        <w:t>D</w:t>
      </w:r>
      <w:r w:rsidR="009A3DC8">
        <w:rPr>
          <w:b/>
          <w:sz w:val="36"/>
          <w:szCs w:val="36"/>
        </w:rPr>
        <w:t>EPLOYING</w:t>
      </w:r>
      <w:r w:rsidRPr="0074441D">
        <w:rPr>
          <w:b/>
          <w:sz w:val="36"/>
          <w:szCs w:val="36"/>
        </w:rPr>
        <w:t xml:space="preserve"> U</w:t>
      </w:r>
      <w:r w:rsidR="009A3DC8">
        <w:rPr>
          <w:b/>
          <w:sz w:val="36"/>
          <w:szCs w:val="36"/>
        </w:rPr>
        <w:t>NIT</w:t>
      </w:r>
      <w:r w:rsidRPr="0074441D">
        <w:rPr>
          <w:b/>
          <w:sz w:val="36"/>
          <w:szCs w:val="36"/>
        </w:rPr>
        <w:t xml:space="preserve"> R</w:t>
      </w:r>
      <w:r w:rsidR="009A3DC8">
        <w:rPr>
          <w:b/>
          <w:sz w:val="36"/>
          <w:szCs w:val="36"/>
        </w:rPr>
        <w:t>ESPONSIBILITIES</w:t>
      </w:r>
      <w:r w:rsidRPr="0074441D">
        <w:rPr>
          <w:b/>
          <w:sz w:val="36"/>
          <w:szCs w:val="36"/>
        </w:rPr>
        <w:t xml:space="preserve"> H</w:t>
      </w:r>
      <w:r w:rsidR="009A3DC8">
        <w:rPr>
          <w:b/>
          <w:sz w:val="36"/>
          <w:szCs w:val="36"/>
        </w:rPr>
        <w:t>OMEWORK</w:t>
      </w:r>
    </w:p>
    <w:p w14:paraId="44D16C85" w14:textId="7ABE968F" w:rsidR="0074441D" w:rsidRDefault="0074441D" w:rsidP="003D2683">
      <w:pPr>
        <w:ind w:left="720"/>
        <w:jc w:val="center"/>
        <w:rPr>
          <w:sz w:val="24"/>
          <w:szCs w:val="24"/>
        </w:rPr>
      </w:pPr>
    </w:p>
    <w:p w14:paraId="5609EC47" w14:textId="77777777" w:rsidR="0074441D" w:rsidRPr="003D2683" w:rsidRDefault="0074441D" w:rsidP="003D2683">
      <w:pPr>
        <w:ind w:left="720"/>
        <w:jc w:val="center"/>
        <w:rPr>
          <w:sz w:val="24"/>
          <w:szCs w:val="24"/>
        </w:rPr>
      </w:pPr>
    </w:p>
    <w:p w14:paraId="4E2D0A03" w14:textId="2CE0EBC7" w:rsidR="003D2683" w:rsidRPr="003D2683" w:rsidRDefault="003D2683" w:rsidP="00327123">
      <w:pPr>
        <w:numPr>
          <w:ilvl w:val="0"/>
          <w:numId w:val="15"/>
        </w:numPr>
        <w:rPr>
          <w:sz w:val="24"/>
          <w:szCs w:val="24"/>
        </w:rPr>
      </w:pPr>
      <w:r w:rsidRPr="003D2683">
        <w:rPr>
          <w:sz w:val="24"/>
          <w:szCs w:val="24"/>
        </w:rPr>
        <w:t>Which Part of DTR governs the deployment of units?</w:t>
      </w:r>
      <w:r w:rsidR="00DA3CA9">
        <w:rPr>
          <w:sz w:val="24"/>
          <w:szCs w:val="24"/>
        </w:rPr>
        <w:t xml:space="preserve"> </w:t>
      </w:r>
      <w:r w:rsidR="00DA3CA9" w:rsidRPr="00E10CF9">
        <w:rPr>
          <w:b/>
          <w:sz w:val="24"/>
          <w:szCs w:val="24"/>
          <w:highlight w:val="yellow"/>
          <w:u w:val="single"/>
        </w:rPr>
        <w:t>PART 3</w:t>
      </w:r>
      <w:r w:rsidR="00A01181" w:rsidRPr="00E10CF9">
        <w:rPr>
          <w:b/>
          <w:sz w:val="24"/>
          <w:szCs w:val="24"/>
          <w:highlight w:val="yellow"/>
          <w:u w:val="single"/>
        </w:rPr>
        <w:t>,</w:t>
      </w:r>
      <w:r w:rsidR="00DA3CA9" w:rsidRPr="00E10CF9">
        <w:rPr>
          <w:b/>
          <w:sz w:val="24"/>
          <w:szCs w:val="24"/>
          <w:highlight w:val="yellow"/>
          <w:u w:val="single"/>
        </w:rPr>
        <w:t xml:space="preserve"> Chapter 303</w:t>
      </w:r>
      <w:r w:rsidR="00DA3CA9">
        <w:rPr>
          <w:sz w:val="24"/>
          <w:szCs w:val="24"/>
        </w:rPr>
        <w:t xml:space="preserve"> </w:t>
      </w:r>
    </w:p>
    <w:p w14:paraId="30E6033C" w14:textId="77777777" w:rsidR="003D2683" w:rsidRPr="003D2683" w:rsidRDefault="003D2683" w:rsidP="003D2683">
      <w:pPr>
        <w:ind w:left="1080"/>
        <w:rPr>
          <w:sz w:val="24"/>
          <w:szCs w:val="24"/>
        </w:rPr>
      </w:pPr>
    </w:p>
    <w:p w14:paraId="0316EF17" w14:textId="77777777" w:rsidR="003D2683" w:rsidRPr="003D2683" w:rsidRDefault="003D2683" w:rsidP="003D2683">
      <w:pPr>
        <w:ind w:left="1080"/>
        <w:rPr>
          <w:sz w:val="24"/>
          <w:szCs w:val="24"/>
        </w:rPr>
      </w:pPr>
    </w:p>
    <w:p w14:paraId="21DEF41D" w14:textId="1AE681D2" w:rsidR="003D2683" w:rsidRDefault="003D2683" w:rsidP="00327123">
      <w:pPr>
        <w:numPr>
          <w:ilvl w:val="0"/>
          <w:numId w:val="15"/>
        </w:numPr>
        <w:ind w:right="440"/>
        <w:rPr>
          <w:sz w:val="24"/>
          <w:szCs w:val="24"/>
        </w:rPr>
      </w:pPr>
      <w:r w:rsidRPr="003D2683">
        <w:rPr>
          <w:sz w:val="24"/>
          <w:szCs w:val="24"/>
        </w:rPr>
        <w:t>Examples of AMC mobility forces are Contingency Response</w:t>
      </w:r>
      <w:r w:rsidR="00A01181">
        <w:rPr>
          <w:sz w:val="24"/>
          <w:szCs w:val="24"/>
        </w:rPr>
        <w:t xml:space="preserve"> </w:t>
      </w:r>
      <w:r w:rsidR="00A01181" w:rsidRPr="00E10CF9">
        <w:rPr>
          <w:b/>
          <w:sz w:val="24"/>
          <w:szCs w:val="24"/>
          <w:highlight w:val="yellow"/>
          <w:u w:val="single"/>
        </w:rPr>
        <w:t>Elements</w:t>
      </w:r>
      <w:r w:rsidRPr="00E10CF9">
        <w:rPr>
          <w:b/>
          <w:sz w:val="24"/>
          <w:szCs w:val="24"/>
        </w:rPr>
        <w:t xml:space="preserve">, </w:t>
      </w:r>
      <w:r w:rsidRPr="00E10CF9">
        <w:rPr>
          <w:b/>
          <w:sz w:val="24"/>
          <w:szCs w:val="24"/>
          <w:highlight w:val="yellow"/>
          <w:u w:val="single"/>
        </w:rPr>
        <w:t xml:space="preserve">Contingency </w:t>
      </w:r>
      <w:r w:rsidR="00A01181" w:rsidRPr="00E10CF9">
        <w:rPr>
          <w:b/>
          <w:sz w:val="24"/>
          <w:szCs w:val="24"/>
          <w:highlight w:val="yellow"/>
          <w:u w:val="single"/>
        </w:rPr>
        <w:t>Response</w:t>
      </w:r>
      <w:r w:rsidR="00A01181">
        <w:rPr>
          <w:sz w:val="24"/>
          <w:szCs w:val="24"/>
        </w:rPr>
        <w:t xml:space="preserve"> </w:t>
      </w:r>
      <w:r w:rsidR="00A01181" w:rsidRPr="00E10CF9">
        <w:rPr>
          <w:b/>
          <w:sz w:val="24"/>
          <w:szCs w:val="24"/>
          <w:highlight w:val="yellow"/>
          <w:u w:val="single"/>
        </w:rPr>
        <w:t>Teams</w:t>
      </w:r>
      <w:r w:rsidRPr="00E10CF9">
        <w:rPr>
          <w:b/>
          <w:sz w:val="24"/>
          <w:szCs w:val="24"/>
        </w:rPr>
        <w:t xml:space="preserve">, </w:t>
      </w:r>
      <w:r w:rsidR="00A01181" w:rsidRPr="00E10CF9">
        <w:rPr>
          <w:b/>
          <w:sz w:val="24"/>
          <w:szCs w:val="24"/>
          <w:highlight w:val="yellow"/>
          <w:u w:val="single"/>
        </w:rPr>
        <w:t>Aerial Ports</w:t>
      </w:r>
      <w:r w:rsidRPr="00A01181">
        <w:rPr>
          <w:sz w:val="24"/>
          <w:szCs w:val="24"/>
          <w:u w:val="single"/>
        </w:rPr>
        <w:t xml:space="preserve"> </w:t>
      </w:r>
      <w:r w:rsidRPr="003D2683">
        <w:rPr>
          <w:sz w:val="24"/>
          <w:szCs w:val="24"/>
        </w:rPr>
        <w:t xml:space="preserve">and </w:t>
      </w:r>
      <w:r w:rsidR="00A01181" w:rsidRPr="00E10CF9">
        <w:rPr>
          <w:b/>
          <w:sz w:val="24"/>
          <w:szCs w:val="24"/>
          <w:highlight w:val="yellow"/>
          <w:u w:val="single"/>
        </w:rPr>
        <w:t>Air Terminal</w:t>
      </w:r>
      <w:r w:rsidR="00A01181" w:rsidRPr="00E10CF9">
        <w:rPr>
          <w:b/>
          <w:sz w:val="24"/>
          <w:szCs w:val="24"/>
        </w:rPr>
        <w:t>.</w:t>
      </w:r>
    </w:p>
    <w:p w14:paraId="525C418D" w14:textId="7F307BD1" w:rsidR="003D2683" w:rsidRPr="003D2683" w:rsidRDefault="003D2683" w:rsidP="00BB2441">
      <w:pPr>
        <w:rPr>
          <w:sz w:val="24"/>
          <w:szCs w:val="24"/>
        </w:rPr>
      </w:pPr>
    </w:p>
    <w:p w14:paraId="3B6C93FE" w14:textId="39B4FFD2" w:rsidR="003D2683" w:rsidRPr="00D5436A" w:rsidRDefault="003D2683" w:rsidP="00D5436A">
      <w:pPr>
        <w:numPr>
          <w:ilvl w:val="0"/>
          <w:numId w:val="15"/>
        </w:numPr>
        <w:rPr>
          <w:sz w:val="24"/>
          <w:szCs w:val="24"/>
        </w:rPr>
      </w:pPr>
      <w:r w:rsidRPr="003D2683">
        <w:rPr>
          <w:sz w:val="24"/>
          <w:szCs w:val="24"/>
        </w:rPr>
        <w:t xml:space="preserve">What are three </w:t>
      </w:r>
      <w:r w:rsidR="004C03E0">
        <w:rPr>
          <w:sz w:val="24"/>
          <w:szCs w:val="24"/>
        </w:rPr>
        <w:t>prohibited items</w:t>
      </w:r>
      <w:r w:rsidRPr="003D2683">
        <w:rPr>
          <w:sz w:val="24"/>
          <w:szCs w:val="24"/>
        </w:rPr>
        <w:t xml:space="preserve"> from being carried by passengers on flights?</w:t>
      </w:r>
    </w:p>
    <w:p w14:paraId="6DF1206B" w14:textId="77777777" w:rsidR="00BB2441" w:rsidRDefault="00BB2441" w:rsidP="00BB2441">
      <w:pPr>
        <w:widowControl/>
        <w:autoSpaceDE/>
        <w:autoSpaceDN/>
        <w:ind w:firstLine="720"/>
        <w:rPr>
          <w:rFonts w:ascii="Segoe UI" w:eastAsia="Times New Roman" w:hAnsi="Symbol" w:cs="Segoe UI"/>
          <w:sz w:val="21"/>
          <w:szCs w:val="21"/>
        </w:rPr>
      </w:pPr>
    </w:p>
    <w:p w14:paraId="5BFA51DB" w14:textId="73250301" w:rsidR="00BB2441" w:rsidRPr="00E10CF9" w:rsidRDefault="00BB2441" w:rsidP="00BB2441">
      <w:pPr>
        <w:widowControl/>
        <w:autoSpaceDE/>
        <w:autoSpaceDN/>
        <w:ind w:firstLine="720"/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</w:pPr>
      <w:r w:rsidRPr="00E10CF9">
        <w:rPr>
          <w:rFonts w:ascii="Segoe UI" w:eastAsia="Times New Roman" w:hAnsi="Symbol" w:cs="Segoe UI"/>
          <w:b/>
          <w:sz w:val="21"/>
          <w:szCs w:val="21"/>
          <w:highlight w:val="yellow"/>
          <w:u w:val="single"/>
        </w:rPr>
        <w:t></w:t>
      </w:r>
      <w:r w:rsidRPr="00E10CF9"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  <w:t xml:space="preserve"> Shotguns</w:t>
      </w:r>
      <w:r w:rsidR="00D5436A" w:rsidRPr="00D5436A">
        <w:rPr>
          <w:rFonts w:ascii="Segoe UI" w:eastAsia="Times New Roman" w:hAnsi="Segoe UI" w:cs="Segoe UI"/>
          <w:b/>
          <w:sz w:val="24"/>
          <w:szCs w:val="24"/>
          <w:highlight w:val="yellow"/>
          <w:u w:val="single"/>
        </w:rPr>
        <w:t xml:space="preserve"> with barrels under 18 inches long.</w:t>
      </w:r>
    </w:p>
    <w:p w14:paraId="71988A37" w14:textId="64911188" w:rsidR="00BB2441" w:rsidRPr="00E10CF9" w:rsidRDefault="00BB2441" w:rsidP="00BB2441">
      <w:pPr>
        <w:widowControl/>
        <w:autoSpaceDE/>
        <w:autoSpaceDN/>
        <w:ind w:firstLine="720"/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</w:pPr>
      <w:r w:rsidRPr="00E10CF9">
        <w:rPr>
          <w:rFonts w:ascii="Segoe UI" w:eastAsia="Times New Roman" w:hAnsi="Symbol" w:cs="Segoe UI"/>
          <w:b/>
          <w:sz w:val="21"/>
          <w:szCs w:val="21"/>
          <w:highlight w:val="yellow"/>
          <w:u w:val="single"/>
        </w:rPr>
        <w:t></w:t>
      </w:r>
      <w:r w:rsidRPr="00E10CF9"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  <w:t xml:space="preserve"> Rifles</w:t>
      </w:r>
      <w:r w:rsidR="00D5436A" w:rsidRPr="00D5436A">
        <w:rPr>
          <w:rFonts w:ascii="Segoe UI" w:eastAsia="Times New Roman" w:hAnsi="Segoe UI" w:cs="Segoe UI"/>
          <w:b/>
          <w:sz w:val="24"/>
          <w:szCs w:val="24"/>
          <w:highlight w:val="yellow"/>
          <w:u w:val="single"/>
        </w:rPr>
        <w:t xml:space="preserve"> with barrels under 16 inches long.</w:t>
      </w:r>
    </w:p>
    <w:p w14:paraId="4FA3D5D7" w14:textId="7554082F" w:rsidR="00BB2441" w:rsidRPr="00E10CF9" w:rsidRDefault="00BB2441" w:rsidP="00BB2441">
      <w:pPr>
        <w:widowControl/>
        <w:autoSpaceDE/>
        <w:autoSpaceDN/>
        <w:ind w:firstLine="720"/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</w:pPr>
      <w:r w:rsidRPr="00E10CF9">
        <w:rPr>
          <w:rFonts w:ascii="Segoe UI" w:eastAsia="Times New Roman" w:hAnsi="Symbol" w:cs="Segoe UI"/>
          <w:b/>
          <w:sz w:val="21"/>
          <w:szCs w:val="21"/>
          <w:highlight w:val="yellow"/>
          <w:u w:val="single"/>
        </w:rPr>
        <w:t></w:t>
      </w:r>
      <w:r w:rsidRPr="00E10CF9"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  <w:t xml:space="preserve"> Automatic</w:t>
      </w:r>
      <w:r w:rsidR="00D5436A" w:rsidRPr="00D5436A">
        <w:rPr>
          <w:rFonts w:ascii="Segoe UI" w:eastAsia="Times New Roman" w:hAnsi="Segoe UI" w:cs="Segoe UI"/>
          <w:b/>
          <w:sz w:val="24"/>
          <w:szCs w:val="24"/>
          <w:highlight w:val="yellow"/>
          <w:u w:val="single"/>
        </w:rPr>
        <w:t xml:space="preserve"> weapons (unless government issued and authorized in orders).</w:t>
      </w:r>
    </w:p>
    <w:p w14:paraId="742E6CFA" w14:textId="48859E9B" w:rsidR="00D5436A" w:rsidRPr="00D5436A" w:rsidRDefault="00BB2441" w:rsidP="00BB2441">
      <w:pPr>
        <w:widowControl/>
        <w:autoSpaceDE/>
        <w:autoSpaceDN/>
        <w:ind w:firstLine="720"/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</w:pPr>
      <w:r w:rsidRPr="00E10CF9">
        <w:rPr>
          <w:rFonts w:ascii="Segoe UI" w:eastAsia="Times New Roman" w:hAnsi="Symbol" w:cs="Segoe UI"/>
          <w:b/>
          <w:sz w:val="21"/>
          <w:szCs w:val="21"/>
          <w:highlight w:val="yellow"/>
          <w:u w:val="single"/>
        </w:rPr>
        <w:t></w:t>
      </w:r>
      <w:r w:rsidRPr="00E10CF9"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  <w:t xml:space="preserve"> Switchblade</w:t>
      </w:r>
      <w:r w:rsidR="00D5436A" w:rsidRPr="00D5436A">
        <w:rPr>
          <w:rFonts w:ascii="Segoe UI" w:eastAsia="Times New Roman" w:hAnsi="Segoe UI" w:cs="Segoe UI"/>
          <w:b/>
          <w:sz w:val="24"/>
          <w:szCs w:val="24"/>
          <w:highlight w:val="yellow"/>
          <w:u w:val="single"/>
        </w:rPr>
        <w:t xml:space="preserve"> knives and pointed scissors.</w:t>
      </w:r>
    </w:p>
    <w:p w14:paraId="3417A28A" w14:textId="66E9779B" w:rsidR="00D5436A" w:rsidRPr="00D5436A" w:rsidRDefault="00BB2441" w:rsidP="00BB2441">
      <w:pPr>
        <w:widowControl/>
        <w:autoSpaceDE/>
        <w:autoSpaceDN/>
        <w:ind w:firstLine="720"/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</w:pPr>
      <w:r w:rsidRPr="00E10CF9">
        <w:rPr>
          <w:rFonts w:ascii="Segoe UI" w:eastAsia="Times New Roman" w:hAnsi="Symbol" w:cs="Segoe UI"/>
          <w:b/>
          <w:sz w:val="21"/>
          <w:szCs w:val="21"/>
          <w:highlight w:val="yellow"/>
          <w:u w:val="single"/>
        </w:rPr>
        <w:t></w:t>
      </w:r>
      <w:r w:rsidRPr="00E10CF9"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  <w:t xml:space="preserve"> Brass</w:t>
      </w:r>
      <w:r w:rsidR="00D5436A" w:rsidRPr="00D5436A">
        <w:rPr>
          <w:rFonts w:ascii="Segoe UI" w:eastAsia="Times New Roman" w:hAnsi="Segoe UI" w:cs="Segoe UI"/>
          <w:b/>
          <w:sz w:val="24"/>
          <w:szCs w:val="24"/>
          <w:highlight w:val="yellow"/>
          <w:u w:val="single"/>
        </w:rPr>
        <w:t xml:space="preserve"> knuckles.</w:t>
      </w:r>
    </w:p>
    <w:p w14:paraId="09C35B62" w14:textId="1874B779" w:rsidR="00D5436A" w:rsidRPr="00D5436A" w:rsidRDefault="00BB2441" w:rsidP="00BB2441">
      <w:pPr>
        <w:widowControl/>
        <w:autoSpaceDE/>
        <w:autoSpaceDN/>
        <w:ind w:firstLine="720"/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</w:pPr>
      <w:r w:rsidRPr="00E10CF9">
        <w:rPr>
          <w:rFonts w:ascii="Segoe UI" w:eastAsia="Times New Roman" w:hAnsi="Symbol" w:cs="Segoe UI"/>
          <w:b/>
          <w:sz w:val="21"/>
          <w:szCs w:val="21"/>
          <w:highlight w:val="yellow"/>
          <w:u w:val="single"/>
        </w:rPr>
        <w:t></w:t>
      </w:r>
      <w:r w:rsidRPr="00E10CF9"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  <w:t xml:space="preserve"> Incendiary</w:t>
      </w:r>
      <w:r w:rsidR="00D5436A" w:rsidRPr="00D5436A">
        <w:rPr>
          <w:rFonts w:ascii="Segoe UI" w:eastAsia="Times New Roman" w:hAnsi="Segoe UI" w:cs="Segoe UI"/>
          <w:b/>
          <w:sz w:val="24"/>
          <w:szCs w:val="24"/>
          <w:highlight w:val="yellow"/>
          <w:u w:val="single"/>
        </w:rPr>
        <w:t xml:space="preserve"> devices (e.g., flares).</w:t>
      </w:r>
    </w:p>
    <w:p w14:paraId="26956A83" w14:textId="7BCF2C0A" w:rsidR="00D5436A" w:rsidRPr="00D5436A" w:rsidRDefault="00BB2441" w:rsidP="00BB2441">
      <w:pPr>
        <w:widowControl/>
        <w:autoSpaceDE/>
        <w:autoSpaceDN/>
        <w:ind w:firstLine="720"/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</w:pPr>
      <w:r w:rsidRPr="00E10CF9">
        <w:rPr>
          <w:rFonts w:ascii="Segoe UI" w:eastAsia="Times New Roman" w:hAnsi="Symbol" w:cs="Segoe UI"/>
          <w:b/>
          <w:sz w:val="21"/>
          <w:szCs w:val="21"/>
          <w:highlight w:val="yellow"/>
          <w:u w:val="single"/>
        </w:rPr>
        <w:t></w:t>
      </w:r>
      <w:r w:rsidRPr="00E10CF9"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  <w:t xml:space="preserve"> Tear</w:t>
      </w:r>
      <w:r w:rsidR="00D5436A" w:rsidRPr="00D5436A">
        <w:rPr>
          <w:rFonts w:ascii="Segoe UI" w:eastAsia="Times New Roman" w:hAnsi="Segoe UI" w:cs="Segoe UI"/>
          <w:b/>
          <w:sz w:val="24"/>
          <w:szCs w:val="24"/>
          <w:highlight w:val="yellow"/>
          <w:u w:val="single"/>
        </w:rPr>
        <w:t xml:space="preserve"> gas or mace.</w:t>
      </w:r>
    </w:p>
    <w:p w14:paraId="4D23E800" w14:textId="3BA604CC" w:rsidR="00D5436A" w:rsidRPr="00D5436A" w:rsidRDefault="00BB2441" w:rsidP="00BB2441">
      <w:pPr>
        <w:widowControl/>
        <w:autoSpaceDE/>
        <w:autoSpaceDN/>
        <w:ind w:firstLine="720"/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</w:pPr>
      <w:r w:rsidRPr="00E10CF9">
        <w:rPr>
          <w:rFonts w:ascii="Segoe UI" w:eastAsia="Times New Roman" w:hAnsi="Symbol" w:cs="Segoe UI"/>
          <w:b/>
          <w:sz w:val="21"/>
          <w:szCs w:val="21"/>
          <w:highlight w:val="yellow"/>
          <w:u w:val="single"/>
        </w:rPr>
        <w:t></w:t>
      </w:r>
      <w:r w:rsidRPr="00E10CF9"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  <w:t xml:space="preserve"> Gunpowder</w:t>
      </w:r>
      <w:r w:rsidR="00D5436A" w:rsidRPr="00D5436A">
        <w:rPr>
          <w:rFonts w:ascii="Segoe UI" w:eastAsia="Times New Roman" w:hAnsi="Segoe UI" w:cs="Segoe UI"/>
          <w:b/>
          <w:sz w:val="24"/>
          <w:szCs w:val="24"/>
          <w:highlight w:val="yellow"/>
          <w:u w:val="single"/>
        </w:rPr>
        <w:t>, cartridges, or primers.</w:t>
      </w:r>
    </w:p>
    <w:p w14:paraId="75881B9E" w14:textId="6B2FA3D4" w:rsidR="00D5436A" w:rsidRPr="00D5436A" w:rsidRDefault="00BB2441" w:rsidP="00BB2441">
      <w:pPr>
        <w:widowControl/>
        <w:autoSpaceDE/>
        <w:autoSpaceDN/>
        <w:ind w:firstLine="720"/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</w:pPr>
      <w:r w:rsidRPr="00E10CF9">
        <w:rPr>
          <w:rFonts w:ascii="Segoe UI" w:eastAsia="Times New Roman" w:hAnsi="Symbol" w:cs="Segoe UI"/>
          <w:b/>
          <w:sz w:val="21"/>
          <w:szCs w:val="21"/>
          <w:highlight w:val="yellow"/>
          <w:u w:val="single"/>
        </w:rPr>
        <w:t></w:t>
      </w:r>
      <w:r w:rsidRPr="00E10CF9"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  <w:t xml:space="preserve"> All</w:t>
      </w:r>
      <w:r w:rsidR="00D5436A" w:rsidRPr="00D5436A">
        <w:rPr>
          <w:rFonts w:ascii="Segoe UI" w:eastAsia="Times New Roman" w:hAnsi="Segoe UI" w:cs="Segoe UI"/>
          <w:b/>
          <w:sz w:val="24"/>
          <w:szCs w:val="24"/>
          <w:highlight w:val="yellow"/>
          <w:u w:val="single"/>
        </w:rPr>
        <w:t xml:space="preserve"> torch lighters.</w:t>
      </w:r>
    </w:p>
    <w:p w14:paraId="01987184" w14:textId="6A80568C" w:rsidR="00D5436A" w:rsidRPr="00D5436A" w:rsidRDefault="00BB2441" w:rsidP="00BB2441">
      <w:pPr>
        <w:widowControl/>
        <w:autoSpaceDE/>
        <w:autoSpaceDN/>
        <w:ind w:firstLine="720"/>
        <w:rPr>
          <w:rFonts w:ascii="Segoe UI" w:eastAsia="Times New Roman" w:hAnsi="Segoe UI" w:cs="Segoe UI"/>
          <w:b/>
          <w:sz w:val="21"/>
          <w:szCs w:val="21"/>
          <w:u w:val="single"/>
        </w:rPr>
      </w:pPr>
      <w:r w:rsidRPr="00E10CF9">
        <w:rPr>
          <w:rFonts w:ascii="Segoe UI" w:eastAsia="Times New Roman" w:hAnsi="Symbol" w:cs="Segoe UI"/>
          <w:b/>
          <w:sz w:val="21"/>
          <w:szCs w:val="21"/>
          <w:highlight w:val="yellow"/>
          <w:u w:val="single"/>
        </w:rPr>
        <w:t></w:t>
      </w:r>
      <w:r w:rsidRPr="00E10CF9">
        <w:rPr>
          <w:rFonts w:ascii="Segoe UI" w:eastAsia="Times New Roman" w:hAnsi="Segoe UI" w:cs="Segoe UI"/>
          <w:b/>
          <w:sz w:val="21"/>
          <w:szCs w:val="21"/>
          <w:highlight w:val="yellow"/>
          <w:u w:val="single"/>
        </w:rPr>
        <w:t xml:space="preserve"> Other </w:t>
      </w:r>
      <w:r w:rsidRPr="00E10CF9">
        <w:rPr>
          <w:rFonts w:ascii="Segoe UI" w:eastAsia="Times New Roman" w:hAnsi="Segoe UI" w:cs="Segoe UI"/>
          <w:b/>
          <w:sz w:val="24"/>
          <w:szCs w:val="24"/>
          <w:highlight w:val="yellow"/>
          <w:u w:val="single"/>
        </w:rPr>
        <w:t>h</w:t>
      </w:r>
      <w:r w:rsidR="00D5436A" w:rsidRPr="00D5436A">
        <w:rPr>
          <w:rFonts w:ascii="Segoe UI" w:eastAsia="Times New Roman" w:hAnsi="Segoe UI" w:cs="Segoe UI"/>
          <w:b/>
          <w:sz w:val="24"/>
          <w:szCs w:val="24"/>
          <w:highlight w:val="yellow"/>
          <w:u w:val="single"/>
        </w:rPr>
        <w:t>azardous materials.</w:t>
      </w:r>
    </w:p>
    <w:p w14:paraId="6AF023E8" w14:textId="77777777" w:rsidR="00D5436A" w:rsidRPr="00D5436A" w:rsidRDefault="00D5436A" w:rsidP="003D2683">
      <w:pPr>
        <w:ind w:left="810" w:hanging="366"/>
        <w:rPr>
          <w:b/>
          <w:sz w:val="24"/>
          <w:szCs w:val="24"/>
        </w:rPr>
      </w:pPr>
    </w:p>
    <w:p w14:paraId="4F7656CE" w14:textId="77777777" w:rsidR="003D2683" w:rsidRPr="003D2683" w:rsidRDefault="003D2683" w:rsidP="00327123">
      <w:pPr>
        <w:numPr>
          <w:ilvl w:val="0"/>
          <w:numId w:val="15"/>
        </w:numPr>
        <w:rPr>
          <w:sz w:val="24"/>
          <w:szCs w:val="24"/>
        </w:rPr>
      </w:pPr>
      <w:r w:rsidRPr="003D2683">
        <w:rPr>
          <w:sz w:val="24"/>
          <w:szCs w:val="24"/>
        </w:rPr>
        <w:t xml:space="preserve">True or </w:t>
      </w:r>
      <w:r w:rsidRPr="00E10CF9">
        <w:rPr>
          <w:b/>
          <w:sz w:val="24"/>
          <w:szCs w:val="24"/>
          <w:highlight w:val="yellow"/>
          <w:u w:val="single"/>
        </w:rPr>
        <w:t>False</w:t>
      </w:r>
      <w:r w:rsidRPr="003D2683">
        <w:rPr>
          <w:sz w:val="24"/>
          <w:szCs w:val="24"/>
        </w:rPr>
        <w:t xml:space="preserve">. Deploying units are not responsible for preparing and certifying hazardous cargo. </w:t>
      </w:r>
    </w:p>
    <w:p w14:paraId="09ED0D62" w14:textId="77777777" w:rsidR="003D2683" w:rsidRPr="003D2683" w:rsidRDefault="003D2683" w:rsidP="003D2683">
      <w:pPr>
        <w:ind w:left="1080"/>
        <w:rPr>
          <w:sz w:val="24"/>
          <w:szCs w:val="24"/>
        </w:rPr>
      </w:pPr>
    </w:p>
    <w:p w14:paraId="66271555" w14:textId="77777777" w:rsidR="003D2683" w:rsidRPr="003D2683" w:rsidRDefault="003D2683" w:rsidP="003D2683">
      <w:pPr>
        <w:ind w:left="810" w:hanging="366"/>
        <w:rPr>
          <w:sz w:val="24"/>
          <w:szCs w:val="24"/>
        </w:rPr>
      </w:pPr>
    </w:p>
    <w:p w14:paraId="046A4895" w14:textId="2F1080FE" w:rsidR="003D2683" w:rsidRPr="003D2683" w:rsidRDefault="003D2683" w:rsidP="00327123">
      <w:pPr>
        <w:numPr>
          <w:ilvl w:val="0"/>
          <w:numId w:val="15"/>
        </w:numPr>
        <w:rPr>
          <w:sz w:val="24"/>
          <w:szCs w:val="24"/>
        </w:rPr>
      </w:pPr>
      <w:r w:rsidRPr="003D2683">
        <w:rPr>
          <w:sz w:val="24"/>
          <w:szCs w:val="24"/>
        </w:rPr>
        <w:t>In which area of departure airfield operations units establish cargo loads into chalks?</w:t>
      </w:r>
    </w:p>
    <w:p w14:paraId="7C6F226A" w14:textId="639A694C" w:rsidR="003D2683" w:rsidRPr="00E10CF9" w:rsidRDefault="00BB2441" w:rsidP="003D2683">
      <w:pPr>
        <w:ind w:left="1080"/>
        <w:rPr>
          <w:b/>
          <w:sz w:val="24"/>
          <w:szCs w:val="24"/>
          <w:u w:val="single"/>
        </w:rPr>
      </w:pPr>
      <w:r w:rsidRPr="00E10CF9">
        <w:rPr>
          <w:b/>
          <w:sz w:val="24"/>
          <w:szCs w:val="24"/>
          <w:highlight w:val="yellow"/>
          <w:u w:val="single"/>
        </w:rPr>
        <w:t>Marshalling Area</w:t>
      </w:r>
    </w:p>
    <w:p w14:paraId="4E8835BE" w14:textId="77777777" w:rsidR="003D2683" w:rsidRPr="003D2683" w:rsidRDefault="003D2683" w:rsidP="003D2683">
      <w:pPr>
        <w:ind w:left="810" w:hanging="366"/>
        <w:rPr>
          <w:sz w:val="24"/>
          <w:szCs w:val="24"/>
        </w:rPr>
      </w:pPr>
    </w:p>
    <w:p w14:paraId="5A828FF7" w14:textId="04A140BA" w:rsidR="003D2683" w:rsidRDefault="003D2683" w:rsidP="00327123">
      <w:pPr>
        <w:numPr>
          <w:ilvl w:val="0"/>
          <w:numId w:val="15"/>
        </w:numPr>
        <w:rPr>
          <w:sz w:val="24"/>
          <w:szCs w:val="24"/>
        </w:rPr>
      </w:pPr>
      <w:r w:rsidRPr="003D2683">
        <w:rPr>
          <w:sz w:val="24"/>
          <w:szCs w:val="24"/>
        </w:rPr>
        <w:t>In which area of departure airfield operations do units conduct joint inspections for cargo transported by air?</w:t>
      </w:r>
    </w:p>
    <w:p w14:paraId="393CE04F" w14:textId="5072141C" w:rsidR="00BB2441" w:rsidRPr="00E10CF9" w:rsidRDefault="00BB2441" w:rsidP="00BB2441">
      <w:pPr>
        <w:ind w:left="1080"/>
        <w:rPr>
          <w:b/>
          <w:sz w:val="24"/>
          <w:szCs w:val="24"/>
          <w:u w:val="single"/>
        </w:rPr>
      </w:pPr>
      <w:r w:rsidRPr="00E10CF9">
        <w:rPr>
          <w:b/>
          <w:sz w:val="24"/>
          <w:szCs w:val="24"/>
          <w:highlight w:val="yellow"/>
          <w:u w:val="single"/>
        </w:rPr>
        <w:t>Call Forward Area</w:t>
      </w:r>
    </w:p>
    <w:p w14:paraId="2EC76DF5" w14:textId="77777777" w:rsidR="00807577" w:rsidRPr="00E10CF9" w:rsidRDefault="00807577">
      <w:pPr>
        <w:pStyle w:val="BodyText"/>
        <w:spacing w:before="7"/>
        <w:rPr>
          <w:b/>
        </w:rPr>
      </w:pPr>
    </w:p>
    <w:p w14:paraId="73312F70" w14:textId="77777777" w:rsidR="00807577" w:rsidRDefault="00807577">
      <w:pPr>
        <w:rPr>
          <w:sz w:val="11"/>
        </w:rPr>
        <w:sectPr w:rsidR="00807577">
          <w:footerReference w:type="default" r:id="rId13"/>
          <w:pgSz w:w="12240" w:h="15840"/>
          <w:pgMar w:top="780" w:right="140" w:bottom="620" w:left="140" w:header="0" w:footer="293" w:gutter="0"/>
          <w:cols w:space="720"/>
        </w:sectPr>
      </w:pPr>
    </w:p>
    <w:p w14:paraId="7E6D170A" w14:textId="77777777" w:rsidR="00807577" w:rsidRDefault="00807577">
      <w:pPr>
        <w:pStyle w:val="BodyText"/>
        <w:spacing w:before="3"/>
        <w:rPr>
          <w:sz w:val="5"/>
        </w:rPr>
      </w:pPr>
      <w:bookmarkStart w:id="1" w:name="Measurement"/>
      <w:bookmarkEnd w:id="1"/>
    </w:p>
    <w:p w14:paraId="483F01A6" w14:textId="77777777" w:rsidR="00D2521C" w:rsidRDefault="00D2521C" w:rsidP="00D2521C">
      <w:pPr>
        <w:ind w:left="1170" w:hanging="450"/>
        <w:rPr>
          <w:sz w:val="36"/>
        </w:rPr>
      </w:pPr>
      <w:bookmarkStart w:id="2" w:name="_Toc98939021"/>
    </w:p>
    <w:p w14:paraId="342F1B0B" w14:textId="7798BDB4" w:rsidR="00D2521C" w:rsidRPr="004C0CAD" w:rsidRDefault="00D2521C" w:rsidP="00E10CF9">
      <w:pPr>
        <w:spacing w:before="100" w:beforeAutospacing="1"/>
        <w:ind w:left="1170" w:hanging="450"/>
        <w:jc w:val="center"/>
        <w:rPr>
          <w:b/>
          <w:sz w:val="36"/>
        </w:rPr>
      </w:pPr>
      <w:r w:rsidRPr="004C0CAD">
        <w:rPr>
          <w:b/>
          <w:sz w:val="36"/>
        </w:rPr>
        <w:t xml:space="preserve">MHE </w:t>
      </w:r>
      <w:r w:rsidR="009A3DC8">
        <w:rPr>
          <w:b/>
          <w:sz w:val="36"/>
        </w:rPr>
        <w:t>HOMEWORK</w:t>
      </w:r>
    </w:p>
    <w:p w14:paraId="0E2D3164" w14:textId="77777777" w:rsidR="00D2521C" w:rsidRPr="004C0CAD" w:rsidRDefault="00D2521C" w:rsidP="00D2521C">
      <w:pPr>
        <w:ind w:left="1170" w:hanging="450"/>
        <w:jc w:val="center"/>
        <w:rPr>
          <w:b/>
          <w:sz w:val="36"/>
        </w:rPr>
      </w:pPr>
    </w:p>
    <w:p w14:paraId="76CC8C3C" w14:textId="57C5101F" w:rsidR="00D2521C" w:rsidRPr="004C0CAD" w:rsidRDefault="00D2521C" w:rsidP="00D2521C">
      <w:pPr>
        <w:pStyle w:val="ListParagraph"/>
        <w:numPr>
          <w:ilvl w:val="0"/>
          <w:numId w:val="34"/>
        </w:numPr>
        <w:ind w:left="1170"/>
        <w:rPr>
          <w:sz w:val="24"/>
        </w:rPr>
      </w:pPr>
      <w:r w:rsidRPr="004C0CAD">
        <w:rPr>
          <w:sz w:val="24"/>
        </w:rPr>
        <w:t xml:space="preserve">Repositioning MHE from AMC and other Air Force bases to on-load locations is expensive, </w:t>
      </w:r>
      <w:r w:rsidR="00867317">
        <w:rPr>
          <w:sz w:val="24"/>
        </w:rPr>
        <w:t>time-consuming</w:t>
      </w:r>
      <w:r w:rsidRPr="004C0CAD">
        <w:rPr>
          <w:sz w:val="24"/>
        </w:rPr>
        <w:t xml:space="preserve">, and occupies a tremendous amount of available airlift cargo space. For these reasons, </w:t>
      </w:r>
      <w:r w:rsidR="00B76AC3" w:rsidRPr="00B76AC3">
        <w:rPr>
          <w:b/>
          <w:sz w:val="24"/>
        </w:rPr>
        <w:t>(you)</w:t>
      </w:r>
      <w:r w:rsidR="00B76AC3">
        <w:rPr>
          <w:sz w:val="24"/>
        </w:rPr>
        <w:t xml:space="preserve"> </w:t>
      </w:r>
      <w:r w:rsidR="00B76AC3" w:rsidRPr="00E10CF9">
        <w:rPr>
          <w:b/>
          <w:sz w:val="24"/>
          <w:highlight w:val="yellow"/>
          <w:u w:val="single"/>
        </w:rPr>
        <w:t>deploying unit</w:t>
      </w:r>
      <w:r w:rsidRPr="004C0CAD">
        <w:rPr>
          <w:sz w:val="24"/>
        </w:rPr>
        <w:t xml:space="preserve"> have a responsibility (as the </w:t>
      </w:r>
      <w:r w:rsidR="00B76AC3">
        <w:rPr>
          <w:sz w:val="24"/>
        </w:rPr>
        <w:t xml:space="preserve">user </w:t>
      </w:r>
      <w:r w:rsidRPr="004C0CAD">
        <w:rPr>
          <w:sz w:val="24"/>
        </w:rPr>
        <w:t>of airlift) to provide as much MHE from local sources as possible.</w:t>
      </w:r>
    </w:p>
    <w:p w14:paraId="202CE1DE" w14:textId="77777777" w:rsidR="00D2521C" w:rsidRPr="004C0CAD" w:rsidRDefault="00D2521C" w:rsidP="00D2521C">
      <w:pPr>
        <w:pStyle w:val="ListParagraph"/>
        <w:ind w:left="1170" w:firstLine="0"/>
        <w:rPr>
          <w:sz w:val="24"/>
        </w:rPr>
      </w:pPr>
    </w:p>
    <w:p w14:paraId="74E1D617" w14:textId="18C98908" w:rsidR="00D2521C" w:rsidRPr="004C0CAD" w:rsidRDefault="00D2521C" w:rsidP="00D2521C">
      <w:pPr>
        <w:pStyle w:val="ListParagraph"/>
        <w:numPr>
          <w:ilvl w:val="0"/>
          <w:numId w:val="34"/>
        </w:numPr>
        <w:ind w:left="1170"/>
        <w:rPr>
          <w:sz w:val="24"/>
        </w:rPr>
      </w:pPr>
      <w:r w:rsidRPr="004C0CAD">
        <w:rPr>
          <w:sz w:val="24"/>
        </w:rPr>
        <w:t xml:space="preserve">With the tines (forks) removed and the addition of a front-mounted pintle hook, the 4K forklift makes and excellent </w:t>
      </w:r>
      <w:r w:rsidR="001118BF" w:rsidRPr="00E10CF9">
        <w:rPr>
          <w:b/>
          <w:sz w:val="24"/>
          <w:highlight w:val="yellow"/>
          <w:u w:val="single"/>
        </w:rPr>
        <w:t>pusher vehicle</w:t>
      </w:r>
      <w:r w:rsidR="001118BF">
        <w:rPr>
          <w:sz w:val="24"/>
        </w:rPr>
        <w:t>.</w:t>
      </w:r>
    </w:p>
    <w:p w14:paraId="16DF2565" w14:textId="77777777" w:rsidR="00D2521C" w:rsidRPr="004C0CAD" w:rsidRDefault="00D2521C" w:rsidP="00D2521C">
      <w:pPr>
        <w:pStyle w:val="ListParagraph"/>
        <w:ind w:left="1170"/>
        <w:rPr>
          <w:sz w:val="24"/>
        </w:rPr>
      </w:pPr>
    </w:p>
    <w:p w14:paraId="09AA630B" w14:textId="77777777" w:rsidR="00D2521C" w:rsidRPr="004C0CAD" w:rsidRDefault="00D2521C" w:rsidP="00D2521C">
      <w:pPr>
        <w:pStyle w:val="ListParagraph"/>
        <w:ind w:left="1170" w:firstLine="0"/>
        <w:rPr>
          <w:sz w:val="24"/>
        </w:rPr>
      </w:pPr>
    </w:p>
    <w:p w14:paraId="68A65E2E" w14:textId="026BDD43" w:rsidR="00D2521C" w:rsidRPr="004C0CAD" w:rsidRDefault="00D2521C" w:rsidP="00D2521C">
      <w:pPr>
        <w:pStyle w:val="ListParagraph"/>
        <w:numPr>
          <w:ilvl w:val="0"/>
          <w:numId w:val="34"/>
        </w:numPr>
        <w:ind w:left="1170"/>
        <w:rPr>
          <w:sz w:val="24"/>
        </w:rPr>
      </w:pPr>
      <w:r w:rsidRPr="004C0CAD">
        <w:rPr>
          <w:sz w:val="24"/>
        </w:rPr>
        <w:t>The 10K-standard fork</w:t>
      </w:r>
      <w:r w:rsidR="00FD6667">
        <w:rPr>
          <w:sz w:val="24"/>
        </w:rPr>
        <w:t xml:space="preserve">lift is capable of loading the </w:t>
      </w:r>
      <w:r w:rsidR="00FD6667" w:rsidRPr="00E10CF9">
        <w:rPr>
          <w:b/>
          <w:sz w:val="24"/>
          <w:highlight w:val="yellow"/>
          <w:u w:val="single"/>
        </w:rPr>
        <w:t>C5</w:t>
      </w:r>
      <w:r w:rsidRPr="004C0CAD">
        <w:rPr>
          <w:sz w:val="24"/>
        </w:rPr>
        <w:t>,</w:t>
      </w:r>
      <w:r w:rsidR="00FD6667">
        <w:rPr>
          <w:sz w:val="24"/>
        </w:rPr>
        <w:t xml:space="preserve"> </w:t>
      </w:r>
      <w:r w:rsidR="00FD6667" w:rsidRPr="00E10CF9">
        <w:rPr>
          <w:b/>
          <w:sz w:val="24"/>
          <w:highlight w:val="yellow"/>
          <w:u w:val="single"/>
        </w:rPr>
        <w:t>C17</w:t>
      </w:r>
      <w:r w:rsidR="00FD6667" w:rsidRPr="00FD6667">
        <w:rPr>
          <w:sz w:val="24"/>
        </w:rPr>
        <w:t>,</w:t>
      </w:r>
      <w:r w:rsidRPr="004C0CAD">
        <w:rPr>
          <w:sz w:val="24"/>
        </w:rPr>
        <w:t xml:space="preserve"> and </w:t>
      </w:r>
      <w:r w:rsidR="00FD6667" w:rsidRPr="00E10CF9">
        <w:rPr>
          <w:b/>
          <w:sz w:val="24"/>
          <w:highlight w:val="yellow"/>
          <w:u w:val="single"/>
        </w:rPr>
        <w:t>C130</w:t>
      </w:r>
      <w:r w:rsidRPr="004C0CAD">
        <w:rPr>
          <w:sz w:val="24"/>
        </w:rPr>
        <w:t xml:space="preserve"> aircraft.</w:t>
      </w:r>
    </w:p>
    <w:p w14:paraId="51780BF6" w14:textId="77777777" w:rsidR="00D2521C" w:rsidRPr="004C0CAD" w:rsidRDefault="00D2521C" w:rsidP="00D2521C">
      <w:pPr>
        <w:pStyle w:val="ListParagraph"/>
        <w:ind w:left="1170" w:firstLine="0"/>
        <w:rPr>
          <w:sz w:val="24"/>
        </w:rPr>
      </w:pPr>
    </w:p>
    <w:p w14:paraId="056FC2DF" w14:textId="260CEF9E" w:rsidR="00D2521C" w:rsidRPr="004C0CAD" w:rsidRDefault="00D2521C" w:rsidP="00D2521C">
      <w:pPr>
        <w:pStyle w:val="ListParagraph"/>
        <w:numPr>
          <w:ilvl w:val="0"/>
          <w:numId w:val="34"/>
        </w:numPr>
        <w:ind w:left="1170"/>
        <w:rPr>
          <w:sz w:val="24"/>
        </w:rPr>
      </w:pPr>
      <w:r w:rsidRPr="004C0CAD">
        <w:rPr>
          <w:sz w:val="24"/>
        </w:rPr>
        <w:t xml:space="preserve">The 25K-loader is a </w:t>
      </w:r>
      <w:r w:rsidR="00FD6667" w:rsidRPr="00E10CF9">
        <w:rPr>
          <w:b/>
          <w:sz w:val="24"/>
          <w:highlight w:val="yellow"/>
          <w:u w:val="single"/>
        </w:rPr>
        <w:t>self-propelled</w:t>
      </w:r>
      <w:r w:rsidRPr="004C0CAD">
        <w:rPr>
          <w:sz w:val="24"/>
        </w:rPr>
        <w:t xml:space="preserve"> cargo transportation platform. It can lift and transport </w:t>
      </w:r>
      <w:r w:rsidR="00FD6667" w:rsidRPr="00E10CF9">
        <w:rPr>
          <w:b/>
          <w:sz w:val="24"/>
          <w:highlight w:val="yellow"/>
          <w:u w:val="single"/>
        </w:rPr>
        <w:t>three</w:t>
      </w:r>
      <w:r w:rsidRPr="004C0CAD">
        <w:rPr>
          <w:sz w:val="24"/>
        </w:rPr>
        <w:t xml:space="preserve"> 463L pallets up to a maximum cargo weight of 25,000 pounds.</w:t>
      </w:r>
    </w:p>
    <w:p w14:paraId="2B93AB12" w14:textId="77777777" w:rsidR="00D2521C" w:rsidRPr="004C0CAD" w:rsidRDefault="00D2521C" w:rsidP="00D2521C">
      <w:pPr>
        <w:pStyle w:val="ListParagraph"/>
        <w:ind w:left="1170"/>
        <w:rPr>
          <w:sz w:val="24"/>
        </w:rPr>
      </w:pPr>
    </w:p>
    <w:p w14:paraId="5B16A502" w14:textId="77777777" w:rsidR="00D2521C" w:rsidRPr="004C0CAD" w:rsidRDefault="00D2521C" w:rsidP="00D2521C">
      <w:pPr>
        <w:pStyle w:val="ListParagraph"/>
        <w:ind w:left="1170" w:firstLine="0"/>
        <w:rPr>
          <w:sz w:val="24"/>
        </w:rPr>
      </w:pPr>
    </w:p>
    <w:p w14:paraId="0EC524E8" w14:textId="5CF56881" w:rsidR="00D2521C" w:rsidRDefault="00D2521C" w:rsidP="00D2521C">
      <w:pPr>
        <w:pStyle w:val="ListParagraph"/>
        <w:numPr>
          <w:ilvl w:val="0"/>
          <w:numId w:val="34"/>
        </w:numPr>
        <w:ind w:left="1170"/>
        <w:rPr>
          <w:sz w:val="24"/>
        </w:rPr>
      </w:pPr>
      <w:r w:rsidRPr="004C0CAD">
        <w:rPr>
          <w:sz w:val="24"/>
        </w:rPr>
        <w:t xml:space="preserve">A </w:t>
      </w:r>
      <w:r w:rsidR="00E10CF9" w:rsidRPr="00E10CF9">
        <w:rPr>
          <w:b/>
          <w:sz w:val="24"/>
          <w:highlight w:val="yellow"/>
          <w:u w:val="single"/>
        </w:rPr>
        <w:t>pusher vehicle</w:t>
      </w:r>
      <w:r w:rsidR="00E10CF9">
        <w:rPr>
          <w:sz w:val="24"/>
        </w:rPr>
        <w:t xml:space="preserve"> </w:t>
      </w:r>
      <w:r w:rsidRPr="004C0CAD">
        <w:rPr>
          <w:sz w:val="24"/>
        </w:rPr>
        <w:t>is any vehicle modified with a front mounted pintle hook.</w:t>
      </w:r>
    </w:p>
    <w:p w14:paraId="5C901045" w14:textId="2963BE13" w:rsidR="00D2521C" w:rsidRDefault="00D2521C" w:rsidP="00D2521C">
      <w:pPr>
        <w:rPr>
          <w:sz w:val="24"/>
        </w:rPr>
      </w:pPr>
    </w:p>
    <w:p w14:paraId="727FA46F" w14:textId="3E735FCD" w:rsidR="00D2521C" w:rsidRDefault="00D2521C" w:rsidP="00A03F40">
      <w:pPr>
        <w:ind w:left="1440"/>
        <w:rPr>
          <w:sz w:val="24"/>
        </w:rPr>
      </w:pPr>
    </w:p>
    <w:p w14:paraId="6B2F1E73" w14:textId="78B552A6" w:rsidR="00A03F40" w:rsidRDefault="00A03F40" w:rsidP="00A03F40">
      <w:pPr>
        <w:ind w:left="1440"/>
        <w:rPr>
          <w:sz w:val="24"/>
        </w:rPr>
      </w:pPr>
    </w:p>
    <w:p w14:paraId="13372E9A" w14:textId="18360B9D" w:rsidR="00A03F40" w:rsidRDefault="00A03F40" w:rsidP="00A03F40">
      <w:pPr>
        <w:ind w:left="1440"/>
        <w:rPr>
          <w:sz w:val="24"/>
        </w:rPr>
      </w:pPr>
    </w:p>
    <w:p w14:paraId="6C684187" w14:textId="4324B22F" w:rsidR="00A03F40" w:rsidRDefault="00A03F40" w:rsidP="00A03F40">
      <w:pPr>
        <w:ind w:left="1440"/>
        <w:rPr>
          <w:sz w:val="24"/>
        </w:rPr>
      </w:pPr>
    </w:p>
    <w:p w14:paraId="71D4998D" w14:textId="0DDD43D2" w:rsidR="00A03F40" w:rsidRDefault="00A03F40" w:rsidP="00A03F40">
      <w:pPr>
        <w:ind w:left="1440"/>
        <w:rPr>
          <w:sz w:val="24"/>
        </w:rPr>
      </w:pPr>
    </w:p>
    <w:p w14:paraId="7C7F7F3D" w14:textId="6BE22500" w:rsidR="00A03F40" w:rsidRDefault="00A03F40" w:rsidP="00A03F40">
      <w:pPr>
        <w:ind w:left="1440"/>
        <w:rPr>
          <w:sz w:val="24"/>
        </w:rPr>
      </w:pPr>
    </w:p>
    <w:p w14:paraId="5DB253AE" w14:textId="062A4DFC" w:rsidR="00A03F40" w:rsidRDefault="00A03F40" w:rsidP="00A03F40">
      <w:pPr>
        <w:ind w:left="1440"/>
        <w:rPr>
          <w:sz w:val="24"/>
        </w:rPr>
      </w:pPr>
    </w:p>
    <w:p w14:paraId="1FFE8262" w14:textId="77777777" w:rsidR="00A03F40" w:rsidRDefault="00A03F40" w:rsidP="00A03F40">
      <w:pPr>
        <w:ind w:left="1440"/>
        <w:rPr>
          <w:sz w:val="24"/>
        </w:rPr>
      </w:pPr>
    </w:p>
    <w:p w14:paraId="40B7551A" w14:textId="4AECB456" w:rsidR="00A03F40" w:rsidRDefault="00A03F40" w:rsidP="00A03F40">
      <w:pPr>
        <w:ind w:left="1440"/>
        <w:rPr>
          <w:sz w:val="24"/>
        </w:rPr>
      </w:pPr>
    </w:p>
    <w:p w14:paraId="75CF1C96" w14:textId="0026D6F9" w:rsidR="00A03F40" w:rsidRDefault="00A03F40" w:rsidP="00A03F40">
      <w:pPr>
        <w:ind w:left="1440"/>
        <w:rPr>
          <w:sz w:val="24"/>
        </w:rPr>
      </w:pPr>
    </w:p>
    <w:p w14:paraId="6D11C3BB" w14:textId="237C6FF4" w:rsidR="00A03F40" w:rsidRDefault="00A03F40" w:rsidP="00A03F40">
      <w:pPr>
        <w:ind w:left="1440"/>
        <w:rPr>
          <w:sz w:val="24"/>
        </w:rPr>
      </w:pPr>
    </w:p>
    <w:p w14:paraId="77DFB323" w14:textId="037B4F64" w:rsidR="00A03F40" w:rsidRDefault="00A03F40" w:rsidP="00A03F40">
      <w:pPr>
        <w:ind w:left="1440"/>
        <w:rPr>
          <w:sz w:val="24"/>
        </w:rPr>
      </w:pPr>
    </w:p>
    <w:p w14:paraId="2CA17157" w14:textId="132FA4C6" w:rsidR="00A03F40" w:rsidRDefault="00A03F40" w:rsidP="00A03F40">
      <w:pPr>
        <w:ind w:left="1440"/>
        <w:rPr>
          <w:sz w:val="24"/>
        </w:rPr>
      </w:pPr>
    </w:p>
    <w:p w14:paraId="25D1064A" w14:textId="6FE788B5" w:rsidR="00A03F40" w:rsidRDefault="00A03F40" w:rsidP="00A03F40">
      <w:pPr>
        <w:ind w:left="1440"/>
        <w:rPr>
          <w:sz w:val="24"/>
        </w:rPr>
      </w:pPr>
    </w:p>
    <w:p w14:paraId="2074747A" w14:textId="1960A285" w:rsidR="00A03F40" w:rsidRDefault="00A03F40" w:rsidP="00A03F40">
      <w:pPr>
        <w:ind w:left="1440"/>
        <w:rPr>
          <w:sz w:val="24"/>
        </w:rPr>
      </w:pPr>
    </w:p>
    <w:p w14:paraId="2B4779EC" w14:textId="31FA950E" w:rsidR="00A03F40" w:rsidRDefault="00A03F40" w:rsidP="00A03F40">
      <w:pPr>
        <w:ind w:left="1440"/>
        <w:rPr>
          <w:sz w:val="24"/>
        </w:rPr>
      </w:pPr>
    </w:p>
    <w:p w14:paraId="75350C48" w14:textId="3A127E4D" w:rsidR="00A03F40" w:rsidRDefault="00A03F40" w:rsidP="00A03F40">
      <w:pPr>
        <w:ind w:left="1440"/>
        <w:rPr>
          <w:sz w:val="24"/>
        </w:rPr>
      </w:pPr>
    </w:p>
    <w:p w14:paraId="728424F0" w14:textId="4D20BDDA" w:rsidR="00A03F40" w:rsidRDefault="00A03F40" w:rsidP="00A03F40">
      <w:pPr>
        <w:ind w:left="1440"/>
        <w:rPr>
          <w:sz w:val="24"/>
        </w:rPr>
      </w:pPr>
    </w:p>
    <w:p w14:paraId="7C202AE2" w14:textId="09957F08" w:rsidR="00A03F40" w:rsidRDefault="00A03F40" w:rsidP="00A03F40">
      <w:pPr>
        <w:ind w:left="1440"/>
        <w:rPr>
          <w:sz w:val="24"/>
        </w:rPr>
      </w:pPr>
    </w:p>
    <w:p w14:paraId="47370AE1" w14:textId="60C410EF" w:rsidR="00A03F40" w:rsidRDefault="00A03F40" w:rsidP="00A03F40">
      <w:pPr>
        <w:ind w:left="1440"/>
        <w:rPr>
          <w:sz w:val="24"/>
        </w:rPr>
      </w:pPr>
    </w:p>
    <w:p w14:paraId="5CCA7963" w14:textId="31A5EAFB" w:rsidR="00A03F40" w:rsidRDefault="00A03F40" w:rsidP="00A03F40">
      <w:pPr>
        <w:ind w:left="1440"/>
        <w:rPr>
          <w:sz w:val="24"/>
        </w:rPr>
      </w:pPr>
    </w:p>
    <w:p w14:paraId="45346039" w14:textId="14799FBD" w:rsidR="00A03F40" w:rsidRDefault="00A03F40" w:rsidP="00A03F40">
      <w:pPr>
        <w:ind w:left="1440"/>
        <w:rPr>
          <w:sz w:val="24"/>
        </w:rPr>
      </w:pPr>
    </w:p>
    <w:p w14:paraId="18F1D62D" w14:textId="49F8EEDA" w:rsidR="00A03F40" w:rsidRDefault="00A03F40" w:rsidP="00A03F40">
      <w:pPr>
        <w:ind w:left="1440"/>
        <w:rPr>
          <w:sz w:val="24"/>
        </w:rPr>
      </w:pPr>
    </w:p>
    <w:p w14:paraId="6DEFEB39" w14:textId="5FCF804F" w:rsidR="00A03F40" w:rsidRDefault="00A03F40" w:rsidP="00A03F40">
      <w:pPr>
        <w:ind w:left="1440"/>
        <w:rPr>
          <w:sz w:val="24"/>
        </w:rPr>
      </w:pPr>
    </w:p>
    <w:p w14:paraId="367A3FE6" w14:textId="463925BB" w:rsidR="00A03F40" w:rsidRDefault="00A03F40" w:rsidP="00A03F40">
      <w:pPr>
        <w:ind w:left="1440"/>
        <w:rPr>
          <w:sz w:val="24"/>
        </w:rPr>
      </w:pPr>
    </w:p>
    <w:p w14:paraId="196946F6" w14:textId="20BBF9FA" w:rsidR="00A03F40" w:rsidRDefault="00A03F40" w:rsidP="00A03F40">
      <w:pPr>
        <w:ind w:left="1440"/>
        <w:rPr>
          <w:sz w:val="24"/>
        </w:rPr>
      </w:pPr>
    </w:p>
    <w:p w14:paraId="6671B89F" w14:textId="77777777" w:rsidR="00A03F40" w:rsidRDefault="00A03F40" w:rsidP="00A03F40">
      <w:pPr>
        <w:ind w:left="1440"/>
        <w:rPr>
          <w:sz w:val="24"/>
        </w:rPr>
      </w:pPr>
    </w:p>
    <w:p w14:paraId="4F1D51D0" w14:textId="1665AD5D" w:rsidR="00D2521C" w:rsidRDefault="00D2521C" w:rsidP="00D2521C">
      <w:pPr>
        <w:rPr>
          <w:sz w:val="24"/>
        </w:rPr>
      </w:pPr>
    </w:p>
    <w:p w14:paraId="55B88600" w14:textId="70E02CDE" w:rsidR="00D2521C" w:rsidRDefault="00D2521C" w:rsidP="00D2521C">
      <w:pPr>
        <w:rPr>
          <w:sz w:val="24"/>
        </w:rPr>
      </w:pPr>
    </w:p>
    <w:p w14:paraId="63262EDE" w14:textId="545434A6" w:rsidR="00D2521C" w:rsidRDefault="00D2521C" w:rsidP="00D2521C">
      <w:pPr>
        <w:rPr>
          <w:sz w:val="24"/>
        </w:rPr>
      </w:pPr>
    </w:p>
    <w:bookmarkEnd w:id="2"/>
    <w:p w14:paraId="61A593F7" w14:textId="53C197E0" w:rsidR="007E1DE0" w:rsidRPr="007E1DE0" w:rsidRDefault="009A3DC8" w:rsidP="00E10CF9">
      <w:pPr>
        <w:widowControl/>
        <w:adjustRightInd w:val="0"/>
        <w:spacing w:before="100" w:beforeAutospacing="1"/>
        <w:ind w:firstLine="720"/>
        <w:jc w:val="center"/>
        <w:rPr>
          <w:rFonts w:eastAsiaTheme="minorHAnsi"/>
          <w:b/>
          <w:bCs/>
          <w:sz w:val="36"/>
          <w:szCs w:val="24"/>
        </w:rPr>
      </w:pPr>
      <w:r>
        <w:rPr>
          <w:rFonts w:eastAsiaTheme="minorHAnsi"/>
          <w:b/>
          <w:bCs/>
          <w:sz w:val="36"/>
          <w:szCs w:val="24"/>
        </w:rPr>
        <w:t>PALLETIZATION HOMEWORK</w:t>
      </w:r>
    </w:p>
    <w:p w14:paraId="282A4851" w14:textId="77777777" w:rsidR="007E1DE0" w:rsidRPr="007E1DE0" w:rsidRDefault="007E1DE0" w:rsidP="007E1DE0">
      <w:pPr>
        <w:widowControl/>
        <w:adjustRightInd w:val="0"/>
        <w:ind w:left="1170" w:hanging="450"/>
        <w:jc w:val="center"/>
        <w:rPr>
          <w:rFonts w:eastAsiaTheme="minorHAnsi"/>
          <w:sz w:val="36"/>
          <w:szCs w:val="24"/>
        </w:rPr>
      </w:pPr>
    </w:p>
    <w:p w14:paraId="7925203E" w14:textId="3EBB7F26" w:rsidR="007E1DE0" w:rsidRPr="007E1DE0" w:rsidRDefault="007E1DE0" w:rsidP="007E1DE0">
      <w:pPr>
        <w:widowControl/>
        <w:numPr>
          <w:ilvl w:val="0"/>
          <w:numId w:val="35"/>
        </w:numPr>
        <w:adjustRightInd w:val="0"/>
        <w:ind w:left="1170" w:hanging="450"/>
        <w:rPr>
          <w:rFonts w:eastAsiaTheme="minorHAnsi"/>
          <w:sz w:val="24"/>
          <w:szCs w:val="24"/>
        </w:rPr>
      </w:pPr>
      <w:r w:rsidRPr="007E1DE0">
        <w:rPr>
          <w:rFonts w:eastAsiaTheme="minorHAnsi"/>
          <w:sz w:val="24"/>
          <w:szCs w:val="24"/>
        </w:rPr>
        <w:t>The overall dimen</w:t>
      </w:r>
      <w:r w:rsidR="00E971E2">
        <w:rPr>
          <w:rFonts w:eastAsiaTheme="minorHAnsi"/>
          <w:sz w:val="24"/>
          <w:szCs w:val="24"/>
        </w:rPr>
        <w:t xml:space="preserve">sions of the 463L pallet are </w:t>
      </w:r>
      <w:r w:rsidR="00E971E2" w:rsidRPr="00E10CF9">
        <w:rPr>
          <w:rFonts w:eastAsiaTheme="minorHAnsi"/>
          <w:b/>
          <w:sz w:val="24"/>
          <w:szCs w:val="24"/>
          <w:highlight w:val="yellow"/>
          <w:u w:val="single"/>
        </w:rPr>
        <w:t xml:space="preserve">88 </w:t>
      </w:r>
      <w:r w:rsidRPr="00E10CF9">
        <w:rPr>
          <w:rFonts w:eastAsiaTheme="minorHAnsi"/>
          <w:b/>
          <w:sz w:val="24"/>
          <w:szCs w:val="24"/>
          <w:highlight w:val="yellow"/>
          <w:u w:val="single"/>
        </w:rPr>
        <w:t>inches</w:t>
      </w:r>
      <w:r w:rsidRPr="007E1DE0">
        <w:rPr>
          <w:rFonts w:eastAsiaTheme="minorHAnsi"/>
          <w:sz w:val="24"/>
          <w:szCs w:val="24"/>
        </w:rPr>
        <w:t xml:space="preserve"> by </w:t>
      </w:r>
      <w:r w:rsidR="00E971E2" w:rsidRPr="00E10CF9">
        <w:rPr>
          <w:rFonts w:eastAsiaTheme="minorHAnsi"/>
          <w:b/>
          <w:sz w:val="24"/>
          <w:szCs w:val="24"/>
          <w:highlight w:val="yellow"/>
          <w:u w:val="single"/>
        </w:rPr>
        <w:t xml:space="preserve">108 </w:t>
      </w:r>
      <w:r w:rsidRPr="00E10CF9">
        <w:rPr>
          <w:rFonts w:eastAsiaTheme="minorHAnsi"/>
          <w:b/>
          <w:sz w:val="24"/>
          <w:szCs w:val="24"/>
          <w:highlight w:val="yellow"/>
          <w:u w:val="single"/>
        </w:rPr>
        <w:t>inches</w:t>
      </w:r>
      <w:r w:rsidRPr="007E1DE0">
        <w:rPr>
          <w:rFonts w:eastAsiaTheme="minorHAnsi"/>
          <w:sz w:val="24"/>
          <w:szCs w:val="24"/>
        </w:rPr>
        <w:t xml:space="preserve"> by</w:t>
      </w:r>
      <w:r w:rsidR="00E971E2">
        <w:rPr>
          <w:rFonts w:eastAsiaTheme="minorHAnsi"/>
          <w:sz w:val="24"/>
          <w:szCs w:val="24"/>
        </w:rPr>
        <w:t xml:space="preserve"> </w:t>
      </w:r>
      <w:r w:rsidRPr="007E1DE0">
        <w:rPr>
          <w:rFonts w:eastAsiaTheme="minorHAnsi"/>
          <w:sz w:val="24"/>
          <w:szCs w:val="24"/>
        </w:rPr>
        <w:t>2 ¼ inches thick. However, the usable dimensions of the upper surface are</w:t>
      </w:r>
      <w:r w:rsidR="00E971E2">
        <w:rPr>
          <w:rFonts w:eastAsiaTheme="minorHAnsi"/>
          <w:sz w:val="24"/>
          <w:szCs w:val="24"/>
        </w:rPr>
        <w:t xml:space="preserve"> 84</w:t>
      </w:r>
      <w:r w:rsidRPr="007E1DE0">
        <w:rPr>
          <w:rFonts w:eastAsiaTheme="minorHAnsi"/>
          <w:sz w:val="24"/>
          <w:szCs w:val="24"/>
        </w:rPr>
        <w:t xml:space="preserve"> inches by</w:t>
      </w:r>
      <w:r w:rsidR="00E971E2">
        <w:rPr>
          <w:rFonts w:eastAsiaTheme="minorHAnsi"/>
          <w:sz w:val="24"/>
          <w:szCs w:val="24"/>
        </w:rPr>
        <w:t xml:space="preserve"> 104 </w:t>
      </w:r>
      <w:r w:rsidRPr="007E1DE0">
        <w:rPr>
          <w:rFonts w:eastAsiaTheme="minorHAnsi"/>
          <w:sz w:val="24"/>
          <w:szCs w:val="24"/>
        </w:rPr>
        <w:t>inches.</w:t>
      </w:r>
    </w:p>
    <w:p w14:paraId="2052DC0B" w14:textId="77777777" w:rsidR="007E1DE0" w:rsidRPr="007E1DE0" w:rsidRDefault="007E1DE0" w:rsidP="007E1DE0">
      <w:pPr>
        <w:widowControl/>
        <w:adjustRightInd w:val="0"/>
        <w:ind w:left="1170" w:hanging="450"/>
        <w:rPr>
          <w:rFonts w:eastAsiaTheme="minorHAnsi"/>
          <w:sz w:val="24"/>
          <w:szCs w:val="24"/>
        </w:rPr>
      </w:pPr>
    </w:p>
    <w:p w14:paraId="25D04CAB" w14:textId="2748186D" w:rsidR="007E1DE0" w:rsidRPr="007E1DE0" w:rsidRDefault="007E1DE0" w:rsidP="007E1DE0">
      <w:pPr>
        <w:widowControl/>
        <w:numPr>
          <w:ilvl w:val="0"/>
          <w:numId w:val="35"/>
        </w:numPr>
        <w:adjustRightInd w:val="0"/>
        <w:ind w:left="1170" w:hanging="450"/>
        <w:rPr>
          <w:rFonts w:eastAsiaTheme="minorHAnsi"/>
          <w:sz w:val="24"/>
          <w:szCs w:val="24"/>
        </w:rPr>
      </w:pPr>
      <w:r w:rsidRPr="007E1DE0">
        <w:rPr>
          <w:rFonts w:eastAsiaTheme="minorHAnsi"/>
          <w:sz w:val="24"/>
          <w:szCs w:val="24"/>
        </w:rPr>
        <w:t>A complete set of 463L nets will provide adequate restraint for</w:t>
      </w:r>
      <w:r w:rsidR="00E971E2">
        <w:rPr>
          <w:rFonts w:eastAsiaTheme="minorHAnsi"/>
          <w:sz w:val="24"/>
          <w:szCs w:val="24"/>
        </w:rPr>
        <w:t xml:space="preserve"> </w:t>
      </w:r>
      <w:r w:rsidR="00E971E2" w:rsidRPr="00E10CF9">
        <w:rPr>
          <w:rFonts w:eastAsiaTheme="minorHAnsi"/>
          <w:b/>
          <w:sz w:val="24"/>
          <w:szCs w:val="24"/>
          <w:highlight w:val="yellow"/>
          <w:u w:val="single"/>
        </w:rPr>
        <w:t xml:space="preserve">10,000 </w:t>
      </w:r>
      <w:r w:rsidRPr="00E10CF9">
        <w:rPr>
          <w:rFonts w:eastAsiaTheme="minorHAnsi"/>
          <w:b/>
          <w:sz w:val="24"/>
          <w:szCs w:val="24"/>
          <w:highlight w:val="yellow"/>
          <w:u w:val="single"/>
        </w:rPr>
        <w:t>pounds</w:t>
      </w:r>
      <w:r w:rsidRPr="007E1DE0">
        <w:rPr>
          <w:rFonts w:eastAsiaTheme="minorHAnsi"/>
          <w:sz w:val="24"/>
          <w:szCs w:val="24"/>
        </w:rPr>
        <w:t xml:space="preserve"> of cargo when properly attached to a 463L pallet, with height not exceeding </w:t>
      </w:r>
      <w:r w:rsidR="00E971E2" w:rsidRPr="00E10CF9">
        <w:rPr>
          <w:rFonts w:eastAsiaTheme="minorHAnsi"/>
          <w:b/>
          <w:sz w:val="24"/>
          <w:szCs w:val="24"/>
          <w:highlight w:val="yellow"/>
          <w:u w:val="single"/>
        </w:rPr>
        <w:t xml:space="preserve">96 </w:t>
      </w:r>
      <w:r w:rsidRPr="00E10CF9">
        <w:rPr>
          <w:rFonts w:eastAsiaTheme="minorHAnsi"/>
          <w:b/>
          <w:sz w:val="24"/>
          <w:szCs w:val="24"/>
          <w:highlight w:val="yellow"/>
          <w:u w:val="single"/>
        </w:rPr>
        <w:t>inches</w:t>
      </w:r>
      <w:r w:rsidRPr="007E1DE0">
        <w:rPr>
          <w:rFonts w:eastAsiaTheme="minorHAnsi"/>
          <w:sz w:val="24"/>
          <w:szCs w:val="24"/>
        </w:rPr>
        <w:t xml:space="preserve"> above the surface of the pallet.</w:t>
      </w:r>
    </w:p>
    <w:p w14:paraId="4319F837" w14:textId="77777777" w:rsidR="007E1DE0" w:rsidRPr="007E1DE0" w:rsidRDefault="007E1DE0" w:rsidP="007E1DE0">
      <w:pPr>
        <w:widowControl/>
        <w:adjustRightInd w:val="0"/>
        <w:ind w:left="1170" w:hanging="450"/>
        <w:rPr>
          <w:rFonts w:eastAsiaTheme="minorHAnsi"/>
          <w:sz w:val="24"/>
          <w:szCs w:val="24"/>
        </w:rPr>
      </w:pPr>
    </w:p>
    <w:p w14:paraId="56542361" w14:textId="4E125484" w:rsidR="007E1DE0" w:rsidRPr="007E1DE0" w:rsidRDefault="007E1DE0" w:rsidP="007E1DE0">
      <w:pPr>
        <w:widowControl/>
        <w:numPr>
          <w:ilvl w:val="0"/>
          <w:numId w:val="35"/>
        </w:numPr>
        <w:adjustRightInd w:val="0"/>
        <w:ind w:left="1170" w:hanging="450"/>
        <w:rPr>
          <w:rFonts w:eastAsiaTheme="minorHAnsi"/>
          <w:sz w:val="24"/>
          <w:szCs w:val="24"/>
        </w:rPr>
      </w:pPr>
      <w:r w:rsidRPr="007E1DE0">
        <w:rPr>
          <w:rFonts w:eastAsiaTheme="minorHAnsi"/>
          <w:sz w:val="24"/>
          <w:szCs w:val="24"/>
        </w:rPr>
        <w:t>All pallets are required to be shipped with</w:t>
      </w:r>
      <w:r w:rsidR="00E971E2">
        <w:rPr>
          <w:rFonts w:eastAsiaTheme="minorHAnsi"/>
          <w:sz w:val="24"/>
          <w:szCs w:val="24"/>
        </w:rPr>
        <w:t xml:space="preserve"> </w:t>
      </w:r>
      <w:r w:rsidR="00E971E2" w:rsidRPr="00E971E2">
        <w:rPr>
          <w:rFonts w:eastAsiaTheme="minorHAnsi"/>
          <w:b/>
          <w:sz w:val="24"/>
          <w:szCs w:val="24"/>
          <w:highlight w:val="yellow"/>
        </w:rPr>
        <w:t>dunnage</w:t>
      </w:r>
      <w:r w:rsidR="00E971E2">
        <w:rPr>
          <w:rFonts w:eastAsiaTheme="minorHAnsi"/>
          <w:sz w:val="24"/>
          <w:szCs w:val="24"/>
        </w:rPr>
        <w:t xml:space="preserve">. </w:t>
      </w:r>
      <w:r w:rsidRPr="007E1DE0">
        <w:rPr>
          <w:rFonts w:eastAsiaTheme="minorHAnsi"/>
          <w:sz w:val="24"/>
          <w:szCs w:val="24"/>
        </w:rPr>
        <w:t>This is required for both deployment and redeploy</w:t>
      </w:r>
      <w:r w:rsidR="00E971E2">
        <w:rPr>
          <w:rFonts w:eastAsiaTheme="minorHAnsi"/>
          <w:sz w:val="24"/>
          <w:szCs w:val="24"/>
        </w:rPr>
        <w:t xml:space="preserve">ment and must be provided </w:t>
      </w:r>
      <w:r w:rsidR="00E971E2" w:rsidRPr="00E10CF9">
        <w:rPr>
          <w:rFonts w:eastAsiaTheme="minorHAnsi"/>
          <w:b/>
          <w:sz w:val="24"/>
          <w:szCs w:val="24"/>
          <w:highlight w:val="yellow"/>
          <w:u w:val="single"/>
        </w:rPr>
        <w:t>by the user</w:t>
      </w:r>
      <w:r w:rsidRPr="007E1DE0">
        <w:rPr>
          <w:rFonts w:eastAsiaTheme="minorHAnsi"/>
          <w:sz w:val="24"/>
          <w:szCs w:val="24"/>
        </w:rPr>
        <w:t>.</w:t>
      </w:r>
    </w:p>
    <w:p w14:paraId="69C8391D" w14:textId="77777777" w:rsidR="007E1DE0" w:rsidRPr="007E1DE0" w:rsidRDefault="007E1DE0" w:rsidP="002D6CDC">
      <w:pPr>
        <w:widowControl/>
        <w:adjustRightInd w:val="0"/>
        <w:rPr>
          <w:rFonts w:eastAsiaTheme="minorHAnsi"/>
          <w:sz w:val="24"/>
          <w:szCs w:val="24"/>
        </w:rPr>
      </w:pPr>
    </w:p>
    <w:p w14:paraId="41440FC3" w14:textId="7C5BC7A5" w:rsidR="007E1DE0" w:rsidRPr="007E1DE0" w:rsidRDefault="007E1DE0" w:rsidP="007E1DE0">
      <w:pPr>
        <w:widowControl/>
        <w:numPr>
          <w:ilvl w:val="0"/>
          <w:numId w:val="35"/>
        </w:numPr>
        <w:adjustRightInd w:val="0"/>
        <w:ind w:left="1170" w:hanging="450"/>
        <w:rPr>
          <w:rFonts w:eastAsiaTheme="minorHAnsi"/>
          <w:sz w:val="24"/>
          <w:szCs w:val="24"/>
        </w:rPr>
      </w:pPr>
      <w:r w:rsidRPr="007E1DE0">
        <w:rPr>
          <w:rFonts w:eastAsiaTheme="minorHAnsi"/>
          <w:sz w:val="24"/>
          <w:szCs w:val="24"/>
        </w:rPr>
        <w:t>Do not attach more than</w:t>
      </w:r>
      <w:r w:rsidRPr="00E10CF9">
        <w:rPr>
          <w:rFonts w:eastAsiaTheme="minorHAnsi"/>
          <w:sz w:val="24"/>
          <w:szCs w:val="24"/>
          <w:u w:val="single"/>
        </w:rPr>
        <w:t xml:space="preserve"> </w:t>
      </w:r>
      <w:r w:rsidR="009A4B1C" w:rsidRPr="00E10CF9">
        <w:rPr>
          <w:rFonts w:eastAsiaTheme="minorHAnsi"/>
          <w:b/>
          <w:sz w:val="24"/>
          <w:szCs w:val="24"/>
          <w:highlight w:val="yellow"/>
          <w:u w:val="single"/>
        </w:rPr>
        <w:t>half</w:t>
      </w:r>
      <w:r w:rsidRPr="009A4B1C">
        <w:rPr>
          <w:rFonts w:eastAsiaTheme="minorHAnsi"/>
          <w:b/>
          <w:sz w:val="24"/>
          <w:szCs w:val="24"/>
        </w:rPr>
        <w:t xml:space="preserve"> </w:t>
      </w:r>
      <w:r w:rsidRPr="007E1DE0">
        <w:rPr>
          <w:rFonts w:eastAsiaTheme="minorHAnsi"/>
          <w:sz w:val="24"/>
          <w:szCs w:val="24"/>
        </w:rPr>
        <w:t xml:space="preserve">of the required restraint in a given direction to the </w:t>
      </w:r>
      <w:r w:rsidR="009A4B1C" w:rsidRPr="00E10CF9">
        <w:rPr>
          <w:rFonts w:eastAsiaTheme="minorHAnsi"/>
          <w:b/>
          <w:sz w:val="24"/>
          <w:szCs w:val="24"/>
          <w:highlight w:val="yellow"/>
          <w:u w:val="single"/>
        </w:rPr>
        <w:t>axles</w:t>
      </w:r>
      <w:r w:rsidRPr="007E1DE0">
        <w:rPr>
          <w:rFonts w:eastAsiaTheme="minorHAnsi"/>
          <w:sz w:val="24"/>
          <w:szCs w:val="24"/>
        </w:rPr>
        <w:t xml:space="preserve"> of wheeled equipment. </w:t>
      </w:r>
    </w:p>
    <w:p w14:paraId="6B1D79D7" w14:textId="77777777" w:rsidR="007E1DE0" w:rsidRPr="007E1DE0" w:rsidRDefault="007E1DE0" w:rsidP="007E1DE0">
      <w:pPr>
        <w:ind w:left="1170" w:hanging="450"/>
      </w:pPr>
    </w:p>
    <w:p w14:paraId="64D80A50" w14:textId="1C0826F3" w:rsidR="007E1DE0" w:rsidRPr="007E1DE0" w:rsidRDefault="007E1DE0" w:rsidP="007E1DE0">
      <w:pPr>
        <w:widowControl/>
        <w:numPr>
          <w:ilvl w:val="0"/>
          <w:numId w:val="35"/>
        </w:numPr>
        <w:adjustRightInd w:val="0"/>
        <w:ind w:left="1170" w:hanging="450"/>
        <w:rPr>
          <w:rFonts w:eastAsiaTheme="minorHAnsi"/>
          <w:sz w:val="24"/>
          <w:szCs w:val="24"/>
        </w:rPr>
      </w:pPr>
      <w:r w:rsidRPr="007E1DE0">
        <w:rPr>
          <w:rFonts w:eastAsiaTheme="minorHAnsi"/>
          <w:sz w:val="24"/>
          <w:szCs w:val="24"/>
        </w:rPr>
        <w:t xml:space="preserve">Do not use a mixture of </w:t>
      </w:r>
      <w:r w:rsidR="009A4B1C" w:rsidRPr="00E10CF9">
        <w:rPr>
          <w:rFonts w:eastAsiaTheme="minorHAnsi"/>
          <w:b/>
          <w:sz w:val="24"/>
          <w:szCs w:val="24"/>
          <w:highlight w:val="yellow"/>
          <w:u w:val="single"/>
        </w:rPr>
        <w:t>nylon straps</w:t>
      </w:r>
      <w:r w:rsidRPr="00E10CF9">
        <w:rPr>
          <w:rFonts w:eastAsiaTheme="minorHAnsi"/>
          <w:b/>
          <w:sz w:val="24"/>
          <w:szCs w:val="24"/>
          <w:u w:val="single"/>
        </w:rPr>
        <w:t xml:space="preserve"> </w:t>
      </w:r>
      <w:r w:rsidRPr="007E1DE0">
        <w:rPr>
          <w:rFonts w:eastAsiaTheme="minorHAnsi"/>
          <w:sz w:val="24"/>
          <w:szCs w:val="24"/>
        </w:rPr>
        <w:t xml:space="preserve">and </w:t>
      </w:r>
      <w:r w:rsidR="009A4B1C" w:rsidRPr="00E10CF9">
        <w:rPr>
          <w:rFonts w:eastAsiaTheme="minorHAnsi"/>
          <w:b/>
          <w:sz w:val="24"/>
          <w:szCs w:val="24"/>
          <w:highlight w:val="yellow"/>
          <w:u w:val="single"/>
        </w:rPr>
        <w:t>metal chains</w:t>
      </w:r>
      <w:r w:rsidRPr="007E1DE0">
        <w:rPr>
          <w:rFonts w:eastAsiaTheme="minorHAnsi"/>
          <w:sz w:val="24"/>
          <w:szCs w:val="24"/>
        </w:rPr>
        <w:t xml:space="preserve"> to provide restraint in the same direction for the same piece of cargo. The nylon can </w:t>
      </w:r>
      <w:r w:rsidR="009A4B1C" w:rsidRPr="00E10CF9">
        <w:rPr>
          <w:rFonts w:eastAsiaTheme="minorHAnsi"/>
          <w:b/>
          <w:sz w:val="24"/>
          <w:szCs w:val="24"/>
          <w:highlight w:val="yellow"/>
          <w:u w:val="single"/>
        </w:rPr>
        <w:t>stretch</w:t>
      </w:r>
      <w:r w:rsidRPr="007E1DE0">
        <w:rPr>
          <w:rFonts w:eastAsiaTheme="minorHAnsi"/>
          <w:sz w:val="24"/>
          <w:szCs w:val="24"/>
        </w:rPr>
        <w:t xml:space="preserve"> forcing the metal chain to assume the entire applied load and could result in chain </w:t>
      </w:r>
      <w:r w:rsidR="009A4B1C" w:rsidRPr="00E10CF9">
        <w:rPr>
          <w:rFonts w:eastAsiaTheme="minorHAnsi"/>
          <w:b/>
          <w:sz w:val="24"/>
          <w:szCs w:val="24"/>
          <w:highlight w:val="yellow"/>
          <w:u w:val="single"/>
        </w:rPr>
        <w:t>failure</w:t>
      </w:r>
      <w:r w:rsidRPr="00E10CF9">
        <w:rPr>
          <w:rFonts w:eastAsiaTheme="minorHAnsi"/>
          <w:sz w:val="24"/>
          <w:szCs w:val="24"/>
          <w:u w:val="single"/>
        </w:rPr>
        <w:t>.</w:t>
      </w:r>
      <w:r w:rsidRPr="007E1DE0">
        <w:rPr>
          <w:rFonts w:eastAsiaTheme="minorHAnsi"/>
          <w:sz w:val="24"/>
          <w:szCs w:val="24"/>
        </w:rPr>
        <w:t xml:space="preserve"> </w:t>
      </w:r>
    </w:p>
    <w:p w14:paraId="01DE35DF" w14:textId="7B437D48" w:rsidR="00807577" w:rsidRDefault="00807577">
      <w:pPr>
        <w:pStyle w:val="BodyText"/>
        <w:rPr>
          <w:b/>
          <w:i/>
          <w:sz w:val="20"/>
        </w:rPr>
      </w:pPr>
    </w:p>
    <w:p w14:paraId="44C55380" w14:textId="77777777" w:rsidR="00807577" w:rsidRDefault="00807577">
      <w:pPr>
        <w:pStyle w:val="BodyText"/>
        <w:rPr>
          <w:b/>
          <w:i/>
          <w:sz w:val="20"/>
        </w:rPr>
      </w:pPr>
    </w:p>
    <w:p w14:paraId="612124C6" w14:textId="77777777" w:rsidR="00807577" w:rsidRDefault="00807577">
      <w:pPr>
        <w:rPr>
          <w:sz w:val="20"/>
        </w:rPr>
        <w:sectPr w:rsidR="00807577">
          <w:pgSz w:w="12240" w:h="15840"/>
          <w:pgMar w:top="1400" w:right="140" w:bottom="520" w:left="140" w:header="0" w:footer="293" w:gutter="0"/>
          <w:cols w:space="720"/>
        </w:sectPr>
      </w:pPr>
    </w:p>
    <w:p w14:paraId="73AE7B0D" w14:textId="198B06F0" w:rsidR="00807577" w:rsidRDefault="00807577">
      <w:pPr>
        <w:spacing w:line="415" w:lineRule="auto"/>
        <w:jc w:val="both"/>
        <w:rPr>
          <w:sz w:val="24"/>
        </w:rPr>
        <w:sectPr w:rsidR="00807577">
          <w:type w:val="continuous"/>
          <w:pgSz w:w="12240" w:h="15840"/>
          <w:pgMar w:top="1500" w:right="140" w:bottom="280" w:left="140" w:header="0" w:footer="293" w:gutter="0"/>
          <w:cols w:num="2" w:space="720" w:equalWidth="0">
            <w:col w:w="3849" w:space="40"/>
            <w:col w:w="8071"/>
          </w:cols>
        </w:sectPr>
      </w:pPr>
    </w:p>
    <w:p w14:paraId="5464762C" w14:textId="081BE3E7" w:rsidR="00265C27" w:rsidRDefault="00265C27" w:rsidP="009B39CA">
      <w:pPr>
        <w:spacing w:before="120" w:line="247" w:lineRule="auto"/>
        <w:jc w:val="center"/>
        <w:rPr>
          <w:b/>
          <w:bCs/>
          <w:sz w:val="36"/>
          <w:szCs w:val="36"/>
        </w:rPr>
      </w:pPr>
      <w:bookmarkStart w:id="3" w:name="Deployment_Planning"/>
      <w:bookmarkEnd w:id="3"/>
    </w:p>
    <w:p w14:paraId="167CC70D" w14:textId="5314D629" w:rsidR="00265C27" w:rsidRDefault="00265C27" w:rsidP="009B39CA">
      <w:pPr>
        <w:spacing w:before="120" w:line="247" w:lineRule="auto"/>
        <w:jc w:val="center"/>
        <w:rPr>
          <w:b/>
          <w:bCs/>
          <w:sz w:val="36"/>
          <w:szCs w:val="36"/>
        </w:rPr>
      </w:pPr>
    </w:p>
    <w:p w14:paraId="1D7DEE15" w14:textId="7D3C6CA1" w:rsidR="00400D42" w:rsidRDefault="00400D42" w:rsidP="00E10CF9">
      <w:pPr>
        <w:spacing w:before="100" w:beforeAutospacing="1" w:line="247" w:lineRule="auto"/>
        <w:ind w:firstLine="630"/>
        <w:jc w:val="center"/>
      </w:pPr>
      <w:r>
        <w:rPr>
          <w:b/>
          <w:bCs/>
          <w:sz w:val="36"/>
          <w:szCs w:val="36"/>
        </w:rPr>
        <w:t>Joint Inspection Homework Assignment</w:t>
      </w:r>
    </w:p>
    <w:p w14:paraId="0323510F" w14:textId="77777777" w:rsidR="00400D42" w:rsidRDefault="00400D42" w:rsidP="00400D42">
      <w:pPr>
        <w:pStyle w:val="Default"/>
      </w:pPr>
    </w:p>
    <w:p w14:paraId="7CE94D1D" w14:textId="77777777" w:rsidR="00400D42" w:rsidRDefault="00400D42" w:rsidP="00400D42">
      <w:pPr>
        <w:pStyle w:val="Default"/>
      </w:pPr>
    </w:p>
    <w:p w14:paraId="1D40593C" w14:textId="4457191F" w:rsidR="00400D42" w:rsidRDefault="00400D42" w:rsidP="00400D42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The deploying unit is responsible for the preparation of cargo, including </w:t>
      </w:r>
      <w:r w:rsidRPr="00A451A9">
        <w:rPr>
          <w:b/>
          <w:sz w:val="23"/>
          <w:szCs w:val="23"/>
          <w:highlight w:val="yellow"/>
          <w:u w:val="single"/>
        </w:rPr>
        <w:t>weighing</w:t>
      </w:r>
      <w:r w:rsidRPr="00A451A9">
        <w:rPr>
          <w:b/>
          <w:sz w:val="23"/>
          <w:szCs w:val="23"/>
        </w:rPr>
        <w:t xml:space="preserve">, </w:t>
      </w:r>
      <w:r w:rsidRPr="00A451A9">
        <w:rPr>
          <w:b/>
          <w:sz w:val="23"/>
          <w:szCs w:val="23"/>
          <w:highlight w:val="yellow"/>
          <w:u w:val="single"/>
        </w:rPr>
        <w:t>marking</w:t>
      </w:r>
      <w:r w:rsidRPr="00A451A9">
        <w:rPr>
          <w:b/>
          <w:sz w:val="23"/>
          <w:szCs w:val="23"/>
        </w:rPr>
        <w:t xml:space="preserve">, </w:t>
      </w:r>
      <w:r w:rsidRPr="00A451A9">
        <w:rPr>
          <w:b/>
          <w:sz w:val="23"/>
          <w:szCs w:val="23"/>
          <w:highlight w:val="yellow"/>
          <w:u w:val="single"/>
        </w:rPr>
        <w:t>labeling</w:t>
      </w:r>
      <w:r>
        <w:rPr>
          <w:sz w:val="23"/>
          <w:szCs w:val="23"/>
        </w:rPr>
        <w:t xml:space="preserve">, </w:t>
      </w:r>
      <w:r w:rsidRPr="00A451A9">
        <w:rPr>
          <w:b/>
          <w:sz w:val="23"/>
          <w:szCs w:val="23"/>
          <w:highlight w:val="yellow"/>
          <w:u w:val="single"/>
        </w:rPr>
        <w:t>palletization</w:t>
      </w:r>
      <w:r>
        <w:rPr>
          <w:sz w:val="23"/>
          <w:szCs w:val="23"/>
        </w:rPr>
        <w:t xml:space="preserve"> and the preparation of all </w:t>
      </w:r>
      <w:r w:rsidRPr="00A451A9">
        <w:rPr>
          <w:b/>
          <w:sz w:val="23"/>
          <w:szCs w:val="23"/>
          <w:highlight w:val="yellow"/>
          <w:u w:val="single"/>
        </w:rPr>
        <w:t>documentation</w:t>
      </w:r>
      <w:r>
        <w:rPr>
          <w:sz w:val="23"/>
          <w:szCs w:val="23"/>
        </w:rPr>
        <w:t xml:space="preserve"> </w:t>
      </w:r>
      <w:r w:rsidRPr="00A451A9">
        <w:rPr>
          <w:b/>
          <w:sz w:val="23"/>
          <w:szCs w:val="23"/>
          <w:highlight w:val="yellow"/>
          <w:u w:val="single"/>
        </w:rPr>
        <w:t>hazardous cargo</w:t>
      </w:r>
      <w:r>
        <w:rPr>
          <w:sz w:val="23"/>
          <w:szCs w:val="23"/>
        </w:rPr>
        <w:t xml:space="preserve"> (to include HAZMAT certification) prior to inspection and aircraft</w:t>
      </w:r>
      <w:r w:rsidR="00D73210">
        <w:rPr>
          <w:sz w:val="23"/>
          <w:szCs w:val="23"/>
        </w:rPr>
        <w:t xml:space="preserve"> </w:t>
      </w:r>
      <w:r>
        <w:rPr>
          <w:sz w:val="23"/>
          <w:szCs w:val="23"/>
        </w:rPr>
        <w:t>loading.</w:t>
      </w:r>
      <w:r>
        <w:rPr>
          <w:sz w:val="23"/>
          <w:szCs w:val="23"/>
        </w:rPr>
        <w:tab/>
      </w:r>
    </w:p>
    <w:p w14:paraId="48AC1B67" w14:textId="77777777" w:rsidR="00400D42" w:rsidRDefault="00400D42" w:rsidP="00400D4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</w:p>
    <w:p w14:paraId="0DA418A3" w14:textId="77777777" w:rsidR="00400D42" w:rsidRDefault="00400D42" w:rsidP="00400D42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EF7C59">
        <w:rPr>
          <w:sz w:val="23"/>
          <w:szCs w:val="23"/>
        </w:rPr>
        <w:t xml:space="preserve">Prior to aircraft loading, a </w:t>
      </w:r>
      <w:r w:rsidRPr="00A624CE">
        <w:rPr>
          <w:sz w:val="23"/>
          <w:szCs w:val="23"/>
          <w:highlight w:val="yellow"/>
          <w:u w:val="single"/>
        </w:rPr>
        <w:t>Joint</w:t>
      </w:r>
      <w:r w:rsidRPr="00A624CE">
        <w:rPr>
          <w:sz w:val="23"/>
          <w:szCs w:val="23"/>
          <w:highlight w:val="yellow"/>
        </w:rPr>
        <w:t xml:space="preserve"> </w:t>
      </w:r>
      <w:r w:rsidRPr="00A624CE">
        <w:rPr>
          <w:sz w:val="23"/>
          <w:szCs w:val="23"/>
          <w:highlight w:val="yellow"/>
          <w:u w:val="single"/>
        </w:rPr>
        <w:t>Inspection</w:t>
      </w:r>
      <w:r w:rsidRPr="00EF7C59">
        <w:rPr>
          <w:sz w:val="23"/>
          <w:szCs w:val="23"/>
        </w:rPr>
        <w:t xml:space="preserve"> will be performed by a qualified </w:t>
      </w:r>
      <w:r w:rsidRPr="00CE1D08">
        <w:rPr>
          <w:sz w:val="23"/>
          <w:szCs w:val="23"/>
          <w:highlight w:val="yellow"/>
          <w:u w:val="single"/>
        </w:rPr>
        <w:t>Mobility Force</w:t>
      </w:r>
      <w:r>
        <w:rPr>
          <w:sz w:val="23"/>
          <w:szCs w:val="23"/>
        </w:rPr>
        <w:t xml:space="preserve"> </w:t>
      </w:r>
      <w:r w:rsidRPr="00EF7C59">
        <w:rPr>
          <w:sz w:val="23"/>
          <w:szCs w:val="23"/>
        </w:rPr>
        <w:t xml:space="preserve">inspector (e.g., Contingency Response Element (CRE)/Cargo Deployment Function (CDF), aerial port, Arrival/Departure Airfield Control Group) along with a representative from the </w:t>
      </w:r>
      <w:r w:rsidRPr="00A451A9">
        <w:rPr>
          <w:b/>
          <w:sz w:val="23"/>
          <w:szCs w:val="23"/>
          <w:highlight w:val="yellow"/>
          <w:u w:val="single"/>
        </w:rPr>
        <w:t>Deploying</w:t>
      </w:r>
      <w:r w:rsidRPr="00EF7C59">
        <w:rPr>
          <w:sz w:val="23"/>
          <w:szCs w:val="23"/>
        </w:rPr>
        <w:t xml:space="preserve"> force.</w:t>
      </w:r>
    </w:p>
    <w:p w14:paraId="6B51CD00" w14:textId="77777777" w:rsidR="00400D42" w:rsidRDefault="00400D42" w:rsidP="00400D42">
      <w:pPr>
        <w:pStyle w:val="ListParagraph"/>
        <w:rPr>
          <w:sz w:val="23"/>
          <w:szCs w:val="23"/>
        </w:rPr>
      </w:pPr>
    </w:p>
    <w:p w14:paraId="3C326426" w14:textId="77777777" w:rsidR="00400D42" w:rsidRDefault="00400D42" w:rsidP="00400D42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A451A9">
        <w:rPr>
          <w:b/>
          <w:sz w:val="23"/>
          <w:szCs w:val="23"/>
          <w:highlight w:val="yellow"/>
          <w:u w:val="single"/>
        </w:rPr>
        <w:t>Five</w:t>
      </w:r>
      <w:r w:rsidRPr="00D57ECA">
        <w:rPr>
          <w:sz w:val="23"/>
          <w:szCs w:val="23"/>
          <w:u w:val="single"/>
        </w:rPr>
        <w:t xml:space="preserve"> </w:t>
      </w:r>
      <w:r w:rsidRPr="00EF7C59">
        <w:rPr>
          <w:sz w:val="23"/>
          <w:szCs w:val="23"/>
        </w:rPr>
        <w:t xml:space="preserve">Drops or more per minute from a cooling system, crank case, or gear case is a leak. </w:t>
      </w:r>
      <w:r w:rsidRPr="00A451A9">
        <w:rPr>
          <w:b/>
          <w:sz w:val="23"/>
          <w:szCs w:val="23"/>
          <w:highlight w:val="yellow"/>
          <w:u w:val="single"/>
        </w:rPr>
        <w:t>Fuel</w:t>
      </w:r>
      <w:r w:rsidRPr="00D57ECA">
        <w:rPr>
          <w:sz w:val="23"/>
          <w:szCs w:val="23"/>
        </w:rPr>
        <w:t xml:space="preserve"> </w:t>
      </w:r>
      <w:r w:rsidRPr="00EF7C59">
        <w:rPr>
          <w:sz w:val="23"/>
          <w:szCs w:val="23"/>
        </w:rPr>
        <w:t>or</w:t>
      </w:r>
      <w:r>
        <w:rPr>
          <w:sz w:val="23"/>
          <w:szCs w:val="23"/>
        </w:rPr>
        <w:t xml:space="preserve"> </w:t>
      </w:r>
      <w:r w:rsidRPr="00A451A9">
        <w:rPr>
          <w:b/>
          <w:sz w:val="23"/>
          <w:szCs w:val="23"/>
          <w:highlight w:val="yellow"/>
          <w:u w:val="single"/>
        </w:rPr>
        <w:t>brake</w:t>
      </w:r>
      <w:r w:rsidRPr="00D57ECA">
        <w:rPr>
          <w:sz w:val="23"/>
          <w:szCs w:val="23"/>
        </w:rPr>
        <w:t xml:space="preserve"> </w:t>
      </w:r>
      <w:r w:rsidRPr="00EF7C59">
        <w:rPr>
          <w:sz w:val="23"/>
          <w:szCs w:val="23"/>
        </w:rPr>
        <w:t xml:space="preserve">system leaks, no matter how minor, will prevent air shipment. </w:t>
      </w:r>
    </w:p>
    <w:p w14:paraId="7438D60D" w14:textId="77777777" w:rsidR="00400D42" w:rsidRDefault="00400D42" w:rsidP="00400D42">
      <w:pPr>
        <w:pStyle w:val="ListParagraph"/>
        <w:rPr>
          <w:sz w:val="23"/>
          <w:szCs w:val="23"/>
        </w:rPr>
      </w:pPr>
    </w:p>
    <w:p w14:paraId="43789F2B" w14:textId="77777777" w:rsidR="00400D42" w:rsidRDefault="00400D42" w:rsidP="00400D42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Who is required to sign Block 16 and 17 of the DD form 2133?</w:t>
      </w:r>
    </w:p>
    <w:p w14:paraId="057F0493" w14:textId="77777777" w:rsidR="00400D42" w:rsidRPr="00E10CF9" w:rsidRDefault="00400D42" w:rsidP="00400D42">
      <w:pPr>
        <w:pStyle w:val="ListParagraph"/>
        <w:rPr>
          <w:sz w:val="23"/>
          <w:szCs w:val="23"/>
          <w:u w:val="single"/>
        </w:rPr>
      </w:pPr>
    </w:p>
    <w:p w14:paraId="74DF279B" w14:textId="77777777" w:rsidR="00400D42" w:rsidRDefault="00400D42" w:rsidP="00400D42">
      <w:pPr>
        <w:pStyle w:val="Default"/>
        <w:ind w:left="720"/>
        <w:rPr>
          <w:sz w:val="23"/>
          <w:szCs w:val="23"/>
        </w:rPr>
      </w:pPr>
      <w:r w:rsidRPr="00A451A9">
        <w:rPr>
          <w:b/>
          <w:sz w:val="23"/>
          <w:szCs w:val="23"/>
          <w:highlight w:val="yellow"/>
          <w:u w:val="single"/>
        </w:rPr>
        <w:t>Block 16 Deploying Unit Representative, Block 17 Mobility Force Inspector</w:t>
      </w:r>
      <w:r>
        <w:rPr>
          <w:sz w:val="23"/>
          <w:szCs w:val="23"/>
        </w:rPr>
        <w:t>.</w:t>
      </w:r>
    </w:p>
    <w:p w14:paraId="2FFF6BF5" w14:textId="77777777" w:rsidR="00400D42" w:rsidRDefault="00400D42" w:rsidP="00400D42">
      <w:pPr>
        <w:pStyle w:val="Default"/>
        <w:ind w:left="720"/>
        <w:rPr>
          <w:sz w:val="23"/>
          <w:szCs w:val="23"/>
        </w:rPr>
      </w:pPr>
    </w:p>
    <w:p w14:paraId="74DD5936" w14:textId="77777777" w:rsidR="00400D42" w:rsidRDefault="00400D42" w:rsidP="00400D42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What dimensions and how many pieces of dunnage must be included with a 463L pallet or ISU 90? Who is responsible for providing dunnage?</w:t>
      </w:r>
    </w:p>
    <w:p w14:paraId="6AB46A32" w14:textId="77777777" w:rsidR="00400D42" w:rsidRDefault="00400D42" w:rsidP="00400D42">
      <w:pPr>
        <w:pStyle w:val="Default"/>
        <w:ind w:left="720"/>
        <w:rPr>
          <w:sz w:val="23"/>
          <w:szCs w:val="23"/>
        </w:rPr>
      </w:pPr>
    </w:p>
    <w:p w14:paraId="265AEA7D" w14:textId="77777777" w:rsidR="00400D42" w:rsidRPr="00A451A9" w:rsidRDefault="00400D42" w:rsidP="00400D42">
      <w:pPr>
        <w:pStyle w:val="Default"/>
        <w:ind w:left="720"/>
        <w:rPr>
          <w:b/>
          <w:sz w:val="23"/>
          <w:szCs w:val="23"/>
          <w:u w:val="single"/>
        </w:rPr>
      </w:pPr>
      <w:r w:rsidRPr="00A451A9">
        <w:rPr>
          <w:b/>
          <w:sz w:val="23"/>
          <w:szCs w:val="23"/>
          <w:highlight w:val="yellow"/>
          <w:u w:val="single"/>
        </w:rPr>
        <w:t>3 pieces, 4”X4”x88”, Deploying unit</w:t>
      </w:r>
      <w:r w:rsidRPr="00A451A9">
        <w:rPr>
          <w:b/>
          <w:sz w:val="23"/>
          <w:szCs w:val="23"/>
          <w:u w:val="single"/>
        </w:rPr>
        <w:t>.</w:t>
      </w:r>
    </w:p>
    <w:p w14:paraId="08E28D96" w14:textId="77777777" w:rsidR="00400D42" w:rsidRDefault="00400D42" w:rsidP="00400D42">
      <w:pPr>
        <w:pStyle w:val="Default"/>
        <w:ind w:left="720"/>
        <w:rPr>
          <w:sz w:val="23"/>
          <w:szCs w:val="23"/>
        </w:rPr>
      </w:pPr>
    </w:p>
    <w:p w14:paraId="765E749A" w14:textId="77777777" w:rsidR="00400D42" w:rsidRDefault="00400D42" w:rsidP="00400D42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What is the maximum fuel quantity allowed for a helicopter?</w:t>
      </w:r>
    </w:p>
    <w:p w14:paraId="20AC323B" w14:textId="77777777" w:rsidR="00400D42" w:rsidRDefault="00400D42" w:rsidP="00400D42">
      <w:pPr>
        <w:pStyle w:val="Default"/>
        <w:ind w:left="720"/>
        <w:rPr>
          <w:sz w:val="23"/>
          <w:szCs w:val="23"/>
        </w:rPr>
      </w:pPr>
    </w:p>
    <w:p w14:paraId="090FC5B2" w14:textId="77777777" w:rsidR="00400D42" w:rsidRPr="00E10CF9" w:rsidRDefault="00400D42" w:rsidP="00400D42">
      <w:pPr>
        <w:pStyle w:val="Default"/>
        <w:ind w:left="720"/>
        <w:rPr>
          <w:sz w:val="23"/>
          <w:szCs w:val="23"/>
          <w:u w:val="single"/>
        </w:rPr>
      </w:pPr>
      <w:r w:rsidRPr="00E10CF9">
        <w:rPr>
          <w:sz w:val="23"/>
          <w:szCs w:val="23"/>
          <w:highlight w:val="yellow"/>
          <w:u w:val="single"/>
        </w:rPr>
        <w:t>(</w:t>
      </w:r>
      <w:r w:rsidRPr="00A451A9">
        <w:rPr>
          <w:b/>
          <w:sz w:val="23"/>
          <w:szCs w:val="23"/>
          <w:highlight w:val="yellow"/>
          <w:u w:val="single"/>
        </w:rPr>
        <w:t>3/4) full or 150-gallons per tank, whichever is less.</w:t>
      </w:r>
    </w:p>
    <w:p w14:paraId="3D200359" w14:textId="77777777" w:rsidR="00400D42" w:rsidRDefault="00400D42" w:rsidP="00400D42">
      <w:pPr>
        <w:pStyle w:val="Default"/>
        <w:ind w:left="720"/>
        <w:rPr>
          <w:sz w:val="23"/>
          <w:szCs w:val="23"/>
        </w:rPr>
      </w:pPr>
    </w:p>
    <w:p w14:paraId="102D4454" w14:textId="77777777" w:rsidR="00400D42" w:rsidRPr="00EF7C59" w:rsidRDefault="00400D42" w:rsidP="00400D42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What does an X, circle around X, Check Mark, - “Dash” on the DD form 2133 indicate?  </w:t>
      </w:r>
    </w:p>
    <w:p w14:paraId="33A2F992" w14:textId="77777777" w:rsidR="00400D42" w:rsidRPr="00A451A9" w:rsidRDefault="00400D42" w:rsidP="00400D42">
      <w:pPr>
        <w:pStyle w:val="BodyText"/>
        <w:spacing w:before="168" w:line="278" w:lineRule="auto"/>
        <w:ind w:left="720" w:right="648"/>
        <w:rPr>
          <w:b/>
          <w:sz w:val="23"/>
          <w:szCs w:val="23"/>
          <w:highlight w:val="yellow"/>
          <w:u w:val="single"/>
        </w:rPr>
      </w:pPr>
      <w:r w:rsidRPr="00A451A9">
        <w:rPr>
          <w:b/>
          <w:sz w:val="23"/>
          <w:szCs w:val="23"/>
          <w:highlight w:val="yellow"/>
          <w:u w:val="single"/>
        </w:rPr>
        <w:t xml:space="preserve">(1) Place a check mark for applicable inspection items that meet standards (Satisfactory). </w:t>
      </w:r>
    </w:p>
    <w:p w14:paraId="0E4D3294" w14:textId="77777777" w:rsidR="00400D42" w:rsidRPr="00A451A9" w:rsidRDefault="00400D42" w:rsidP="00400D42">
      <w:pPr>
        <w:pStyle w:val="BodyText"/>
        <w:spacing w:before="168" w:line="278" w:lineRule="auto"/>
        <w:ind w:left="630" w:right="648"/>
        <w:rPr>
          <w:b/>
          <w:sz w:val="23"/>
          <w:szCs w:val="23"/>
          <w:highlight w:val="yellow"/>
          <w:u w:val="single"/>
        </w:rPr>
      </w:pPr>
      <w:r w:rsidRPr="00A451A9">
        <w:rPr>
          <w:b/>
          <w:sz w:val="23"/>
          <w:szCs w:val="23"/>
          <w:highlight w:val="yellow"/>
          <w:u w:val="single"/>
        </w:rPr>
        <w:t xml:space="preserve"> (2) Place an “X” for applicable inspection items that do not meet standards (Unsatisfactory). </w:t>
      </w:r>
    </w:p>
    <w:p w14:paraId="429A17C1" w14:textId="77777777" w:rsidR="00400D42" w:rsidRPr="00A451A9" w:rsidRDefault="00400D42" w:rsidP="00400D42">
      <w:pPr>
        <w:pStyle w:val="BodyText"/>
        <w:spacing w:before="168" w:line="278" w:lineRule="auto"/>
        <w:ind w:left="720" w:right="648"/>
        <w:rPr>
          <w:b/>
          <w:sz w:val="23"/>
          <w:szCs w:val="23"/>
          <w:highlight w:val="yellow"/>
          <w:u w:val="single"/>
        </w:rPr>
      </w:pPr>
      <w:r w:rsidRPr="00A451A9">
        <w:rPr>
          <w:b/>
          <w:sz w:val="23"/>
          <w:szCs w:val="23"/>
          <w:highlight w:val="yellow"/>
          <w:u w:val="single"/>
        </w:rPr>
        <w:t xml:space="preserve">Place a </w:t>
      </w:r>
      <w:r w:rsidRPr="00A451A9">
        <w:rPr>
          <w:b/>
          <w:i/>
          <w:sz w:val="23"/>
          <w:szCs w:val="23"/>
          <w:highlight w:val="yellow"/>
          <w:u w:val="single"/>
        </w:rPr>
        <w:t xml:space="preserve">circle </w:t>
      </w:r>
      <w:r w:rsidRPr="00A451A9">
        <w:rPr>
          <w:b/>
          <w:sz w:val="23"/>
          <w:szCs w:val="23"/>
          <w:highlight w:val="yellow"/>
          <w:u w:val="single"/>
        </w:rPr>
        <w:t xml:space="preserve">around the “X” when inspection items have been corrected and are now in compliance     with standards. </w:t>
      </w:r>
    </w:p>
    <w:p w14:paraId="2C8E2599" w14:textId="77777777" w:rsidR="00400D42" w:rsidRPr="00A451A9" w:rsidRDefault="00400D42" w:rsidP="00400D42">
      <w:pPr>
        <w:pStyle w:val="BodyText"/>
        <w:spacing w:before="168" w:line="278" w:lineRule="auto"/>
        <w:ind w:left="630" w:right="648"/>
        <w:rPr>
          <w:b/>
          <w:sz w:val="23"/>
          <w:szCs w:val="23"/>
        </w:rPr>
      </w:pPr>
      <w:r w:rsidRPr="00A451A9">
        <w:rPr>
          <w:b/>
          <w:sz w:val="23"/>
          <w:szCs w:val="23"/>
          <w:highlight w:val="yellow"/>
        </w:rPr>
        <w:t xml:space="preserve">(3) </w:t>
      </w:r>
      <w:r w:rsidRPr="00A451A9">
        <w:rPr>
          <w:b/>
          <w:i/>
          <w:sz w:val="23"/>
          <w:szCs w:val="23"/>
          <w:highlight w:val="yellow"/>
          <w:u w:val="single"/>
        </w:rPr>
        <w:t xml:space="preserve">If an inspection item is not applicable to the item being inspected, place a </w:t>
      </w:r>
      <w:r w:rsidRPr="00A451A9">
        <w:rPr>
          <w:b/>
          <w:sz w:val="23"/>
          <w:szCs w:val="23"/>
          <w:highlight w:val="yellow"/>
          <w:u w:val="single"/>
        </w:rPr>
        <w:t>“-“(Dash)</w:t>
      </w:r>
      <w:r w:rsidRPr="00A451A9">
        <w:rPr>
          <w:b/>
          <w:i/>
          <w:sz w:val="23"/>
          <w:szCs w:val="23"/>
          <w:highlight w:val="yellow"/>
          <w:u w:val="single"/>
        </w:rPr>
        <w:t xml:space="preserve"> in that block</w:t>
      </w:r>
      <w:r w:rsidRPr="00A451A9">
        <w:rPr>
          <w:b/>
          <w:sz w:val="23"/>
          <w:szCs w:val="23"/>
        </w:rPr>
        <w:t xml:space="preserve">. </w:t>
      </w:r>
    </w:p>
    <w:p w14:paraId="64453A4B" w14:textId="77777777" w:rsidR="00400D42" w:rsidRDefault="00400D42" w:rsidP="00400D42">
      <w:pPr>
        <w:spacing w:line="247" w:lineRule="auto"/>
      </w:pPr>
    </w:p>
    <w:p w14:paraId="4EDA35AC" w14:textId="77777777" w:rsidR="00400D42" w:rsidRDefault="00400D42" w:rsidP="00400D42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>
        <w:t xml:space="preserve">The Deploying Unit has “sight sensitive” cargo and the mobility inspector cannot view it. Who gave the deploying unit approval? </w:t>
      </w:r>
    </w:p>
    <w:p w14:paraId="2449ECF0" w14:textId="77777777" w:rsidR="00400D42" w:rsidRDefault="00400D42" w:rsidP="00400D42">
      <w:pPr>
        <w:pStyle w:val="ListParagraph"/>
        <w:widowControl/>
        <w:autoSpaceDE/>
        <w:autoSpaceDN/>
        <w:spacing w:after="160" w:line="259" w:lineRule="auto"/>
        <w:ind w:left="630" w:firstLine="0"/>
        <w:contextualSpacing/>
      </w:pPr>
    </w:p>
    <w:p w14:paraId="43138AC7" w14:textId="77777777" w:rsidR="00400D42" w:rsidRPr="00A451A9" w:rsidRDefault="00400D42" w:rsidP="00400D42">
      <w:pPr>
        <w:pStyle w:val="ListParagraph"/>
        <w:widowControl/>
        <w:autoSpaceDE/>
        <w:autoSpaceDN/>
        <w:spacing w:after="160" w:line="259" w:lineRule="auto"/>
        <w:ind w:left="630" w:firstLine="0"/>
        <w:contextualSpacing/>
        <w:rPr>
          <w:b/>
          <w:u w:val="single"/>
        </w:rPr>
        <w:sectPr w:rsidR="00400D42" w:rsidRPr="00A451A9">
          <w:pgSz w:w="12240" w:h="15840"/>
          <w:pgMar w:top="1360" w:right="140" w:bottom="700" w:left="140" w:header="0" w:footer="293" w:gutter="0"/>
          <w:cols w:space="720"/>
        </w:sectPr>
      </w:pPr>
      <w:r w:rsidRPr="00A451A9">
        <w:rPr>
          <w:b/>
          <w:sz w:val="23"/>
          <w:szCs w:val="23"/>
          <w:highlight w:val="yellow"/>
          <w:u w:val="single"/>
        </w:rPr>
        <w:t>Prior approval must be obtained from the Air Mobility Command (AMC) Director of Operations (AMC/A3) or Director of Logistics (AMC/A4)</w:t>
      </w:r>
      <w:r w:rsidRPr="00A451A9">
        <w:rPr>
          <w:b/>
          <w:sz w:val="23"/>
          <w:szCs w:val="23"/>
          <w:u w:val="single"/>
        </w:rPr>
        <w:t>.</w:t>
      </w:r>
    </w:p>
    <w:p w14:paraId="7FB89C18" w14:textId="1AC78F8E" w:rsidR="00FC6952" w:rsidRDefault="00FC6952" w:rsidP="009A3DC8">
      <w:pPr>
        <w:widowControl/>
        <w:autoSpaceDE/>
        <w:autoSpaceDN/>
        <w:spacing w:before="120" w:after="160" w:line="259" w:lineRule="auto"/>
        <w:contextualSpacing/>
      </w:pPr>
    </w:p>
    <w:p w14:paraId="74DB04D6" w14:textId="1155862C" w:rsidR="00FC6952" w:rsidRDefault="00FC6952" w:rsidP="00FC6952">
      <w:pPr>
        <w:widowControl/>
        <w:autoSpaceDE/>
        <w:autoSpaceDN/>
        <w:spacing w:after="160" w:line="259" w:lineRule="auto"/>
        <w:contextualSpacing/>
      </w:pPr>
    </w:p>
    <w:p w14:paraId="1909065A" w14:textId="0A455F4C" w:rsidR="00FC6952" w:rsidRDefault="00FC6952" w:rsidP="00FC6952">
      <w:pPr>
        <w:widowControl/>
        <w:autoSpaceDE/>
        <w:autoSpaceDN/>
        <w:spacing w:after="160" w:line="259" w:lineRule="auto"/>
        <w:contextualSpacing/>
      </w:pPr>
    </w:p>
    <w:p w14:paraId="2265ADB8" w14:textId="31C62DC8" w:rsidR="00FC6952" w:rsidRDefault="00FC6952" w:rsidP="00FC6952">
      <w:pPr>
        <w:widowControl/>
        <w:autoSpaceDE/>
        <w:autoSpaceDN/>
        <w:spacing w:after="160" w:line="259" w:lineRule="auto"/>
        <w:contextualSpacing/>
      </w:pPr>
    </w:p>
    <w:p w14:paraId="1AD72581" w14:textId="4AC68327" w:rsidR="00FC6952" w:rsidRDefault="00FC6952" w:rsidP="00FC6952">
      <w:pPr>
        <w:widowControl/>
        <w:autoSpaceDE/>
        <w:autoSpaceDN/>
        <w:spacing w:after="160" w:line="259" w:lineRule="auto"/>
        <w:contextualSpacing/>
      </w:pPr>
    </w:p>
    <w:p w14:paraId="4192830C" w14:textId="77777777" w:rsidR="00400D42" w:rsidRDefault="00400D42" w:rsidP="00400D42">
      <w:pPr>
        <w:pStyle w:val="Default"/>
      </w:pPr>
    </w:p>
    <w:p w14:paraId="2CBA2C57" w14:textId="77777777" w:rsidR="00400D42" w:rsidRDefault="00400D42" w:rsidP="00E10CF9">
      <w:pPr>
        <w:pStyle w:val="Default"/>
        <w:spacing w:before="100" w:beforeAutospacing="1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Shoring Homework Assignment</w:t>
      </w:r>
    </w:p>
    <w:p w14:paraId="7D43DC4B" w14:textId="77777777" w:rsidR="00400D42" w:rsidRDefault="00400D42" w:rsidP="00400D42">
      <w:pPr>
        <w:pStyle w:val="Default"/>
      </w:pPr>
      <w:bookmarkStart w:id="4" w:name="Non-Mobilized_ARC_Units"/>
      <w:bookmarkEnd w:id="4"/>
    </w:p>
    <w:p w14:paraId="2F672F85" w14:textId="77777777" w:rsidR="00400D42" w:rsidRDefault="00400D42" w:rsidP="00400D42">
      <w:pPr>
        <w:pStyle w:val="Default"/>
      </w:pPr>
    </w:p>
    <w:p w14:paraId="2496C7FA" w14:textId="77777777" w:rsidR="00400D42" w:rsidRDefault="00400D42" w:rsidP="00400D42">
      <w:pPr>
        <w:pStyle w:val="Default"/>
        <w:numPr>
          <w:ilvl w:val="0"/>
          <w:numId w:val="8"/>
        </w:numPr>
        <w:rPr>
          <w:sz w:val="23"/>
          <w:szCs w:val="23"/>
        </w:rPr>
      </w:pPr>
      <w:r w:rsidRPr="00A451A9">
        <w:rPr>
          <w:b/>
          <w:sz w:val="23"/>
          <w:szCs w:val="23"/>
          <w:highlight w:val="yellow"/>
          <w:u w:val="single"/>
        </w:rPr>
        <w:t>The deploying unit</w:t>
      </w:r>
      <w:r w:rsidRPr="00A451A9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is responsible for providing shoring.</w:t>
      </w:r>
    </w:p>
    <w:p w14:paraId="4782804F" w14:textId="77777777" w:rsidR="00400D42" w:rsidRDefault="00400D42" w:rsidP="00400D42">
      <w:pPr>
        <w:pStyle w:val="Default"/>
        <w:ind w:left="720"/>
        <w:rPr>
          <w:sz w:val="23"/>
          <w:szCs w:val="23"/>
        </w:rPr>
      </w:pPr>
    </w:p>
    <w:p w14:paraId="74814344" w14:textId="77777777" w:rsidR="00400D42" w:rsidRDefault="00400D42" w:rsidP="00400D42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>
        <w:t>Name 4 kinds of shoring.</w:t>
      </w:r>
    </w:p>
    <w:p w14:paraId="1DFE8F7A" w14:textId="77777777" w:rsidR="00400D42" w:rsidRDefault="00400D42" w:rsidP="00400D42">
      <w:pPr>
        <w:pStyle w:val="ListParagraph"/>
      </w:pPr>
    </w:p>
    <w:p w14:paraId="49D2F3E4" w14:textId="77777777" w:rsidR="00400D42" w:rsidRPr="00A451A9" w:rsidRDefault="00400D42" w:rsidP="00400D42">
      <w:pPr>
        <w:ind w:firstLine="720"/>
        <w:rPr>
          <w:b/>
          <w:u w:val="single"/>
        </w:rPr>
      </w:pPr>
      <w:r w:rsidRPr="00A451A9">
        <w:rPr>
          <w:b/>
          <w:highlight w:val="yellow"/>
          <w:u w:val="single"/>
        </w:rPr>
        <w:t>ROLLING, PARKING APPROACH, SLEEPER</w:t>
      </w:r>
    </w:p>
    <w:p w14:paraId="3CE350FD" w14:textId="77777777" w:rsidR="00400D42" w:rsidRDefault="00400D42" w:rsidP="00400D42">
      <w:pPr>
        <w:pStyle w:val="ListParagraph"/>
        <w:ind w:left="720"/>
      </w:pPr>
    </w:p>
    <w:p w14:paraId="77A6C79C" w14:textId="77777777" w:rsidR="00400D42" w:rsidRPr="007D58F7" w:rsidRDefault="00400D42" w:rsidP="00400D42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t xml:space="preserve">What does shoring increase?  </w:t>
      </w:r>
    </w:p>
    <w:p w14:paraId="5444935F" w14:textId="77777777" w:rsidR="00400D42" w:rsidRDefault="00400D42" w:rsidP="00400D42">
      <w:pPr>
        <w:pStyle w:val="Default"/>
      </w:pPr>
    </w:p>
    <w:p w14:paraId="65D68C56" w14:textId="77777777" w:rsidR="00400D42" w:rsidRPr="00A451A9" w:rsidRDefault="00400D42" w:rsidP="00400D42">
      <w:pPr>
        <w:pStyle w:val="Default"/>
        <w:ind w:left="720"/>
        <w:rPr>
          <w:b/>
          <w:sz w:val="23"/>
          <w:szCs w:val="23"/>
          <w:u w:val="single"/>
        </w:rPr>
      </w:pPr>
      <w:r w:rsidRPr="00A451A9">
        <w:rPr>
          <w:b/>
          <w:highlight w:val="yellow"/>
          <w:u w:val="single"/>
        </w:rPr>
        <w:t>The contact area, but not the PSI limitation of the aircraft.</w:t>
      </w:r>
    </w:p>
    <w:p w14:paraId="72D29D80" w14:textId="77777777" w:rsidR="00400D42" w:rsidRDefault="00400D42" w:rsidP="00400D42">
      <w:pPr>
        <w:pStyle w:val="Default"/>
        <w:ind w:left="720"/>
        <w:rPr>
          <w:sz w:val="23"/>
          <w:szCs w:val="23"/>
        </w:rPr>
      </w:pPr>
    </w:p>
    <w:p w14:paraId="14F124AC" w14:textId="77777777" w:rsidR="00400D42" w:rsidRDefault="00400D42" w:rsidP="00400D42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Use rolling shoring to protect the aircraft </w:t>
      </w:r>
      <w:r w:rsidRPr="00A451A9">
        <w:rPr>
          <w:b/>
          <w:sz w:val="23"/>
          <w:szCs w:val="23"/>
          <w:highlight w:val="yellow"/>
          <w:u w:val="single"/>
        </w:rPr>
        <w:t>parking ramp</w:t>
      </w:r>
      <w:r w:rsidRPr="00A451A9">
        <w:rPr>
          <w:b/>
          <w:sz w:val="23"/>
          <w:szCs w:val="23"/>
        </w:rPr>
        <w:t>,</w:t>
      </w:r>
      <w:r>
        <w:rPr>
          <w:sz w:val="23"/>
          <w:szCs w:val="23"/>
        </w:rPr>
        <w:t xml:space="preserve"> and </w:t>
      </w:r>
      <w:r w:rsidRPr="00943E3C">
        <w:rPr>
          <w:sz w:val="23"/>
          <w:szCs w:val="23"/>
        </w:rPr>
        <w:t xml:space="preserve">the </w:t>
      </w:r>
      <w:r w:rsidRPr="00A451A9">
        <w:rPr>
          <w:b/>
          <w:sz w:val="23"/>
          <w:szCs w:val="23"/>
          <w:highlight w:val="yellow"/>
          <w:u w:val="single"/>
        </w:rPr>
        <w:t>cargo floor</w:t>
      </w:r>
      <w:r w:rsidRPr="004508D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and loading ramps of cargo aircraft </w:t>
      </w:r>
    </w:p>
    <w:p w14:paraId="0218A6FE" w14:textId="77777777" w:rsidR="00400D42" w:rsidRPr="00403182" w:rsidRDefault="00400D42" w:rsidP="00400D42">
      <w:pPr>
        <w:pStyle w:val="Default"/>
        <w:ind w:left="720"/>
        <w:rPr>
          <w:sz w:val="23"/>
          <w:szCs w:val="23"/>
        </w:rPr>
      </w:pPr>
      <w:r w:rsidRPr="00403182">
        <w:rPr>
          <w:sz w:val="23"/>
          <w:szCs w:val="23"/>
        </w:rPr>
        <w:t>from damage when transporting a vehicle across it.</w:t>
      </w:r>
    </w:p>
    <w:p w14:paraId="06CAFCD9" w14:textId="77777777" w:rsidR="00400D42" w:rsidRPr="00403182" w:rsidRDefault="00400D42" w:rsidP="00400D42">
      <w:pPr>
        <w:rPr>
          <w:sz w:val="23"/>
          <w:szCs w:val="23"/>
        </w:rPr>
      </w:pPr>
    </w:p>
    <w:p w14:paraId="3452C882" w14:textId="77777777" w:rsidR="00400D42" w:rsidRDefault="00400D42" w:rsidP="00400D42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Use </w:t>
      </w:r>
      <w:r w:rsidRPr="00A451A9">
        <w:rPr>
          <w:b/>
          <w:sz w:val="23"/>
          <w:szCs w:val="23"/>
          <w:highlight w:val="yellow"/>
          <w:u w:val="single"/>
        </w:rPr>
        <w:t>parking</w:t>
      </w:r>
      <w:r>
        <w:rPr>
          <w:sz w:val="23"/>
          <w:szCs w:val="23"/>
        </w:rPr>
        <w:t xml:space="preserve"> </w:t>
      </w:r>
      <w:r w:rsidRPr="00126DDE">
        <w:rPr>
          <w:sz w:val="23"/>
          <w:szCs w:val="23"/>
        </w:rPr>
        <w:t xml:space="preserve">shoring to protect the aircraft </w:t>
      </w:r>
      <w:r>
        <w:rPr>
          <w:sz w:val="23"/>
          <w:szCs w:val="23"/>
        </w:rPr>
        <w:t>floor from damage during flight.</w:t>
      </w:r>
    </w:p>
    <w:p w14:paraId="66E2EC1F" w14:textId="77777777" w:rsidR="00400D42" w:rsidRDefault="00400D42" w:rsidP="00400D42">
      <w:pPr>
        <w:pStyle w:val="Default"/>
        <w:ind w:left="720"/>
        <w:rPr>
          <w:sz w:val="23"/>
          <w:szCs w:val="23"/>
        </w:rPr>
      </w:pPr>
    </w:p>
    <w:p w14:paraId="2A89481A" w14:textId="77777777" w:rsidR="00400D42" w:rsidRDefault="00400D42" w:rsidP="00400D42">
      <w:pPr>
        <w:pStyle w:val="Default"/>
        <w:ind w:left="720"/>
        <w:rPr>
          <w:sz w:val="23"/>
          <w:szCs w:val="23"/>
        </w:rPr>
      </w:pPr>
    </w:p>
    <w:p w14:paraId="6F9FDFB7" w14:textId="77777777" w:rsidR="00400D42" w:rsidRPr="00403182" w:rsidRDefault="00400D42" w:rsidP="00400D42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What kind of shoring will you use to protect the surface of a 463L pallet?</w:t>
      </w:r>
    </w:p>
    <w:p w14:paraId="63565A40" w14:textId="77777777" w:rsidR="00400D42" w:rsidRDefault="00400D42" w:rsidP="00400D42">
      <w:pPr>
        <w:pStyle w:val="ListParagraph"/>
        <w:ind w:left="720" w:firstLine="0"/>
        <w:rPr>
          <w:sz w:val="23"/>
          <w:szCs w:val="23"/>
          <w:highlight w:val="yellow"/>
          <w:u w:val="single"/>
        </w:rPr>
      </w:pPr>
    </w:p>
    <w:p w14:paraId="02D14350" w14:textId="77777777" w:rsidR="00400D42" w:rsidRPr="00A451A9" w:rsidRDefault="00400D42" w:rsidP="00400D42">
      <w:pPr>
        <w:pStyle w:val="ListParagraph"/>
        <w:ind w:left="720" w:firstLine="0"/>
        <w:rPr>
          <w:b/>
          <w:sz w:val="23"/>
          <w:szCs w:val="23"/>
          <w:u w:val="single"/>
        </w:rPr>
      </w:pPr>
      <w:r w:rsidRPr="00A451A9">
        <w:rPr>
          <w:b/>
          <w:sz w:val="23"/>
          <w:szCs w:val="23"/>
          <w:highlight w:val="yellow"/>
          <w:u w:val="single"/>
        </w:rPr>
        <w:t>Parking Shoring.</w:t>
      </w:r>
    </w:p>
    <w:p w14:paraId="3110036B" w14:textId="77777777" w:rsidR="00400D42" w:rsidRPr="00126DDE" w:rsidRDefault="00400D42" w:rsidP="00400D42">
      <w:pPr>
        <w:pStyle w:val="Default"/>
        <w:ind w:left="720"/>
        <w:rPr>
          <w:sz w:val="23"/>
          <w:szCs w:val="23"/>
        </w:rPr>
      </w:pPr>
    </w:p>
    <w:p w14:paraId="4E5FF1EB" w14:textId="77777777" w:rsidR="00400D42" w:rsidRDefault="00400D42" w:rsidP="00400D42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Use sleeper shoring under the frame or axles of vehicles that weigh over </w:t>
      </w:r>
      <w:r w:rsidRPr="00A451A9">
        <w:rPr>
          <w:b/>
          <w:sz w:val="23"/>
          <w:szCs w:val="23"/>
          <w:highlight w:val="yellow"/>
          <w:u w:val="single"/>
        </w:rPr>
        <w:t>20,000</w:t>
      </w:r>
      <w:r>
        <w:rPr>
          <w:sz w:val="23"/>
          <w:szCs w:val="23"/>
        </w:rPr>
        <w:t xml:space="preserve"> pounds and are equipped with </w:t>
      </w:r>
      <w:r w:rsidRPr="00EE1B92">
        <w:rPr>
          <w:sz w:val="23"/>
          <w:szCs w:val="23"/>
          <w:highlight w:val="yellow"/>
          <w:u w:val="single"/>
        </w:rPr>
        <w:t>soft, low pressure</w:t>
      </w:r>
      <w:r w:rsidRPr="00EE1B92">
        <w:rPr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>balloon-type, off road tires.</w:t>
      </w:r>
    </w:p>
    <w:p w14:paraId="51D0B13E" w14:textId="77777777" w:rsidR="00400D42" w:rsidRDefault="00400D42" w:rsidP="00400D42">
      <w:pPr>
        <w:pStyle w:val="Default"/>
        <w:ind w:left="720"/>
        <w:rPr>
          <w:sz w:val="23"/>
          <w:szCs w:val="23"/>
        </w:rPr>
      </w:pPr>
    </w:p>
    <w:p w14:paraId="4E2C6E71" w14:textId="77777777" w:rsidR="00400D42" w:rsidRDefault="00400D42" w:rsidP="00400D4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995B381" w14:textId="77777777" w:rsidR="00400D42" w:rsidRDefault="00400D42" w:rsidP="00400D42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Use </w:t>
      </w:r>
      <w:r w:rsidRPr="00A451A9">
        <w:rPr>
          <w:b/>
          <w:sz w:val="23"/>
          <w:szCs w:val="23"/>
          <w:highlight w:val="yellow"/>
          <w:u w:val="single"/>
        </w:rPr>
        <w:t>approach</w:t>
      </w:r>
      <w:r>
        <w:rPr>
          <w:sz w:val="23"/>
          <w:szCs w:val="23"/>
        </w:rPr>
        <w:t xml:space="preserve"> shoring to decrease the approach angle of aircraft </w:t>
      </w:r>
      <w:r w:rsidRPr="00A451A9">
        <w:rPr>
          <w:b/>
          <w:sz w:val="23"/>
          <w:szCs w:val="23"/>
          <w:highlight w:val="yellow"/>
          <w:u w:val="single"/>
        </w:rPr>
        <w:t>loading ramps</w:t>
      </w:r>
      <w:r w:rsidRPr="00A451A9">
        <w:rPr>
          <w:b/>
          <w:sz w:val="23"/>
          <w:szCs w:val="23"/>
        </w:rPr>
        <w:t>.</w:t>
      </w:r>
      <w:r>
        <w:rPr>
          <w:sz w:val="23"/>
          <w:szCs w:val="23"/>
        </w:rPr>
        <w:t xml:space="preserve"> This is because some items of cargo will </w:t>
      </w:r>
      <w:r w:rsidRPr="00A451A9">
        <w:rPr>
          <w:b/>
          <w:sz w:val="23"/>
          <w:szCs w:val="23"/>
          <w:highlight w:val="yellow"/>
          <w:u w:val="single"/>
        </w:rPr>
        <w:t>strike</w:t>
      </w:r>
      <w:r>
        <w:rPr>
          <w:sz w:val="23"/>
          <w:szCs w:val="23"/>
        </w:rPr>
        <w:t xml:space="preserve"> the aircraft or ground during loading/offloading operations.</w:t>
      </w:r>
    </w:p>
    <w:p w14:paraId="1F141629" w14:textId="77777777" w:rsidR="00400D42" w:rsidRDefault="00400D42" w:rsidP="00400D42">
      <w:pPr>
        <w:pStyle w:val="Default"/>
        <w:rPr>
          <w:sz w:val="23"/>
          <w:szCs w:val="23"/>
        </w:rPr>
      </w:pPr>
    </w:p>
    <w:p w14:paraId="60A2E282" w14:textId="77777777" w:rsidR="00400D42" w:rsidRDefault="00400D42" w:rsidP="00400D42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When using </w:t>
      </w:r>
      <w:r w:rsidRPr="00A451A9">
        <w:rPr>
          <w:b/>
          <w:sz w:val="23"/>
          <w:szCs w:val="23"/>
          <w:highlight w:val="yellow"/>
          <w:u w:val="single"/>
        </w:rPr>
        <w:t>rolling</w:t>
      </w:r>
      <w:r w:rsidRPr="00A451A9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shoring you must use </w:t>
      </w:r>
      <w:r w:rsidRPr="00A451A9">
        <w:rPr>
          <w:b/>
          <w:sz w:val="23"/>
          <w:szCs w:val="23"/>
          <w:highlight w:val="yellow"/>
          <w:u w:val="single"/>
        </w:rPr>
        <w:t>parking</w:t>
      </w:r>
      <w:r w:rsidRPr="00A451A9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shoring.</w:t>
      </w:r>
    </w:p>
    <w:p w14:paraId="63D8773B" w14:textId="77777777" w:rsidR="00400D42" w:rsidRDefault="00400D42" w:rsidP="00400D42">
      <w:pPr>
        <w:pStyle w:val="ListParagraph"/>
        <w:rPr>
          <w:sz w:val="23"/>
          <w:szCs w:val="23"/>
        </w:rPr>
      </w:pPr>
    </w:p>
    <w:p w14:paraId="026302C1" w14:textId="77777777" w:rsidR="00400D42" w:rsidRDefault="00400D42" w:rsidP="00400D42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 What is load spreading?</w:t>
      </w:r>
    </w:p>
    <w:p w14:paraId="2B6D644E" w14:textId="77777777" w:rsidR="00400D42" w:rsidRPr="00460DE9" w:rsidRDefault="00400D42" w:rsidP="00400D42">
      <w:pPr>
        <w:pStyle w:val="ListParagraph"/>
        <w:rPr>
          <w:sz w:val="23"/>
          <w:szCs w:val="23"/>
        </w:rPr>
      </w:pPr>
    </w:p>
    <w:p w14:paraId="1EADD50A" w14:textId="77777777" w:rsidR="00400D42" w:rsidRPr="00A451A9" w:rsidRDefault="00400D42" w:rsidP="00400D42">
      <w:pPr>
        <w:pStyle w:val="Default"/>
        <w:ind w:left="720"/>
        <w:rPr>
          <w:b/>
          <w:sz w:val="23"/>
          <w:szCs w:val="23"/>
          <w:u w:val="single"/>
        </w:rPr>
      </w:pPr>
      <w:r w:rsidRPr="00A451A9">
        <w:rPr>
          <w:b/>
          <w:sz w:val="23"/>
          <w:szCs w:val="23"/>
          <w:highlight w:val="yellow"/>
          <w:u w:val="single"/>
        </w:rPr>
        <w:t>Is a physical process that distributes a concentrated weight over a larger area</w:t>
      </w:r>
      <w:r w:rsidRPr="00A451A9">
        <w:rPr>
          <w:b/>
          <w:sz w:val="23"/>
          <w:szCs w:val="23"/>
          <w:u w:val="single"/>
        </w:rPr>
        <w:t>.</w:t>
      </w:r>
    </w:p>
    <w:p w14:paraId="0DD29CCE" w14:textId="77777777" w:rsidR="00400D42" w:rsidRDefault="00400D42" w:rsidP="00400D42">
      <w:pPr>
        <w:pStyle w:val="Default"/>
        <w:rPr>
          <w:sz w:val="23"/>
          <w:szCs w:val="23"/>
        </w:rPr>
      </w:pPr>
    </w:p>
    <w:p w14:paraId="2656DEC6" w14:textId="77777777" w:rsidR="00460DE9" w:rsidRPr="00460DE9" w:rsidRDefault="00460DE9" w:rsidP="00FC6952">
      <w:pPr>
        <w:pStyle w:val="ListParagraph"/>
        <w:spacing w:before="120"/>
        <w:rPr>
          <w:sz w:val="23"/>
          <w:szCs w:val="23"/>
        </w:rPr>
      </w:pPr>
    </w:p>
    <w:p w14:paraId="6DAD289F" w14:textId="08F3D984" w:rsidR="00460DE9" w:rsidRDefault="00460DE9" w:rsidP="00FC6952">
      <w:pPr>
        <w:pStyle w:val="Default"/>
        <w:spacing w:before="120"/>
        <w:ind w:left="720"/>
        <w:rPr>
          <w:sz w:val="23"/>
          <w:szCs w:val="23"/>
          <w:u w:val="single"/>
        </w:rPr>
      </w:pPr>
    </w:p>
    <w:p w14:paraId="0DEC57ED" w14:textId="652E0147" w:rsidR="00400D42" w:rsidRDefault="00400D42" w:rsidP="00FC6952">
      <w:pPr>
        <w:pStyle w:val="Default"/>
        <w:spacing w:before="120"/>
        <w:ind w:left="720"/>
        <w:rPr>
          <w:sz w:val="23"/>
          <w:szCs w:val="23"/>
          <w:u w:val="single"/>
        </w:rPr>
      </w:pPr>
    </w:p>
    <w:p w14:paraId="30F3F4DC" w14:textId="39B76562" w:rsidR="00400D42" w:rsidRDefault="00400D42" w:rsidP="00FC6952">
      <w:pPr>
        <w:pStyle w:val="Default"/>
        <w:spacing w:before="120"/>
        <w:ind w:left="720"/>
        <w:rPr>
          <w:sz w:val="23"/>
          <w:szCs w:val="23"/>
          <w:u w:val="single"/>
        </w:rPr>
      </w:pPr>
    </w:p>
    <w:p w14:paraId="4BB9338C" w14:textId="031443D2" w:rsidR="00400D42" w:rsidRDefault="00400D42" w:rsidP="00FC6952">
      <w:pPr>
        <w:pStyle w:val="Default"/>
        <w:spacing w:before="120"/>
        <w:ind w:left="720"/>
        <w:rPr>
          <w:sz w:val="23"/>
          <w:szCs w:val="23"/>
          <w:u w:val="single"/>
        </w:rPr>
      </w:pPr>
    </w:p>
    <w:p w14:paraId="3B7A8C6E" w14:textId="72ABEA89" w:rsidR="00400D42" w:rsidRDefault="00400D42" w:rsidP="00FC6952">
      <w:pPr>
        <w:pStyle w:val="Default"/>
        <w:spacing w:before="120"/>
        <w:ind w:left="720"/>
        <w:rPr>
          <w:sz w:val="23"/>
          <w:szCs w:val="23"/>
          <w:u w:val="single"/>
        </w:rPr>
      </w:pPr>
    </w:p>
    <w:p w14:paraId="48518480" w14:textId="77777777" w:rsidR="00400D42" w:rsidRPr="00460DE9" w:rsidRDefault="00400D42" w:rsidP="00FC6952">
      <w:pPr>
        <w:pStyle w:val="Default"/>
        <w:spacing w:before="120"/>
        <w:ind w:left="720"/>
        <w:rPr>
          <w:sz w:val="23"/>
          <w:szCs w:val="23"/>
          <w:u w:val="single"/>
        </w:rPr>
      </w:pPr>
    </w:p>
    <w:p w14:paraId="782967D6" w14:textId="6133A5E7" w:rsidR="009A3DC8" w:rsidRDefault="009A3DC8" w:rsidP="008F33E4">
      <w:pPr>
        <w:spacing w:line="280" w:lineRule="auto"/>
        <w:ind w:left="540"/>
        <w:jc w:val="center"/>
        <w:rPr>
          <w:b/>
          <w:sz w:val="32"/>
          <w:szCs w:val="32"/>
        </w:rPr>
      </w:pPr>
    </w:p>
    <w:p w14:paraId="15708755" w14:textId="48AA94AE" w:rsidR="007B2C34" w:rsidRDefault="007B2C34" w:rsidP="008F33E4">
      <w:pPr>
        <w:spacing w:line="280" w:lineRule="auto"/>
        <w:ind w:left="540"/>
        <w:jc w:val="center"/>
        <w:rPr>
          <w:b/>
          <w:sz w:val="32"/>
          <w:szCs w:val="32"/>
        </w:rPr>
      </w:pPr>
    </w:p>
    <w:p w14:paraId="5316C1D5" w14:textId="77777777" w:rsidR="007B2C34" w:rsidRDefault="007B2C34" w:rsidP="008F33E4">
      <w:pPr>
        <w:spacing w:line="280" w:lineRule="auto"/>
        <w:ind w:left="540"/>
        <w:jc w:val="center"/>
        <w:rPr>
          <w:b/>
          <w:sz w:val="32"/>
          <w:szCs w:val="32"/>
        </w:rPr>
      </w:pPr>
    </w:p>
    <w:p w14:paraId="55C201EF" w14:textId="5A77476A" w:rsidR="007B2C34" w:rsidRPr="009853F1" w:rsidRDefault="009A3DC8" w:rsidP="00E10CF9">
      <w:pPr>
        <w:pStyle w:val="ListParagraph"/>
        <w:spacing w:before="100" w:beforeAutospacing="1" w:line="280" w:lineRule="auto"/>
        <w:ind w:left="2700" w:firstLine="180"/>
        <w:rPr>
          <w:sz w:val="36"/>
          <w:szCs w:val="36"/>
          <w:u w:val="single"/>
        </w:rPr>
      </w:pPr>
      <w:r w:rsidRPr="009853F1">
        <w:rPr>
          <w:b/>
          <w:sz w:val="36"/>
          <w:szCs w:val="36"/>
        </w:rPr>
        <w:t>C-130 CHARACTERISTICS HOMEWORK</w:t>
      </w:r>
    </w:p>
    <w:p w14:paraId="77108A4B" w14:textId="77777777" w:rsidR="007B2C34" w:rsidRPr="007B2C34" w:rsidRDefault="007B2C34" w:rsidP="007B2C34">
      <w:pPr>
        <w:spacing w:line="280" w:lineRule="auto"/>
        <w:ind w:left="900"/>
        <w:jc w:val="both"/>
        <w:rPr>
          <w:sz w:val="24"/>
          <w:szCs w:val="24"/>
          <w:u w:val="single"/>
        </w:rPr>
      </w:pPr>
    </w:p>
    <w:p w14:paraId="147F7963" w14:textId="77777777" w:rsidR="007B2C34" w:rsidRPr="007B2C34" w:rsidRDefault="007B2C34" w:rsidP="007B2C34">
      <w:pPr>
        <w:pStyle w:val="ListParagraph"/>
        <w:spacing w:line="280" w:lineRule="auto"/>
        <w:ind w:left="1260" w:firstLine="0"/>
        <w:jc w:val="both"/>
        <w:rPr>
          <w:sz w:val="24"/>
          <w:szCs w:val="24"/>
          <w:u w:val="single"/>
        </w:rPr>
      </w:pPr>
    </w:p>
    <w:p w14:paraId="3709EBAF" w14:textId="29ED9A5B" w:rsidR="007B2C34" w:rsidRPr="00FC0C08" w:rsidRDefault="007B2C34" w:rsidP="007B2C34">
      <w:pPr>
        <w:pStyle w:val="ListParagraph"/>
        <w:numPr>
          <w:ilvl w:val="0"/>
          <w:numId w:val="36"/>
        </w:numPr>
        <w:spacing w:line="280" w:lineRule="auto"/>
        <w:jc w:val="both"/>
        <w:rPr>
          <w:sz w:val="24"/>
          <w:szCs w:val="24"/>
          <w:u w:val="single"/>
        </w:rPr>
      </w:pPr>
      <w:r w:rsidRPr="00FC0C08">
        <w:rPr>
          <w:sz w:val="24"/>
          <w:szCs w:val="24"/>
        </w:rPr>
        <w:t>You have a HMMV that’s 88 inche</w:t>
      </w:r>
      <w:r w:rsidR="00D82292">
        <w:rPr>
          <w:sz w:val="24"/>
          <w:szCs w:val="24"/>
        </w:rPr>
        <w:t xml:space="preserve">s wide.  Passengers can sit on </w:t>
      </w:r>
      <w:r w:rsidR="00D82292" w:rsidRPr="00D82292">
        <w:rPr>
          <w:b/>
          <w:sz w:val="24"/>
          <w:szCs w:val="24"/>
          <w:highlight w:val="yellow"/>
          <w:u w:val="single"/>
        </w:rPr>
        <w:t>ONE</w:t>
      </w:r>
      <w:r w:rsidR="006D25D6" w:rsidRPr="006D25D6">
        <w:rPr>
          <w:b/>
          <w:sz w:val="24"/>
          <w:szCs w:val="24"/>
        </w:rPr>
        <w:t xml:space="preserve"> </w:t>
      </w:r>
      <w:r w:rsidRPr="00FC0C08">
        <w:rPr>
          <w:sz w:val="24"/>
          <w:szCs w:val="24"/>
        </w:rPr>
        <w:t>side(s) of it.</w:t>
      </w:r>
    </w:p>
    <w:p w14:paraId="12A356B1" w14:textId="77777777" w:rsidR="007B2C34" w:rsidRPr="00FC0C08" w:rsidRDefault="007B2C34" w:rsidP="007B2C34">
      <w:pPr>
        <w:pStyle w:val="ListParagraph"/>
        <w:spacing w:line="280" w:lineRule="auto"/>
        <w:ind w:left="1260" w:firstLine="0"/>
        <w:jc w:val="both"/>
        <w:rPr>
          <w:sz w:val="24"/>
          <w:szCs w:val="24"/>
          <w:u w:val="single"/>
        </w:rPr>
      </w:pPr>
    </w:p>
    <w:p w14:paraId="1F418E08" w14:textId="17F0239F" w:rsidR="007B2C34" w:rsidRPr="00FC0C08" w:rsidRDefault="007B2C34" w:rsidP="007B2C34">
      <w:pPr>
        <w:pStyle w:val="ListParagraph"/>
        <w:numPr>
          <w:ilvl w:val="0"/>
          <w:numId w:val="36"/>
        </w:numPr>
        <w:spacing w:line="280" w:lineRule="auto"/>
        <w:jc w:val="both"/>
        <w:rPr>
          <w:sz w:val="24"/>
          <w:szCs w:val="24"/>
          <w:u w:val="single"/>
        </w:rPr>
      </w:pPr>
      <w:r w:rsidRPr="00FC0C08">
        <w:rPr>
          <w:sz w:val="24"/>
          <w:szCs w:val="24"/>
        </w:rPr>
        <w:t xml:space="preserve">C-130H: The ramp is limited to </w:t>
      </w:r>
      <w:r w:rsidRPr="007B2C34">
        <w:rPr>
          <w:b/>
          <w:sz w:val="24"/>
          <w:szCs w:val="24"/>
          <w:highlight w:val="yellow"/>
          <w:u w:val="single"/>
        </w:rPr>
        <w:t>4664</w:t>
      </w:r>
      <w:r w:rsidRPr="00FC0C08">
        <w:rPr>
          <w:sz w:val="24"/>
          <w:szCs w:val="24"/>
        </w:rPr>
        <w:t xml:space="preserve"> lbs. of cargo and can be </w:t>
      </w:r>
      <w:r w:rsidRPr="007B2C34">
        <w:rPr>
          <w:b/>
          <w:sz w:val="24"/>
          <w:szCs w:val="24"/>
          <w:highlight w:val="yellow"/>
          <w:u w:val="single"/>
        </w:rPr>
        <w:t>76</w:t>
      </w:r>
      <w:r w:rsidRPr="00FC0C08">
        <w:rPr>
          <w:sz w:val="24"/>
          <w:szCs w:val="24"/>
        </w:rPr>
        <w:t xml:space="preserve"> inches high.</w:t>
      </w:r>
    </w:p>
    <w:p w14:paraId="30F2988E" w14:textId="77777777" w:rsidR="007B2C34" w:rsidRPr="00FC0C08" w:rsidRDefault="007B2C34" w:rsidP="007B2C34">
      <w:pPr>
        <w:pStyle w:val="ListParagraph"/>
        <w:spacing w:line="280" w:lineRule="auto"/>
        <w:ind w:left="1260" w:firstLine="0"/>
        <w:jc w:val="both"/>
        <w:rPr>
          <w:sz w:val="24"/>
          <w:szCs w:val="24"/>
          <w:u w:val="single"/>
        </w:rPr>
      </w:pPr>
    </w:p>
    <w:p w14:paraId="65D35CA5" w14:textId="76F52102" w:rsidR="007B2C34" w:rsidRPr="00FC0C08" w:rsidRDefault="007B2C34" w:rsidP="007B2C34">
      <w:pPr>
        <w:pStyle w:val="ListParagraph"/>
        <w:numPr>
          <w:ilvl w:val="0"/>
          <w:numId w:val="36"/>
        </w:numPr>
        <w:spacing w:line="280" w:lineRule="auto"/>
        <w:jc w:val="both"/>
        <w:rPr>
          <w:sz w:val="24"/>
          <w:szCs w:val="24"/>
          <w:u w:val="single"/>
        </w:rPr>
      </w:pPr>
      <w:r w:rsidRPr="00FC0C08">
        <w:rPr>
          <w:sz w:val="24"/>
          <w:szCs w:val="24"/>
        </w:rPr>
        <w:t xml:space="preserve">Which pallet position(s) on the C-130J need a 6 inch inset when building up the cargo? </w:t>
      </w:r>
      <w:r w:rsidRPr="007B2C34">
        <w:rPr>
          <w:b/>
          <w:sz w:val="24"/>
          <w:szCs w:val="24"/>
          <w:highlight w:val="yellow"/>
          <w:u w:val="single"/>
        </w:rPr>
        <w:t>4 &amp; 5</w:t>
      </w:r>
    </w:p>
    <w:p w14:paraId="789616B5" w14:textId="77777777" w:rsidR="007B2C34" w:rsidRPr="00FC0C08" w:rsidRDefault="007B2C34" w:rsidP="007B2C34">
      <w:pPr>
        <w:pStyle w:val="ListParagraph"/>
        <w:spacing w:line="280" w:lineRule="auto"/>
        <w:ind w:left="1260" w:firstLine="0"/>
        <w:jc w:val="both"/>
        <w:rPr>
          <w:sz w:val="24"/>
          <w:szCs w:val="24"/>
          <w:u w:val="single"/>
        </w:rPr>
      </w:pPr>
    </w:p>
    <w:p w14:paraId="30F205C1" w14:textId="48B369F9" w:rsidR="007B2C34" w:rsidRPr="00FC0C08" w:rsidRDefault="007B2C34" w:rsidP="007B2C34">
      <w:pPr>
        <w:pStyle w:val="ListParagraph"/>
        <w:numPr>
          <w:ilvl w:val="0"/>
          <w:numId w:val="36"/>
        </w:numPr>
        <w:spacing w:line="280" w:lineRule="auto"/>
        <w:jc w:val="both"/>
        <w:rPr>
          <w:sz w:val="24"/>
          <w:szCs w:val="24"/>
          <w:u w:val="single"/>
        </w:rPr>
      </w:pPr>
      <w:r w:rsidRPr="00FC0C08">
        <w:rPr>
          <w:sz w:val="24"/>
          <w:szCs w:val="24"/>
        </w:rPr>
        <w:t xml:space="preserve">ICODES will flag passengers next to cargo restrictions.   True or False?  </w:t>
      </w:r>
      <w:r w:rsidR="000F5651" w:rsidRPr="000F5651">
        <w:rPr>
          <w:b/>
          <w:sz w:val="24"/>
          <w:szCs w:val="24"/>
          <w:highlight w:val="yellow"/>
          <w:u w:val="single"/>
        </w:rPr>
        <w:t>FALSE</w:t>
      </w:r>
    </w:p>
    <w:p w14:paraId="4FD39B73" w14:textId="77777777" w:rsidR="007B2C34" w:rsidRPr="00FC0C08" w:rsidRDefault="007B2C34" w:rsidP="007B2C34">
      <w:pPr>
        <w:pStyle w:val="ListParagraph"/>
        <w:spacing w:line="280" w:lineRule="auto"/>
        <w:ind w:left="1260" w:firstLine="0"/>
        <w:jc w:val="both"/>
        <w:rPr>
          <w:sz w:val="24"/>
          <w:szCs w:val="24"/>
          <w:u w:val="single"/>
        </w:rPr>
      </w:pPr>
    </w:p>
    <w:p w14:paraId="03FF588F" w14:textId="61C0D4A8" w:rsidR="007B2C34" w:rsidRPr="00FC0C08" w:rsidRDefault="007B2C34" w:rsidP="007B2C34">
      <w:pPr>
        <w:pStyle w:val="ListParagraph"/>
        <w:numPr>
          <w:ilvl w:val="0"/>
          <w:numId w:val="36"/>
        </w:numPr>
        <w:spacing w:line="280" w:lineRule="auto"/>
        <w:jc w:val="both"/>
        <w:rPr>
          <w:sz w:val="24"/>
          <w:szCs w:val="24"/>
          <w:u w:val="single"/>
        </w:rPr>
      </w:pPr>
      <w:r w:rsidRPr="00FC0C08">
        <w:rPr>
          <w:sz w:val="24"/>
          <w:szCs w:val="24"/>
        </w:rPr>
        <w:t>Which pallet position is limited to 8,500 lbs.</w:t>
      </w:r>
      <w:r>
        <w:rPr>
          <w:sz w:val="24"/>
          <w:szCs w:val="24"/>
        </w:rPr>
        <w:t xml:space="preserve">? </w:t>
      </w:r>
      <w:r w:rsidRPr="007B2C34">
        <w:rPr>
          <w:b/>
          <w:sz w:val="24"/>
          <w:szCs w:val="24"/>
          <w:highlight w:val="yellow"/>
          <w:u w:val="single"/>
        </w:rPr>
        <w:t>5</w:t>
      </w:r>
      <w:r>
        <w:rPr>
          <w:sz w:val="24"/>
          <w:szCs w:val="24"/>
        </w:rPr>
        <w:t xml:space="preserve"> C-130H.  </w:t>
      </w:r>
      <w:r w:rsidRPr="007B2C34">
        <w:rPr>
          <w:b/>
          <w:sz w:val="24"/>
          <w:szCs w:val="24"/>
          <w:highlight w:val="yellow"/>
          <w:u w:val="single"/>
        </w:rPr>
        <w:t>7</w:t>
      </w:r>
      <w:r w:rsidR="00D82292">
        <w:rPr>
          <w:b/>
          <w:sz w:val="24"/>
          <w:szCs w:val="24"/>
        </w:rPr>
        <w:t xml:space="preserve"> </w:t>
      </w:r>
      <w:r w:rsidRPr="00FC0C08">
        <w:rPr>
          <w:sz w:val="24"/>
          <w:szCs w:val="24"/>
        </w:rPr>
        <w:t>C-130J.</w:t>
      </w:r>
    </w:p>
    <w:p w14:paraId="75F507E4" w14:textId="77777777" w:rsidR="007B2C34" w:rsidRPr="00FC0C08" w:rsidRDefault="007B2C34" w:rsidP="007B2C34">
      <w:pPr>
        <w:pStyle w:val="ListParagraph"/>
        <w:spacing w:line="280" w:lineRule="auto"/>
        <w:ind w:left="1260" w:firstLine="0"/>
        <w:jc w:val="both"/>
        <w:rPr>
          <w:sz w:val="24"/>
          <w:szCs w:val="24"/>
          <w:u w:val="single"/>
        </w:rPr>
      </w:pPr>
    </w:p>
    <w:p w14:paraId="543C9A88" w14:textId="5E9F2C38" w:rsidR="007B2C34" w:rsidRPr="00FC0C08" w:rsidRDefault="007B2C34" w:rsidP="007B2C34">
      <w:pPr>
        <w:pStyle w:val="ListParagraph"/>
        <w:numPr>
          <w:ilvl w:val="0"/>
          <w:numId w:val="36"/>
        </w:numPr>
        <w:spacing w:line="280" w:lineRule="auto"/>
        <w:jc w:val="both"/>
        <w:rPr>
          <w:sz w:val="24"/>
          <w:szCs w:val="24"/>
          <w:u w:val="single"/>
        </w:rPr>
      </w:pPr>
      <w:r w:rsidRPr="00FC0C08">
        <w:rPr>
          <w:sz w:val="24"/>
          <w:szCs w:val="24"/>
        </w:rPr>
        <w:t xml:space="preserve">Why does pallet position 1 &amp; 2 need to </w:t>
      </w:r>
      <w:r w:rsidR="00D82292">
        <w:rPr>
          <w:sz w:val="24"/>
          <w:szCs w:val="24"/>
        </w:rPr>
        <w:t xml:space="preserve">have an inset on the C-130J? </w:t>
      </w:r>
      <w:r w:rsidRPr="007B2C34">
        <w:rPr>
          <w:b/>
          <w:sz w:val="24"/>
          <w:szCs w:val="24"/>
          <w:highlight w:val="yellow"/>
          <w:u w:val="single"/>
        </w:rPr>
        <w:t>CUTOUT FOR LIFE RAFTS</w:t>
      </w:r>
    </w:p>
    <w:p w14:paraId="3401320B" w14:textId="77777777" w:rsidR="007B2C34" w:rsidRPr="00FC0C08" w:rsidRDefault="007B2C34" w:rsidP="007B2C34">
      <w:pPr>
        <w:pStyle w:val="ListParagraph"/>
        <w:spacing w:line="280" w:lineRule="auto"/>
        <w:ind w:left="1260" w:firstLine="0"/>
        <w:jc w:val="both"/>
        <w:rPr>
          <w:sz w:val="24"/>
          <w:szCs w:val="24"/>
          <w:u w:val="single"/>
        </w:rPr>
      </w:pPr>
    </w:p>
    <w:p w14:paraId="2CE99348" w14:textId="77777777" w:rsidR="007B2C34" w:rsidRPr="00456419" w:rsidRDefault="007B2C34" w:rsidP="007B2C34">
      <w:pPr>
        <w:pStyle w:val="ListParagraph"/>
        <w:numPr>
          <w:ilvl w:val="0"/>
          <w:numId w:val="36"/>
        </w:numPr>
        <w:spacing w:line="28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What is the planning ACL for the C-130H model?  _</w:t>
      </w:r>
      <w:r w:rsidRPr="007B2C34">
        <w:rPr>
          <w:b/>
          <w:sz w:val="24"/>
          <w:szCs w:val="24"/>
          <w:highlight w:val="yellow"/>
          <w:u w:val="single"/>
        </w:rPr>
        <w:t>25,000 lbs</w:t>
      </w:r>
      <w:r>
        <w:rPr>
          <w:sz w:val="24"/>
          <w:szCs w:val="24"/>
        </w:rPr>
        <w:t>_</w:t>
      </w:r>
    </w:p>
    <w:p w14:paraId="17C40F58" w14:textId="77777777" w:rsidR="007B2C34" w:rsidRPr="00456419" w:rsidRDefault="007B2C34" w:rsidP="007B2C34">
      <w:pPr>
        <w:pStyle w:val="ListParagraph"/>
        <w:spacing w:line="280" w:lineRule="auto"/>
        <w:ind w:left="1260" w:firstLine="0"/>
        <w:jc w:val="both"/>
        <w:rPr>
          <w:sz w:val="24"/>
          <w:szCs w:val="24"/>
          <w:u w:val="single"/>
        </w:rPr>
      </w:pPr>
    </w:p>
    <w:p w14:paraId="578D62CE" w14:textId="0AB84207" w:rsidR="007B2C34" w:rsidRPr="00456419" w:rsidRDefault="007B2C34" w:rsidP="007B2C34">
      <w:pPr>
        <w:pStyle w:val="ListParagraph"/>
        <w:numPr>
          <w:ilvl w:val="0"/>
          <w:numId w:val="36"/>
        </w:numPr>
        <w:spacing w:line="28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How many passengers can fit on the C-130J model? </w:t>
      </w:r>
      <w:r w:rsidRPr="007B2C34">
        <w:rPr>
          <w:b/>
          <w:sz w:val="24"/>
          <w:szCs w:val="24"/>
          <w:highlight w:val="yellow"/>
          <w:u w:val="single"/>
        </w:rPr>
        <w:t>126</w:t>
      </w:r>
    </w:p>
    <w:p w14:paraId="66146FBF" w14:textId="77777777" w:rsidR="007B2C34" w:rsidRPr="00456419" w:rsidRDefault="007B2C34" w:rsidP="007B2C34">
      <w:pPr>
        <w:pStyle w:val="ListParagraph"/>
        <w:spacing w:line="280" w:lineRule="auto"/>
        <w:ind w:left="1260" w:firstLine="0"/>
        <w:jc w:val="both"/>
        <w:rPr>
          <w:sz w:val="24"/>
          <w:szCs w:val="24"/>
          <w:u w:val="single"/>
        </w:rPr>
      </w:pPr>
    </w:p>
    <w:p w14:paraId="390FD658" w14:textId="4F32B7E7" w:rsidR="007B2C34" w:rsidRPr="00456419" w:rsidRDefault="007B2C34" w:rsidP="007B2C34">
      <w:pPr>
        <w:pStyle w:val="ListParagraph"/>
        <w:numPr>
          <w:ilvl w:val="0"/>
          <w:numId w:val="36"/>
        </w:numPr>
        <w:spacing w:line="28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Where can passengers sit if a vehicle is 99 inches wide? </w:t>
      </w:r>
      <w:r w:rsidRPr="007B2C34">
        <w:rPr>
          <w:b/>
          <w:sz w:val="24"/>
          <w:szCs w:val="24"/>
          <w:highlight w:val="yellow"/>
          <w:u w:val="single"/>
        </w:rPr>
        <w:t>NO PAX</w:t>
      </w:r>
      <w:r>
        <w:rPr>
          <w:sz w:val="24"/>
          <w:szCs w:val="24"/>
        </w:rPr>
        <w:t xml:space="preserve"> </w:t>
      </w:r>
    </w:p>
    <w:p w14:paraId="2F9EAD49" w14:textId="77777777" w:rsidR="007B2C34" w:rsidRPr="00456419" w:rsidRDefault="007B2C34" w:rsidP="007B2C34">
      <w:pPr>
        <w:pStyle w:val="ListParagraph"/>
        <w:spacing w:line="280" w:lineRule="auto"/>
        <w:ind w:left="1260" w:firstLine="0"/>
        <w:jc w:val="both"/>
        <w:rPr>
          <w:sz w:val="24"/>
          <w:szCs w:val="24"/>
          <w:u w:val="single"/>
        </w:rPr>
      </w:pPr>
    </w:p>
    <w:p w14:paraId="756A8FA6" w14:textId="55DE5037" w:rsidR="007B2C34" w:rsidRPr="00456419" w:rsidRDefault="007B2C34" w:rsidP="007B2C34">
      <w:pPr>
        <w:pStyle w:val="ListParagraph"/>
        <w:numPr>
          <w:ilvl w:val="0"/>
          <w:numId w:val="36"/>
        </w:numPr>
        <w:spacing w:line="28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How far away does a passenger have to be next to palletized cargo? </w:t>
      </w:r>
      <w:r w:rsidRPr="007B2C34">
        <w:rPr>
          <w:b/>
          <w:sz w:val="24"/>
          <w:szCs w:val="24"/>
          <w:highlight w:val="yellow"/>
          <w:u w:val="single"/>
        </w:rPr>
        <w:t>30 in</w:t>
      </w:r>
      <w:r>
        <w:rPr>
          <w:sz w:val="24"/>
          <w:szCs w:val="24"/>
        </w:rPr>
        <w:t xml:space="preserve">  </w:t>
      </w:r>
    </w:p>
    <w:p w14:paraId="1415D41C" w14:textId="77777777" w:rsidR="007B2C34" w:rsidRPr="00456419" w:rsidRDefault="007B2C34" w:rsidP="007B2C34">
      <w:pPr>
        <w:pStyle w:val="ListParagraph"/>
        <w:spacing w:line="280" w:lineRule="auto"/>
        <w:ind w:left="1260" w:firstLine="0"/>
        <w:jc w:val="both"/>
        <w:rPr>
          <w:sz w:val="24"/>
          <w:szCs w:val="24"/>
          <w:u w:val="single"/>
        </w:rPr>
      </w:pPr>
    </w:p>
    <w:p w14:paraId="2476F2F1" w14:textId="5F315C86" w:rsidR="007B2C34" w:rsidRPr="00456419" w:rsidRDefault="007B2C34" w:rsidP="007B2C34">
      <w:pPr>
        <w:pStyle w:val="ListParagraph"/>
        <w:numPr>
          <w:ilvl w:val="0"/>
          <w:numId w:val="36"/>
        </w:numPr>
        <w:spacing w:line="28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C-130J: The ramp is limited to</w:t>
      </w:r>
      <w:r w:rsidR="00D82292">
        <w:rPr>
          <w:sz w:val="24"/>
          <w:szCs w:val="24"/>
        </w:rPr>
        <w:t xml:space="preserve"> </w:t>
      </w:r>
      <w:r w:rsidRPr="007B2C34">
        <w:rPr>
          <w:b/>
          <w:sz w:val="24"/>
          <w:szCs w:val="24"/>
          <w:highlight w:val="yellow"/>
          <w:u w:val="single"/>
        </w:rPr>
        <w:t>5,000</w:t>
      </w:r>
      <w:r>
        <w:rPr>
          <w:sz w:val="24"/>
          <w:szCs w:val="24"/>
        </w:rPr>
        <w:t xml:space="preserve">lbs. of cargo and can be </w:t>
      </w:r>
      <w:r w:rsidRPr="007B2C34">
        <w:rPr>
          <w:b/>
          <w:sz w:val="24"/>
          <w:szCs w:val="24"/>
          <w:highlight w:val="yellow"/>
          <w:u w:val="single"/>
        </w:rPr>
        <w:t>77</w:t>
      </w:r>
      <w:r>
        <w:rPr>
          <w:sz w:val="24"/>
          <w:szCs w:val="24"/>
        </w:rPr>
        <w:t xml:space="preserve"> inches high.</w:t>
      </w:r>
    </w:p>
    <w:p w14:paraId="0252C6F2" w14:textId="77777777" w:rsidR="007B2C34" w:rsidRPr="00456419" w:rsidRDefault="007B2C34" w:rsidP="007B2C34">
      <w:pPr>
        <w:pStyle w:val="ListParagraph"/>
        <w:spacing w:line="280" w:lineRule="auto"/>
        <w:ind w:left="1260" w:firstLine="0"/>
        <w:jc w:val="both"/>
        <w:rPr>
          <w:sz w:val="24"/>
          <w:szCs w:val="24"/>
          <w:u w:val="single"/>
        </w:rPr>
      </w:pPr>
    </w:p>
    <w:p w14:paraId="3CA6D8A7" w14:textId="3AC916C6" w:rsidR="007B2C34" w:rsidRPr="00456419" w:rsidRDefault="007B2C34" w:rsidP="007B2C34">
      <w:pPr>
        <w:pStyle w:val="ListParagraph"/>
        <w:numPr>
          <w:ilvl w:val="0"/>
          <w:numId w:val="36"/>
        </w:numPr>
        <w:spacing w:line="28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The optimum CG for all variants C-130 aircraft is </w:t>
      </w:r>
      <w:r w:rsidRPr="007B2C34">
        <w:rPr>
          <w:b/>
          <w:sz w:val="24"/>
          <w:szCs w:val="24"/>
          <w:highlight w:val="yellow"/>
          <w:u w:val="single"/>
        </w:rPr>
        <w:t>20-22%</w:t>
      </w:r>
      <w:r>
        <w:rPr>
          <w:sz w:val="24"/>
          <w:szCs w:val="24"/>
        </w:rPr>
        <w:t>.</w:t>
      </w:r>
    </w:p>
    <w:p w14:paraId="67D254FC" w14:textId="77777777" w:rsidR="007B2C34" w:rsidRPr="00456419" w:rsidRDefault="007B2C34" w:rsidP="007B2C34">
      <w:pPr>
        <w:pStyle w:val="ListParagraph"/>
        <w:spacing w:line="280" w:lineRule="auto"/>
        <w:ind w:left="1260" w:firstLine="0"/>
        <w:jc w:val="both"/>
        <w:rPr>
          <w:sz w:val="24"/>
          <w:szCs w:val="24"/>
          <w:u w:val="single"/>
        </w:rPr>
      </w:pPr>
    </w:p>
    <w:p w14:paraId="0B1341FC" w14:textId="3DE70D63" w:rsidR="007B2C34" w:rsidRPr="00CD0C7A" w:rsidRDefault="007B2C34" w:rsidP="007B2C34">
      <w:pPr>
        <w:pStyle w:val="ListParagraph"/>
        <w:numPr>
          <w:ilvl w:val="0"/>
          <w:numId w:val="36"/>
        </w:numPr>
        <w:spacing w:line="280" w:lineRule="auto"/>
        <w:jc w:val="both"/>
        <w:rPr>
          <w:b/>
          <w:sz w:val="24"/>
          <w:szCs w:val="24"/>
          <w:u w:val="single"/>
        </w:rPr>
      </w:pPr>
      <w:r w:rsidRPr="007B2C34">
        <w:rPr>
          <w:sz w:val="24"/>
          <w:szCs w:val="24"/>
        </w:rPr>
        <w:t xml:space="preserve"> How many passengers can be on the aircraft over prolonged water flights</w:t>
      </w:r>
      <w:r w:rsidRPr="00CD0C7A">
        <w:rPr>
          <w:b/>
          <w:sz w:val="24"/>
          <w:szCs w:val="24"/>
        </w:rPr>
        <w:t xml:space="preserve">?  </w:t>
      </w:r>
      <w:r w:rsidRPr="007B2C34">
        <w:rPr>
          <w:b/>
          <w:sz w:val="24"/>
          <w:szCs w:val="24"/>
          <w:highlight w:val="yellow"/>
          <w:u w:val="single"/>
        </w:rPr>
        <w:t>80</w:t>
      </w:r>
    </w:p>
    <w:p w14:paraId="1F71E7A0" w14:textId="7B84F723" w:rsidR="008F33E4" w:rsidRPr="006353CF" w:rsidRDefault="008F33E4" w:rsidP="007B2C34">
      <w:pPr>
        <w:spacing w:line="280" w:lineRule="auto"/>
        <w:ind w:left="540"/>
        <w:jc w:val="center"/>
        <w:rPr>
          <w:sz w:val="17"/>
          <w:szCs w:val="24"/>
        </w:rPr>
      </w:pPr>
    </w:p>
    <w:p w14:paraId="47CA1D2E" w14:textId="6BCF2939" w:rsidR="009A3DC8" w:rsidRDefault="009A3DC8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056D66C6" w14:textId="06D69252" w:rsidR="007B2C34" w:rsidRDefault="007B2C3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70B817D2" w14:textId="14DCB17D" w:rsidR="007B2C34" w:rsidRDefault="007B2C3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7191B763" w14:textId="043633F6" w:rsidR="007B2C34" w:rsidRDefault="007B2C3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2E7424BB" w14:textId="23C4B31B" w:rsidR="007B2C34" w:rsidRDefault="007B2C3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4C17D4F8" w14:textId="7A550CDA" w:rsidR="007B2C34" w:rsidRDefault="007B2C3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2BDB04C7" w14:textId="61682E6A" w:rsidR="007B2C34" w:rsidRDefault="007B2C3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74C981DB" w14:textId="1AECACFD" w:rsidR="007B2C34" w:rsidRDefault="007B2C3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5C1BD924" w14:textId="78DB7EA1" w:rsidR="007B2C34" w:rsidRDefault="007B2C34" w:rsidP="00E10CF9">
      <w:pPr>
        <w:adjustRightInd w:val="0"/>
        <w:ind w:right="440"/>
        <w:rPr>
          <w:b/>
          <w:bCs/>
          <w:sz w:val="32"/>
          <w:szCs w:val="32"/>
        </w:rPr>
      </w:pPr>
    </w:p>
    <w:p w14:paraId="1BC2A3A1" w14:textId="77777777" w:rsidR="007B2C34" w:rsidRDefault="007B2C34" w:rsidP="007B2C34">
      <w:pPr>
        <w:adjustRightInd w:val="0"/>
        <w:ind w:right="440"/>
        <w:jc w:val="center"/>
        <w:rPr>
          <w:b/>
          <w:bCs/>
          <w:sz w:val="32"/>
          <w:szCs w:val="32"/>
        </w:rPr>
      </w:pPr>
    </w:p>
    <w:p w14:paraId="4EB5D592" w14:textId="77777777" w:rsidR="00E10CF9" w:rsidRDefault="00E10CF9" w:rsidP="00E10CF9">
      <w:pPr>
        <w:adjustRightInd w:val="0"/>
        <w:spacing w:before="100" w:beforeAutospacing="1"/>
        <w:ind w:right="440"/>
        <w:jc w:val="center"/>
        <w:rPr>
          <w:b/>
          <w:bCs/>
          <w:sz w:val="32"/>
          <w:szCs w:val="32"/>
        </w:rPr>
      </w:pPr>
    </w:p>
    <w:p w14:paraId="73E40950" w14:textId="77777777" w:rsidR="00E10CF9" w:rsidRDefault="00E10CF9" w:rsidP="00E10CF9">
      <w:pPr>
        <w:adjustRightInd w:val="0"/>
        <w:spacing w:before="100" w:beforeAutospacing="1"/>
        <w:ind w:right="440"/>
        <w:jc w:val="center"/>
        <w:rPr>
          <w:b/>
          <w:bCs/>
          <w:sz w:val="32"/>
          <w:szCs w:val="32"/>
        </w:rPr>
      </w:pPr>
    </w:p>
    <w:p w14:paraId="13DACD29" w14:textId="7057D06E" w:rsidR="007B2C34" w:rsidRPr="00B6610D" w:rsidRDefault="007B2C34" w:rsidP="00E10CF9">
      <w:pPr>
        <w:adjustRightInd w:val="0"/>
        <w:spacing w:before="100" w:beforeAutospacing="1"/>
        <w:ind w:right="440"/>
        <w:jc w:val="center"/>
        <w:rPr>
          <w:b/>
          <w:bCs/>
          <w:sz w:val="36"/>
          <w:szCs w:val="36"/>
        </w:rPr>
      </w:pPr>
      <w:r w:rsidRPr="00B6610D">
        <w:rPr>
          <w:b/>
          <w:bCs/>
          <w:sz w:val="36"/>
          <w:szCs w:val="36"/>
        </w:rPr>
        <w:t>C-17 CHARACTERISTICS HOMEWORK</w:t>
      </w:r>
    </w:p>
    <w:p w14:paraId="4BFD4E5F" w14:textId="77777777" w:rsidR="007B2C34" w:rsidRDefault="007B2C34" w:rsidP="007B2C34">
      <w:pPr>
        <w:adjustRightInd w:val="0"/>
        <w:ind w:left="720" w:right="440" w:firstLine="1080"/>
        <w:rPr>
          <w:sz w:val="24"/>
          <w:szCs w:val="24"/>
        </w:rPr>
      </w:pPr>
    </w:p>
    <w:p w14:paraId="4FB4805B" w14:textId="73BD797F" w:rsidR="007B2C34" w:rsidRPr="004B1764" w:rsidRDefault="007B2C34" w:rsidP="007B2C34">
      <w:pPr>
        <w:pStyle w:val="ListParagraph"/>
        <w:widowControl/>
        <w:numPr>
          <w:ilvl w:val="0"/>
          <w:numId w:val="37"/>
        </w:numPr>
        <w:adjustRightInd w:val="0"/>
        <w:ind w:left="1710" w:right="440" w:hanging="450"/>
        <w:rPr>
          <w:rFonts w:eastAsiaTheme="minorHAnsi"/>
        </w:rPr>
      </w:pPr>
      <w:r w:rsidRPr="004B1764">
        <w:rPr>
          <w:rFonts w:eastAsiaTheme="minorHAnsi"/>
        </w:rPr>
        <w:t xml:space="preserve">In cargo compartment F, if one </w:t>
      </w:r>
      <w:r w:rsidRPr="00CD0C7A">
        <w:rPr>
          <w:rFonts w:eastAsiaTheme="minorHAnsi"/>
          <w:b/>
        </w:rPr>
        <w:t>axel</w:t>
      </w:r>
      <w:r w:rsidRPr="004B1764">
        <w:rPr>
          <w:rFonts w:eastAsiaTheme="minorHAnsi"/>
        </w:rPr>
        <w:t xml:space="preserve"> is 9,000 lbs., how much can the </w:t>
      </w:r>
      <w:r w:rsidRPr="00CD0C7A">
        <w:rPr>
          <w:rFonts w:eastAsiaTheme="minorHAnsi"/>
          <w:b/>
        </w:rPr>
        <w:t xml:space="preserve">axel </w:t>
      </w:r>
      <w:r w:rsidR="00D82292">
        <w:rPr>
          <w:rFonts w:eastAsiaTheme="minorHAnsi"/>
        </w:rPr>
        <w:t xml:space="preserve">side-by-side to it be?   </w:t>
      </w:r>
      <w:r w:rsidRPr="00D82292">
        <w:rPr>
          <w:rFonts w:eastAsiaTheme="minorHAnsi"/>
          <w:b/>
          <w:highlight w:val="yellow"/>
          <w:u w:val="single"/>
        </w:rPr>
        <w:t>17,500</w:t>
      </w:r>
      <w:r w:rsidRPr="004B1764">
        <w:rPr>
          <w:rFonts w:eastAsiaTheme="minorHAnsi"/>
        </w:rPr>
        <w:t xml:space="preserve"> lbs.</w:t>
      </w:r>
    </w:p>
    <w:p w14:paraId="5AAD07D6" w14:textId="77777777" w:rsidR="007B2C34" w:rsidRPr="004B1764" w:rsidRDefault="007B2C34" w:rsidP="007B2C34">
      <w:pPr>
        <w:pStyle w:val="ListParagraph"/>
        <w:widowControl/>
        <w:adjustRightInd w:val="0"/>
        <w:ind w:left="1710" w:right="440" w:hanging="450"/>
        <w:rPr>
          <w:rFonts w:eastAsiaTheme="minorHAnsi"/>
        </w:rPr>
      </w:pPr>
    </w:p>
    <w:p w14:paraId="3B128258" w14:textId="301230A9" w:rsidR="007B2C34" w:rsidRPr="004B1764" w:rsidRDefault="007B2C34" w:rsidP="007B2C34">
      <w:pPr>
        <w:pStyle w:val="ListParagraph"/>
        <w:widowControl/>
        <w:numPr>
          <w:ilvl w:val="0"/>
          <w:numId w:val="37"/>
        </w:numPr>
        <w:adjustRightInd w:val="0"/>
        <w:ind w:left="1710" w:right="440" w:hanging="450"/>
        <w:rPr>
          <w:rFonts w:eastAsiaTheme="minorHAnsi"/>
        </w:rPr>
      </w:pPr>
      <w:r w:rsidRPr="004B1764">
        <w:rPr>
          <w:rFonts w:eastAsiaTheme="minorHAnsi"/>
        </w:rPr>
        <w:t xml:space="preserve">Passengers will not sit next to vehicles if the vehicles extends past </w:t>
      </w:r>
      <w:r w:rsidRPr="00D82292">
        <w:rPr>
          <w:rFonts w:eastAsiaTheme="minorHAnsi"/>
          <w:b/>
          <w:highlight w:val="yellow"/>
          <w:u w:val="single"/>
        </w:rPr>
        <w:t>+/- 85 in</w:t>
      </w:r>
      <w:r w:rsidRPr="004B1764">
        <w:rPr>
          <w:rFonts w:eastAsiaTheme="minorHAnsi"/>
        </w:rPr>
        <w:t xml:space="preserve"> of centerline.</w:t>
      </w:r>
    </w:p>
    <w:p w14:paraId="501F4F7F" w14:textId="77777777" w:rsidR="007B2C34" w:rsidRPr="004B1764" w:rsidRDefault="007B2C34" w:rsidP="007B2C34">
      <w:pPr>
        <w:pStyle w:val="ListParagraph"/>
        <w:widowControl/>
        <w:adjustRightInd w:val="0"/>
        <w:ind w:left="1710" w:right="440" w:hanging="450"/>
        <w:rPr>
          <w:rFonts w:eastAsiaTheme="minorHAnsi"/>
        </w:rPr>
      </w:pPr>
    </w:p>
    <w:p w14:paraId="5C3999B2" w14:textId="0E6C65C8" w:rsidR="007B2C34" w:rsidRPr="004B1764" w:rsidRDefault="007B2C34" w:rsidP="007B2C34">
      <w:pPr>
        <w:pStyle w:val="ListParagraph"/>
        <w:widowControl/>
        <w:numPr>
          <w:ilvl w:val="0"/>
          <w:numId w:val="37"/>
        </w:numPr>
        <w:adjustRightInd w:val="0"/>
        <w:ind w:left="1710" w:right="440" w:hanging="450"/>
        <w:rPr>
          <w:rFonts w:eastAsiaTheme="minorHAnsi"/>
        </w:rPr>
      </w:pPr>
      <w:r w:rsidRPr="004B1764">
        <w:rPr>
          <w:rFonts w:eastAsiaTheme="minorHAnsi"/>
        </w:rPr>
        <w:t>What is the opt</w:t>
      </w:r>
      <w:r w:rsidR="00D82292">
        <w:rPr>
          <w:rFonts w:eastAsiaTheme="minorHAnsi"/>
        </w:rPr>
        <w:t xml:space="preserve">imum CG of the C-17 aircraft? </w:t>
      </w:r>
      <w:r w:rsidRPr="00876B3A">
        <w:rPr>
          <w:rFonts w:eastAsiaTheme="minorHAnsi"/>
          <w:b/>
          <w:highlight w:val="yellow"/>
          <w:u w:val="single"/>
        </w:rPr>
        <w:t xml:space="preserve">Dependent on weight </w:t>
      </w:r>
      <w:r w:rsidRPr="00D82292">
        <w:rPr>
          <w:rFonts w:eastAsiaTheme="minorHAnsi"/>
          <w:b/>
          <w:highlight w:val="yellow"/>
          <w:u w:val="single"/>
        </w:rPr>
        <w:t>38</w:t>
      </w:r>
      <w:r w:rsidR="00D82292" w:rsidRPr="00D82292">
        <w:rPr>
          <w:rFonts w:eastAsiaTheme="minorHAnsi"/>
          <w:b/>
          <w:highlight w:val="yellow"/>
          <w:u w:val="single"/>
        </w:rPr>
        <w:t xml:space="preserve"> to 40%</w:t>
      </w:r>
    </w:p>
    <w:p w14:paraId="28CA2459" w14:textId="77777777" w:rsidR="007B2C34" w:rsidRPr="004B1764" w:rsidRDefault="007B2C34" w:rsidP="007B2C34">
      <w:pPr>
        <w:pStyle w:val="ListParagraph"/>
        <w:widowControl/>
        <w:adjustRightInd w:val="0"/>
        <w:ind w:left="1710" w:right="440" w:hanging="450"/>
        <w:rPr>
          <w:rFonts w:eastAsiaTheme="minorHAnsi"/>
        </w:rPr>
      </w:pPr>
    </w:p>
    <w:p w14:paraId="6DE12646" w14:textId="77777777" w:rsidR="007B2C34" w:rsidRPr="004B1764" w:rsidRDefault="007B2C34" w:rsidP="007B2C34">
      <w:pPr>
        <w:pStyle w:val="ListParagraph"/>
        <w:widowControl/>
        <w:numPr>
          <w:ilvl w:val="0"/>
          <w:numId w:val="37"/>
        </w:numPr>
        <w:adjustRightInd w:val="0"/>
        <w:ind w:left="1710" w:right="440" w:hanging="450"/>
        <w:rPr>
          <w:rFonts w:eastAsiaTheme="minorHAnsi"/>
        </w:rPr>
      </w:pPr>
      <w:r w:rsidRPr="004B1764">
        <w:rPr>
          <w:rFonts w:eastAsiaTheme="minorHAnsi"/>
        </w:rPr>
        <w:t xml:space="preserve">How many passengers dictate whether or not a baggage pallet shall be used? </w:t>
      </w:r>
      <w:r w:rsidRPr="00D82292">
        <w:rPr>
          <w:rFonts w:eastAsiaTheme="minorHAnsi"/>
          <w:b/>
          <w:highlight w:val="yellow"/>
          <w:u w:val="single"/>
        </w:rPr>
        <w:t>20</w:t>
      </w:r>
    </w:p>
    <w:p w14:paraId="71863141" w14:textId="77777777" w:rsidR="007B2C34" w:rsidRPr="004B1764" w:rsidRDefault="007B2C34" w:rsidP="007B2C34">
      <w:pPr>
        <w:pStyle w:val="ListParagraph"/>
        <w:widowControl/>
        <w:adjustRightInd w:val="0"/>
        <w:ind w:left="1710" w:right="440" w:hanging="450"/>
        <w:rPr>
          <w:rFonts w:eastAsiaTheme="minorHAnsi"/>
        </w:rPr>
      </w:pPr>
    </w:p>
    <w:p w14:paraId="441C851F" w14:textId="095DD8A3" w:rsidR="007B2C34" w:rsidRPr="004B1764" w:rsidRDefault="007B2C34" w:rsidP="007B2C34">
      <w:pPr>
        <w:pStyle w:val="ListParagraph"/>
        <w:widowControl/>
        <w:numPr>
          <w:ilvl w:val="0"/>
          <w:numId w:val="37"/>
        </w:numPr>
        <w:adjustRightInd w:val="0"/>
        <w:ind w:left="1710" w:right="440" w:hanging="450"/>
        <w:rPr>
          <w:rFonts w:eastAsiaTheme="minorHAnsi"/>
        </w:rPr>
      </w:pPr>
      <w:r w:rsidRPr="004B1764">
        <w:rPr>
          <w:rFonts w:eastAsiaTheme="minorHAnsi"/>
        </w:rPr>
        <w:t>Which pallet configuration enables a maxi</w:t>
      </w:r>
      <w:r w:rsidR="00D82292">
        <w:rPr>
          <w:rFonts w:eastAsiaTheme="minorHAnsi"/>
        </w:rPr>
        <w:t xml:space="preserve">mum of 18 pallets to be loaded? </w:t>
      </w:r>
      <w:r w:rsidRPr="00D82292">
        <w:rPr>
          <w:rFonts w:eastAsiaTheme="minorHAnsi"/>
          <w:b/>
          <w:highlight w:val="yellow"/>
          <w:u w:val="single"/>
        </w:rPr>
        <w:t>Logistics</w:t>
      </w:r>
    </w:p>
    <w:p w14:paraId="152BCF81" w14:textId="77777777" w:rsidR="007B2C34" w:rsidRPr="004B1764" w:rsidRDefault="007B2C34" w:rsidP="007B2C34">
      <w:pPr>
        <w:pStyle w:val="ListParagraph"/>
        <w:widowControl/>
        <w:adjustRightInd w:val="0"/>
        <w:ind w:left="1710" w:right="440" w:hanging="450"/>
        <w:rPr>
          <w:rFonts w:eastAsiaTheme="minorHAnsi"/>
        </w:rPr>
      </w:pPr>
    </w:p>
    <w:p w14:paraId="4CC44827" w14:textId="53357FAF" w:rsidR="007B2C34" w:rsidRPr="004B1764" w:rsidRDefault="007B2C34" w:rsidP="007B2C34">
      <w:pPr>
        <w:pStyle w:val="ListParagraph"/>
        <w:widowControl/>
        <w:numPr>
          <w:ilvl w:val="0"/>
          <w:numId w:val="37"/>
        </w:numPr>
        <w:adjustRightInd w:val="0"/>
        <w:ind w:left="1710" w:right="440" w:hanging="450"/>
        <w:rPr>
          <w:rFonts w:eastAsiaTheme="minorHAnsi"/>
        </w:rPr>
      </w:pPr>
      <w:r w:rsidRPr="004B1764">
        <w:rPr>
          <w:rFonts w:eastAsiaTheme="minorHAnsi"/>
        </w:rPr>
        <w:t xml:space="preserve">What is the maximum amount of weight that can go on the ramp? </w:t>
      </w:r>
      <w:r w:rsidRPr="00D82292">
        <w:rPr>
          <w:rFonts w:eastAsiaTheme="minorHAnsi"/>
          <w:b/>
          <w:highlight w:val="yellow"/>
          <w:u w:val="single"/>
        </w:rPr>
        <w:t>40,000</w:t>
      </w:r>
      <w:r w:rsidRPr="004B1764">
        <w:rPr>
          <w:rFonts w:eastAsiaTheme="minorHAnsi"/>
        </w:rPr>
        <w:t xml:space="preserve"> lbs.</w:t>
      </w:r>
    </w:p>
    <w:p w14:paraId="2110D42A" w14:textId="77777777" w:rsidR="007B2C34" w:rsidRPr="004B1764" w:rsidRDefault="007B2C34" w:rsidP="007B2C34">
      <w:pPr>
        <w:pStyle w:val="ListParagraph"/>
        <w:widowControl/>
        <w:adjustRightInd w:val="0"/>
        <w:ind w:left="1710" w:right="440" w:hanging="450"/>
        <w:rPr>
          <w:rFonts w:eastAsiaTheme="minorHAnsi"/>
        </w:rPr>
      </w:pPr>
    </w:p>
    <w:p w14:paraId="1DA81A7D" w14:textId="5F36EC3D" w:rsidR="007B2C34" w:rsidRPr="004B1764" w:rsidRDefault="007B2C34" w:rsidP="007B2C34">
      <w:pPr>
        <w:pStyle w:val="ListParagraph"/>
        <w:widowControl/>
        <w:numPr>
          <w:ilvl w:val="0"/>
          <w:numId w:val="37"/>
        </w:numPr>
        <w:adjustRightInd w:val="0"/>
        <w:ind w:left="1710" w:right="440" w:hanging="450"/>
        <w:rPr>
          <w:rFonts w:eastAsiaTheme="minorHAnsi"/>
        </w:rPr>
      </w:pPr>
      <w:r w:rsidRPr="004B1764">
        <w:rPr>
          <w:rFonts w:eastAsiaTheme="minorHAnsi"/>
        </w:rPr>
        <w:t xml:space="preserve">The C-17 has a </w:t>
      </w:r>
      <w:r w:rsidRPr="00D82292">
        <w:rPr>
          <w:rFonts w:eastAsiaTheme="minorHAnsi"/>
          <w:b/>
          <w:highlight w:val="yellow"/>
          <w:u w:val="single"/>
        </w:rPr>
        <w:t>dual</w:t>
      </w:r>
      <w:r>
        <w:rPr>
          <w:rFonts w:eastAsiaTheme="minorHAnsi"/>
        </w:rPr>
        <w:t xml:space="preserve"> mission of </w:t>
      </w:r>
      <w:r w:rsidRPr="00D82292">
        <w:rPr>
          <w:rFonts w:eastAsiaTheme="minorHAnsi"/>
          <w:b/>
          <w:highlight w:val="yellow"/>
          <w:u w:val="single"/>
        </w:rPr>
        <w:t>intra</w:t>
      </w:r>
      <w:r>
        <w:rPr>
          <w:rFonts w:eastAsiaTheme="minorHAnsi"/>
        </w:rPr>
        <w:t xml:space="preserve">-theater and </w:t>
      </w:r>
      <w:r w:rsidRPr="00D82292">
        <w:rPr>
          <w:rFonts w:eastAsiaTheme="minorHAnsi"/>
          <w:b/>
          <w:highlight w:val="yellow"/>
          <w:u w:val="single"/>
        </w:rPr>
        <w:t>inter</w:t>
      </w:r>
      <w:r w:rsidRPr="004B1764">
        <w:rPr>
          <w:rFonts w:eastAsiaTheme="minorHAnsi"/>
        </w:rPr>
        <w:t>-theater.</w:t>
      </w:r>
    </w:p>
    <w:p w14:paraId="550CEEF9" w14:textId="77777777" w:rsidR="007B2C34" w:rsidRPr="004B1764" w:rsidRDefault="007B2C34" w:rsidP="007B2C34">
      <w:pPr>
        <w:pStyle w:val="ListParagraph"/>
        <w:widowControl/>
        <w:adjustRightInd w:val="0"/>
        <w:ind w:left="1710" w:right="440" w:hanging="450"/>
        <w:rPr>
          <w:rFonts w:eastAsiaTheme="minorHAnsi"/>
        </w:rPr>
      </w:pPr>
    </w:p>
    <w:p w14:paraId="6C389DD2" w14:textId="77777777" w:rsidR="007B2C34" w:rsidRPr="004B1764" w:rsidRDefault="007B2C34" w:rsidP="007B2C34">
      <w:pPr>
        <w:pStyle w:val="ListParagraph"/>
        <w:widowControl/>
        <w:numPr>
          <w:ilvl w:val="0"/>
          <w:numId w:val="37"/>
        </w:numPr>
        <w:adjustRightInd w:val="0"/>
        <w:ind w:left="1710" w:right="440" w:hanging="450"/>
        <w:rPr>
          <w:rFonts w:eastAsiaTheme="minorHAnsi"/>
        </w:rPr>
      </w:pPr>
      <w:r w:rsidRPr="004B1764">
        <w:rPr>
          <w:rFonts w:eastAsiaTheme="minorHAnsi"/>
        </w:rPr>
        <w:t>ICODES will flag passengers next to vehicle/cargo restrictions</w:t>
      </w:r>
      <w:r w:rsidRPr="000F5651">
        <w:rPr>
          <w:rFonts w:eastAsiaTheme="minorHAnsi"/>
        </w:rPr>
        <w:t>.  True</w:t>
      </w:r>
      <w:r w:rsidRPr="004B1764">
        <w:rPr>
          <w:rFonts w:eastAsiaTheme="minorHAnsi"/>
        </w:rPr>
        <w:t xml:space="preserve"> or </w:t>
      </w:r>
      <w:r w:rsidRPr="00874E6A">
        <w:rPr>
          <w:rFonts w:eastAsiaTheme="minorHAnsi"/>
          <w:b/>
          <w:highlight w:val="yellow"/>
        </w:rPr>
        <w:t>False</w:t>
      </w:r>
      <w:r w:rsidRPr="000F5651">
        <w:rPr>
          <w:rFonts w:eastAsiaTheme="minorHAnsi"/>
          <w:highlight w:val="yellow"/>
        </w:rPr>
        <w:t>.</w:t>
      </w:r>
    </w:p>
    <w:p w14:paraId="530B798C" w14:textId="77777777" w:rsidR="007B2C34" w:rsidRPr="004B1764" w:rsidRDefault="007B2C34" w:rsidP="007B2C34">
      <w:pPr>
        <w:pStyle w:val="ListParagraph"/>
        <w:widowControl/>
        <w:adjustRightInd w:val="0"/>
        <w:ind w:left="1710" w:right="440" w:hanging="450"/>
        <w:rPr>
          <w:rFonts w:eastAsiaTheme="minorHAnsi"/>
        </w:rPr>
      </w:pPr>
    </w:p>
    <w:p w14:paraId="7A42DE3A" w14:textId="77777777" w:rsidR="007B2C34" w:rsidRPr="004B1764" w:rsidRDefault="007B2C34" w:rsidP="007B2C34">
      <w:pPr>
        <w:pStyle w:val="ListParagraph"/>
        <w:widowControl/>
        <w:numPr>
          <w:ilvl w:val="0"/>
          <w:numId w:val="37"/>
        </w:numPr>
        <w:adjustRightInd w:val="0"/>
        <w:ind w:left="1710" w:right="440" w:hanging="450"/>
        <w:rPr>
          <w:rFonts w:eastAsiaTheme="minorHAnsi"/>
        </w:rPr>
      </w:pPr>
      <w:r w:rsidRPr="004B1764">
        <w:rPr>
          <w:rFonts w:eastAsiaTheme="minorHAnsi"/>
        </w:rPr>
        <w:t xml:space="preserve">If a vehicle is over 65,000 </w:t>
      </w:r>
      <w:r>
        <w:rPr>
          <w:rFonts w:eastAsiaTheme="minorHAnsi"/>
        </w:rPr>
        <w:t>lbs.</w:t>
      </w:r>
      <w:r w:rsidRPr="004B1764">
        <w:rPr>
          <w:rFonts w:eastAsiaTheme="minorHAnsi"/>
        </w:rPr>
        <w:t>, where does it HAVE to be loaded? __</w:t>
      </w:r>
      <w:r w:rsidRPr="00876B3A">
        <w:rPr>
          <w:rFonts w:eastAsiaTheme="minorHAnsi"/>
          <w:highlight w:val="yellow"/>
          <w:u w:val="single"/>
        </w:rPr>
        <w:t>Within 8 in of centerline</w:t>
      </w:r>
      <w:r w:rsidRPr="004B1764">
        <w:rPr>
          <w:rFonts w:eastAsiaTheme="minorHAnsi"/>
        </w:rPr>
        <w:t>___</w:t>
      </w:r>
    </w:p>
    <w:p w14:paraId="72544643" w14:textId="77777777" w:rsidR="007B2C34" w:rsidRPr="004B1764" w:rsidRDefault="007B2C34" w:rsidP="007B2C34">
      <w:pPr>
        <w:pStyle w:val="ListParagraph"/>
        <w:widowControl/>
        <w:adjustRightInd w:val="0"/>
        <w:ind w:left="1710" w:right="440" w:hanging="450"/>
        <w:rPr>
          <w:rFonts w:eastAsiaTheme="minorHAnsi"/>
        </w:rPr>
      </w:pPr>
    </w:p>
    <w:p w14:paraId="26186776" w14:textId="268C54D6" w:rsidR="007B2C34" w:rsidRPr="004B1764" w:rsidRDefault="007B2C34" w:rsidP="007B2C34">
      <w:pPr>
        <w:pStyle w:val="ListParagraph"/>
        <w:widowControl/>
        <w:numPr>
          <w:ilvl w:val="0"/>
          <w:numId w:val="37"/>
        </w:numPr>
        <w:adjustRightInd w:val="0"/>
        <w:ind w:left="1710" w:right="440" w:hanging="450"/>
        <w:rPr>
          <w:rFonts w:eastAsiaTheme="minorHAnsi"/>
        </w:rPr>
      </w:pPr>
      <w:r w:rsidRPr="004B1764">
        <w:rPr>
          <w:rFonts w:eastAsiaTheme="minorHAnsi"/>
        </w:rPr>
        <w:t xml:space="preserve">The 8-foot rule extends 4 feet forward and 4 feet aft of the </w:t>
      </w:r>
      <w:r w:rsidRPr="00D82292">
        <w:rPr>
          <w:rFonts w:eastAsiaTheme="minorHAnsi"/>
          <w:b/>
          <w:highlight w:val="yellow"/>
          <w:u w:val="single"/>
        </w:rPr>
        <w:t>heaviest</w:t>
      </w:r>
      <w:r w:rsidR="00D82292">
        <w:rPr>
          <w:rFonts w:eastAsiaTheme="minorHAnsi"/>
        </w:rPr>
        <w:t xml:space="preserve"> </w:t>
      </w:r>
      <w:r w:rsidR="00D82292" w:rsidRPr="00D82292">
        <w:rPr>
          <w:rFonts w:eastAsiaTheme="minorHAnsi"/>
        </w:rPr>
        <w:t>ax</w:t>
      </w:r>
      <w:r w:rsidRPr="00D82292">
        <w:rPr>
          <w:rFonts w:eastAsiaTheme="minorHAnsi"/>
        </w:rPr>
        <w:t>l</w:t>
      </w:r>
      <w:r w:rsidR="00D82292" w:rsidRPr="00D82292">
        <w:rPr>
          <w:rFonts w:eastAsiaTheme="minorHAnsi"/>
        </w:rPr>
        <w:t>e</w:t>
      </w:r>
      <w:r w:rsidRPr="00D82292">
        <w:rPr>
          <w:rFonts w:eastAsiaTheme="minorHAnsi"/>
        </w:rPr>
        <w:t>.</w:t>
      </w:r>
    </w:p>
    <w:p w14:paraId="1145DBBB" w14:textId="77777777" w:rsidR="007B2C34" w:rsidRPr="004B1764" w:rsidRDefault="007B2C34" w:rsidP="007B2C34">
      <w:pPr>
        <w:pStyle w:val="ListParagraph"/>
        <w:widowControl/>
        <w:adjustRightInd w:val="0"/>
        <w:ind w:left="1710" w:right="440" w:hanging="450"/>
        <w:rPr>
          <w:rFonts w:eastAsiaTheme="minorHAnsi"/>
        </w:rPr>
      </w:pPr>
    </w:p>
    <w:p w14:paraId="400B61CF" w14:textId="122CD261" w:rsidR="007B2C34" w:rsidRPr="004B1764" w:rsidRDefault="007B2C34" w:rsidP="007B2C34">
      <w:pPr>
        <w:pStyle w:val="ListParagraph"/>
        <w:widowControl/>
        <w:numPr>
          <w:ilvl w:val="0"/>
          <w:numId w:val="37"/>
        </w:numPr>
        <w:adjustRightInd w:val="0"/>
        <w:ind w:left="1710" w:right="440" w:hanging="450"/>
        <w:rPr>
          <w:rFonts w:eastAsiaTheme="minorHAnsi"/>
        </w:rPr>
      </w:pPr>
      <w:r w:rsidRPr="004B1764">
        <w:rPr>
          <w:rFonts w:eastAsiaTheme="minorHAnsi"/>
        </w:rPr>
        <w:t xml:space="preserve">Which compartments can a vehicle with a heaviest </w:t>
      </w:r>
      <w:r w:rsidRPr="00CD0C7A">
        <w:rPr>
          <w:rFonts w:eastAsiaTheme="minorHAnsi"/>
          <w:b/>
        </w:rPr>
        <w:t>axel</w:t>
      </w:r>
      <w:r w:rsidRPr="004B1764">
        <w:rPr>
          <w:rFonts w:eastAsiaTheme="minorHAnsi"/>
        </w:rPr>
        <w:t xml:space="preserve"> of 21,000 lbs.</w:t>
      </w:r>
      <w:r w:rsidR="00D82292">
        <w:rPr>
          <w:rFonts w:eastAsiaTheme="minorHAnsi"/>
        </w:rPr>
        <w:t xml:space="preserve"> be loaded in? </w:t>
      </w:r>
      <w:r w:rsidRPr="00D82292">
        <w:rPr>
          <w:rFonts w:eastAsiaTheme="minorHAnsi"/>
          <w:b/>
          <w:highlight w:val="yellow"/>
          <w:u w:val="single"/>
        </w:rPr>
        <w:t>DEFG / ALL</w:t>
      </w:r>
    </w:p>
    <w:p w14:paraId="0FB429FA" w14:textId="77777777" w:rsidR="007B2C34" w:rsidRPr="004B1764" w:rsidRDefault="007B2C34" w:rsidP="007B2C34">
      <w:pPr>
        <w:pStyle w:val="ListParagraph"/>
        <w:widowControl/>
        <w:adjustRightInd w:val="0"/>
        <w:ind w:left="1710" w:right="440" w:hanging="450"/>
        <w:rPr>
          <w:rFonts w:eastAsiaTheme="minorHAnsi"/>
        </w:rPr>
      </w:pPr>
    </w:p>
    <w:p w14:paraId="0DBB2541" w14:textId="2A637070" w:rsidR="007B2C34" w:rsidRPr="004B1764" w:rsidRDefault="007B2C34" w:rsidP="007B2C34">
      <w:pPr>
        <w:pStyle w:val="ListParagraph"/>
        <w:widowControl/>
        <w:numPr>
          <w:ilvl w:val="0"/>
          <w:numId w:val="37"/>
        </w:numPr>
        <w:adjustRightInd w:val="0"/>
        <w:ind w:left="1710" w:right="440" w:hanging="450"/>
        <w:rPr>
          <w:rFonts w:eastAsiaTheme="minorHAnsi"/>
        </w:rPr>
      </w:pPr>
      <w:r>
        <w:rPr>
          <w:rFonts w:eastAsiaTheme="minorHAnsi"/>
        </w:rPr>
        <w:t>If a vehicle has an ax</w:t>
      </w:r>
      <w:r w:rsidR="00E10CF9">
        <w:rPr>
          <w:rFonts w:eastAsiaTheme="minorHAnsi"/>
        </w:rPr>
        <w:t>le with a weight of 28,500 lbs,</w:t>
      </w:r>
      <w:r>
        <w:rPr>
          <w:rFonts w:eastAsiaTheme="minorHAnsi"/>
        </w:rPr>
        <w:t xml:space="preserve"> </w:t>
      </w:r>
      <w:r w:rsidRPr="004B1764">
        <w:rPr>
          <w:rFonts w:eastAsiaTheme="minorHAnsi"/>
        </w:rPr>
        <w:t>which compartments can it be loaded in and how should it be loaded?    _</w:t>
      </w:r>
      <w:r w:rsidRPr="00D82292">
        <w:rPr>
          <w:rFonts w:eastAsiaTheme="minorHAnsi"/>
          <w:b/>
          <w:highlight w:val="yellow"/>
          <w:u w:val="single"/>
        </w:rPr>
        <w:t>Compartment “E” (FS 578-1074)​ loaded within +/- 8 in of centerline</w:t>
      </w:r>
      <w:r w:rsidRPr="00D82292">
        <w:rPr>
          <w:rFonts w:eastAsiaTheme="minorHAnsi"/>
          <w:b/>
        </w:rPr>
        <w:t>_</w:t>
      </w:r>
    </w:p>
    <w:p w14:paraId="5F90E263" w14:textId="77777777" w:rsidR="007B2C34" w:rsidRPr="004B1764" w:rsidRDefault="007B2C34" w:rsidP="007B2C34">
      <w:pPr>
        <w:pStyle w:val="ListParagraph"/>
        <w:widowControl/>
        <w:adjustRightInd w:val="0"/>
        <w:ind w:left="1710" w:right="440" w:firstLine="0"/>
        <w:rPr>
          <w:rFonts w:eastAsiaTheme="minorHAnsi"/>
        </w:rPr>
      </w:pPr>
    </w:p>
    <w:p w14:paraId="5449DD82" w14:textId="7E692703" w:rsidR="007B2C34" w:rsidRDefault="007B2C34" w:rsidP="007B2C34">
      <w:pPr>
        <w:pStyle w:val="ListParagraph"/>
        <w:widowControl/>
        <w:numPr>
          <w:ilvl w:val="0"/>
          <w:numId w:val="37"/>
        </w:numPr>
        <w:adjustRightInd w:val="0"/>
        <w:ind w:left="1710" w:right="440" w:hanging="450"/>
        <w:rPr>
          <w:rFonts w:eastAsiaTheme="minorHAnsi"/>
        </w:rPr>
      </w:pPr>
      <w:r w:rsidRPr="004B1764">
        <w:rPr>
          <w:rFonts w:eastAsiaTheme="minorHAnsi"/>
        </w:rPr>
        <w:t>The standard ACL fo</w:t>
      </w:r>
      <w:r w:rsidR="00D82292">
        <w:rPr>
          <w:rFonts w:eastAsiaTheme="minorHAnsi"/>
        </w:rPr>
        <w:t xml:space="preserve">r load planning of the C-17 is </w:t>
      </w:r>
      <w:r w:rsidRPr="00D82292">
        <w:rPr>
          <w:rFonts w:eastAsiaTheme="minorHAnsi"/>
          <w:b/>
          <w:highlight w:val="yellow"/>
          <w:u w:val="single"/>
        </w:rPr>
        <w:t>130,000</w:t>
      </w:r>
      <w:r w:rsidR="00D82292">
        <w:rPr>
          <w:rFonts w:eastAsiaTheme="minorHAnsi"/>
          <w:b/>
          <w:u w:val="single"/>
        </w:rPr>
        <w:t xml:space="preserve"> </w:t>
      </w:r>
      <w:r w:rsidRPr="004B1764">
        <w:rPr>
          <w:rFonts w:eastAsiaTheme="minorHAnsi"/>
        </w:rPr>
        <w:t>lbs.</w:t>
      </w:r>
    </w:p>
    <w:p w14:paraId="11839740" w14:textId="304C8E98" w:rsidR="007B2C34" w:rsidRDefault="007B2C3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04073C75" w14:textId="77777777" w:rsidR="007B2C34" w:rsidRDefault="007B2C3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5419DFAC" w14:textId="0B3D6B10" w:rsidR="008F33E4" w:rsidRDefault="008F33E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4E410CD1" w14:textId="7E82D5A3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7C4AD0A9" w14:textId="1E6FC9D0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419DF439" w14:textId="791FC589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52EA2483" w14:textId="02D08C96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15AE094C" w14:textId="65EE787D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08912EFA" w14:textId="033D707E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671144A6" w14:textId="7A09081F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47897A6F" w14:textId="3E1F43F8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507F632D" w14:textId="663F54ED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26AA065B" w14:textId="29096221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680641DC" w14:textId="3AEA2698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43D7586E" w14:textId="79376931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5DCB707D" w14:textId="47E8B06C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44C4EC09" w14:textId="17091160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51EC557C" w14:textId="1FD9AED3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7D148F9E" w14:textId="61B931BE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18B63D16" w14:textId="64EB4EFA" w:rsidR="007B2C3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3241CC0D" w14:textId="77777777" w:rsidR="007B2C34" w:rsidRPr="009E6EA4" w:rsidRDefault="007B2C3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56A6B9CD" w14:textId="77777777" w:rsidR="007B2C34" w:rsidRDefault="007B2C34" w:rsidP="007B2C34">
      <w:pPr>
        <w:adjustRightInd w:val="0"/>
        <w:ind w:right="440"/>
        <w:jc w:val="center"/>
        <w:rPr>
          <w:b/>
          <w:bCs/>
          <w:sz w:val="32"/>
          <w:szCs w:val="32"/>
        </w:rPr>
      </w:pPr>
    </w:p>
    <w:p w14:paraId="2AC7C7F6" w14:textId="77777777" w:rsidR="007B2C34" w:rsidRDefault="007B2C34" w:rsidP="007B2C34">
      <w:pPr>
        <w:adjustRightInd w:val="0"/>
        <w:ind w:right="440"/>
        <w:jc w:val="center"/>
        <w:rPr>
          <w:b/>
          <w:bCs/>
          <w:sz w:val="32"/>
          <w:szCs w:val="32"/>
        </w:rPr>
      </w:pPr>
    </w:p>
    <w:p w14:paraId="1454A989" w14:textId="142A0328" w:rsidR="007B2C34" w:rsidRPr="00B6610D" w:rsidRDefault="007B2C34" w:rsidP="007B2C34">
      <w:pPr>
        <w:adjustRightInd w:val="0"/>
        <w:ind w:right="440"/>
        <w:jc w:val="center"/>
        <w:rPr>
          <w:b/>
          <w:bCs/>
          <w:sz w:val="36"/>
          <w:szCs w:val="36"/>
        </w:rPr>
      </w:pPr>
      <w:r w:rsidRPr="00B6610D">
        <w:rPr>
          <w:b/>
          <w:bCs/>
          <w:sz w:val="36"/>
          <w:szCs w:val="36"/>
        </w:rPr>
        <w:t>C-5 CHARACTERISTICS HOMEWORK</w:t>
      </w:r>
    </w:p>
    <w:p w14:paraId="0EF8B47B" w14:textId="77777777" w:rsidR="007B2C34" w:rsidRDefault="007B2C34" w:rsidP="007B2C34">
      <w:pPr>
        <w:adjustRightInd w:val="0"/>
        <w:ind w:left="720" w:right="440" w:firstLine="1080"/>
        <w:rPr>
          <w:sz w:val="24"/>
          <w:szCs w:val="24"/>
        </w:rPr>
      </w:pPr>
    </w:p>
    <w:p w14:paraId="76307FA3" w14:textId="466804F7" w:rsidR="007B2C34" w:rsidRDefault="007B2C34" w:rsidP="007B2C34">
      <w:pPr>
        <w:pStyle w:val="ListParagraph"/>
        <w:widowControl/>
        <w:numPr>
          <w:ilvl w:val="0"/>
          <w:numId w:val="38"/>
        </w:numPr>
        <w:adjustRightInd w:val="0"/>
        <w:ind w:left="1890" w:right="4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The C-5 Galaxy can carry a maximum of </w:t>
      </w:r>
      <w:r w:rsidRPr="00D82292">
        <w:rPr>
          <w:rFonts w:eastAsiaTheme="minorHAnsi"/>
          <w:b/>
          <w:sz w:val="24"/>
          <w:szCs w:val="24"/>
          <w:highlight w:val="yellow"/>
          <w:u w:val="single"/>
        </w:rPr>
        <w:t>36</w:t>
      </w:r>
      <w:r w:rsidR="00D82292">
        <w:rPr>
          <w:rFonts w:eastAsiaTheme="minorHAnsi"/>
          <w:b/>
          <w:sz w:val="24"/>
          <w:szCs w:val="24"/>
          <w:u w:val="single"/>
        </w:rPr>
        <w:t xml:space="preserve"> </w:t>
      </w:r>
      <w:r>
        <w:rPr>
          <w:rFonts w:eastAsiaTheme="minorHAnsi"/>
          <w:sz w:val="24"/>
          <w:szCs w:val="24"/>
        </w:rPr>
        <w:t>pallets.</w:t>
      </w:r>
    </w:p>
    <w:p w14:paraId="3D9D8FD1" w14:textId="77777777" w:rsidR="007B2C34" w:rsidRDefault="007B2C34" w:rsidP="007B2C34">
      <w:pPr>
        <w:pStyle w:val="ListParagraph"/>
        <w:widowControl/>
        <w:adjustRightInd w:val="0"/>
        <w:ind w:left="1890" w:right="440" w:hanging="360"/>
        <w:rPr>
          <w:rFonts w:eastAsiaTheme="minorHAnsi"/>
          <w:sz w:val="24"/>
          <w:szCs w:val="24"/>
        </w:rPr>
      </w:pPr>
    </w:p>
    <w:p w14:paraId="60A32BA7" w14:textId="58C26BB1" w:rsidR="007B2C34" w:rsidRDefault="007B2C34" w:rsidP="007B2C34">
      <w:pPr>
        <w:pStyle w:val="ListParagraph"/>
        <w:widowControl/>
        <w:numPr>
          <w:ilvl w:val="0"/>
          <w:numId w:val="38"/>
        </w:numPr>
        <w:adjustRightInd w:val="0"/>
        <w:ind w:left="1890" w:right="4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How high can a pallet be loaded on the aft ramp of the C-5 Galaxy? </w:t>
      </w:r>
      <w:r w:rsidRPr="00D82292">
        <w:rPr>
          <w:rFonts w:eastAsiaTheme="minorHAnsi"/>
          <w:b/>
          <w:sz w:val="24"/>
          <w:szCs w:val="24"/>
          <w:highlight w:val="yellow"/>
          <w:u w:val="single"/>
        </w:rPr>
        <w:t>70</w:t>
      </w:r>
      <w:r>
        <w:rPr>
          <w:rFonts w:eastAsiaTheme="minorHAnsi"/>
          <w:sz w:val="24"/>
          <w:szCs w:val="24"/>
        </w:rPr>
        <w:t xml:space="preserve"> inches</w:t>
      </w:r>
    </w:p>
    <w:p w14:paraId="6ECE80A1" w14:textId="77777777" w:rsidR="007B2C34" w:rsidRDefault="007B2C34" w:rsidP="007B2C34">
      <w:pPr>
        <w:pStyle w:val="ListParagraph"/>
        <w:widowControl/>
        <w:adjustRightInd w:val="0"/>
        <w:ind w:left="1890" w:right="440" w:hanging="360"/>
        <w:rPr>
          <w:rFonts w:eastAsiaTheme="minorHAnsi"/>
          <w:sz w:val="24"/>
          <w:szCs w:val="24"/>
        </w:rPr>
      </w:pPr>
    </w:p>
    <w:p w14:paraId="03298DF6" w14:textId="77777777" w:rsidR="007B2C34" w:rsidRDefault="007B2C34" w:rsidP="007B2C34">
      <w:pPr>
        <w:pStyle w:val="ListParagraph"/>
        <w:widowControl/>
        <w:numPr>
          <w:ilvl w:val="0"/>
          <w:numId w:val="38"/>
        </w:numPr>
        <w:adjustRightInd w:val="0"/>
        <w:ind w:left="1890" w:right="4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Why do pallet positions 1, 2, 35, &amp; 36 need an aisleway? </w:t>
      </w:r>
    </w:p>
    <w:p w14:paraId="6C37D860" w14:textId="77777777" w:rsidR="007B2C34" w:rsidRPr="00332EF5" w:rsidRDefault="007B2C34" w:rsidP="007B2C34">
      <w:pPr>
        <w:pStyle w:val="ListParagraph"/>
        <w:rPr>
          <w:rFonts w:eastAsiaTheme="minorHAnsi"/>
          <w:sz w:val="24"/>
          <w:szCs w:val="24"/>
        </w:rPr>
      </w:pPr>
    </w:p>
    <w:p w14:paraId="3574DC0E" w14:textId="77777777" w:rsidR="007B2C34" w:rsidRPr="00D82292" w:rsidRDefault="007B2C34" w:rsidP="007B2C34">
      <w:pPr>
        <w:pStyle w:val="ListParagraph"/>
        <w:widowControl/>
        <w:adjustRightInd w:val="0"/>
        <w:ind w:left="1890" w:right="440" w:firstLine="0"/>
        <w:rPr>
          <w:rFonts w:eastAsiaTheme="minorHAnsi"/>
          <w:b/>
          <w:sz w:val="24"/>
          <w:szCs w:val="24"/>
        </w:rPr>
      </w:pPr>
      <w:r w:rsidRPr="00D82292">
        <w:rPr>
          <w:rFonts w:eastAsiaTheme="minorHAnsi"/>
          <w:b/>
          <w:sz w:val="24"/>
          <w:szCs w:val="24"/>
          <w:highlight w:val="yellow"/>
          <w:u w:val="single"/>
        </w:rPr>
        <w:t>So the loadmaster can access the ramp locking pins</w:t>
      </w:r>
    </w:p>
    <w:p w14:paraId="5F2AD555" w14:textId="77777777" w:rsidR="007B2C34" w:rsidRDefault="007B2C34" w:rsidP="007B2C34">
      <w:pPr>
        <w:pStyle w:val="ListParagraph"/>
        <w:widowControl/>
        <w:adjustRightInd w:val="0"/>
        <w:ind w:left="1890" w:right="440" w:hanging="360"/>
        <w:rPr>
          <w:rFonts w:eastAsiaTheme="minorHAnsi"/>
          <w:sz w:val="24"/>
          <w:szCs w:val="24"/>
        </w:rPr>
      </w:pPr>
    </w:p>
    <w:p w14:paraId="09470C54" w14:textId="77777777" w:rsidR="007B2C34" w:rsidRDefault="007B2C34" w:rsidP="007B2C34">
      <w:pPr>
        <w:pStyle w:val="ListParagraph"/>
        <w:widowControl/>
        <w:numPr>
          <w:ilvl w:val="0"/>
          <w:numId w:val="38"/>
        </w:numPr>
        <w:adjustRightInd w:val="0"/>
        <w:ind w:left="1890" w:right="4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ICODES will flag all cargo restrictions on the C-5 Galaxy.  </w:t>
      </w:r>
      <w:r w:rsidRPr="00874E6A">
        <w:rPr>
          <w:rFonts w:eastAsiaTheme="minorHAnsi"/>
          <w:sz w:val="24"/>
          <w:szCs w:val="24"/>
        </w:rPr>
        <w:t>True</w:t>
      </w:r>
      <w:r>
        <w:rPr>
          <w:rFonts w:eastAsiaTheme="minorHAnsi"/>
          <w:sz w:val="24"/>
          <w:szCs w:val="24"/>
        </w:rPr>
        <w:t xml:space="preserve"> or </w:t>
      </w:r>
      <w:r w:rsidRPr="00796C88">
        <w:rPr>
          <w:rFonts w:eastAsiaTheme="minorHAnsi"/>
          <w:b/>
          <w:sz w:val="24"/>
          <w:szCs w:val="24"/>
          <w:highlight w:val="yellow"/>
        </w:rPr>
        <w:t>False</w:t>
      </w:r>
    </w:p>
    <w:p w14:paraId="05B09BF4" w14:textId="77777777" w:rsidR="007B2C34" w:rsidRDefault="007B2C34" w:rsidP="007B2C34">
      <w:pPr>
        <w:pStyle w:val="ListParagraph"/>
        <w:widowControl/>
        <w:adjustRightInd w:val="0"/>
        <w:ind w:left="1890" w:right="440" w:hanging="360"/>
        <w:rPr>
          <w:rFonts w:eastAsiaTheme="minorHAnsi"/>
          <w:sz w:val="24"/>
          <w:szCs w:val="24"/>
        </w:rPr>
      </w:pPr>
    </w:p>
    <w:p w14:paraId="635BA446" w14:textId="5D6A5348" w:rsidR="007B2C34" w:rsidRDefault="007B2C34" w:rsidP="007B2C34">
      <w:pPr>
        <w:pStyle w:val="ListParagraph"/>
        <w:widowControl/>
        <w:numPr>
          <w:ilvl w:val="0"/>
          <w:numId w:val="38"/>
        </w:numPr>
        <w:adjustRightInd w:val="0"/>
        <w:ind w:left="1890" w:right="4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How high can vehicles be if loaded s</w:t>
      </w:r>
      <w:r w:rsidR="00D82292">
        <w:rPr>
          <w:rFonts w:eastAsiaTheme="minorHAnsi"/>
          <w:sz w:val="24"/>
          <w:szCs w:val="24"/>
        </w:rPr>
        <w:t xml:space="preserve">ide-by-side on the C-5 Galaxy? </w:t>
      </w:r>
      <w:r w:rsidRPr="00D82292">
        <w:rPr>
          <w:rFonts w:eastAsiaTheme="minorHAnsi"/>
          <w:b/>
          <w:sz w:val="24"/>
          <w:szCs w:val="24"/>
          <w:highlight w:val="yellow"/>
          <w:u w:val="single"/>
        </w:rPr>
        <w:t>114</w:t>
      </w:r>
      <w:r>
        <w:rPr>
          <w:rFonts w:eastAsiaTheme="minorHAnsi"/>
          <w:sz w:val="24"/>
          <w:szCs w:val="24"/>
        </w:rPr>
        <w:t xml:space="preserve"> inches</w:t>
      </w:r>
      <w:bookmarkStart w:id="5" w:name="_GoBack"/>
      <w:bookmarkEnd w:id="5"/>
    </w:p>
    <w:p w14:paraId="4DB9F9F4" w14:textId="77777777" w:rsidR="007B2C34" w:rsidRDefault="007B2C34" w:rsidP="007B2C34">
      <w:pPr>
        <w:pStyle w:val="ListParagraph"/>
        <w:widowControl/>
        <w:adjustRightInd w:val="0"/>
        <w:ind w:left="1890" w:right="440" w:hanging="360"/>
        <w:rPr>
          <w:rFonts w:eastAsiaTheme="minorHAnsi"/>
          <w:sz w:val="24"/>
          <w:szCs w:val="24"/>
        </w:rPr>
      </w:pPr>
    </w:p>
    <w:p w14:paraId="72B6EE63" w14:textId="55E113AE" w:rsidR="007B2C34" w:rsidRDefault="007B2C34" w:rsidP="007B2C34">
      <w:pPr>
        <w:pStyle w:val="ListParagraph"/>
        <w:widowControl/>
        <w:numPr>
          <w:ilvl w:val="0"/>
          <w:numId w:val="38"/>
        </w:numPr>
        <w:adjustRightInd w:val="0"/>
        <w:ind w:left="1890" w:right="4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What is the C-5’s primary mission? </w:t>
      </w:r>
      <w:r w:rsidRPr="00D82292">
        <w:rPr>
          <w:rFonts w:eastAsiaTheme="minorHAnsi"/>
          <w:b/>
          <w:sz w:val="24"/>
          <w:szCs w:val="24"/>
          <w:highlight w:val="yellow"/>
          <w:u w:val="single"/>
        </w:rPr>
        <w:t>inter-theatre movement of outsized cargo</w:t>
      </w:r>
    </w:p>
    <w:p w14:paraId="6EE4499E" w14:textId="77777777" w:rsidR="007B2C34" w:rsidRDefault="007B2C34" w:rsidP="007B2C34">
      <w:pPr>
        <w:pStyle w:val="ListParagraph"/>
        <w:widowControl/>
        <w:adjustRightInd w:val="0"/>
        <w:ind w:left="1890" w:right="440" w:hanging="360"/>
        <w:rPr>
          <w:rFonts w:eastAsiaTheme="minorHAnsi"/>
          <w:sz w:val="24"/>
          <w:szCs w:val="24"/>
        </w:rPr>
      </w:pPr>
    </w:p>
    <w:p w14:paraId="46E923C4" w14:textId="53992ACA" w:rsidR="007B2C34" w:rsidRDefault="007B2C34" w:rsidP="007B2C34">
      <w:pPr>
        <w:pStyle w:val="ListParagraph"/>
        <w:widowControl/>
        <w:numPr>
          <w:ilvl w:val="0"/>
          <w:numId w:val="38"/>
        </w:numPr>
        <w:adjustRightInd w:val="0"/>
        <w:ind w:left="1890" w:right="4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How heavy can the ramp pallets be?</w:t>
      </w:r>
      <w:r w:rsidR="00D82292" w:rsidRPr="007E4E95">
        <w:rPr>
          <w:rFonts w:eastAsiaTheme="minorHAnsi"/>
          <w:sz w:val="24"/>
          <w:szCs w:val="24"/>
          <w:highlight w:val="yellow"/>
          <w:u w:val="single"/>
        </w:rPr>
        <w:t xml:space="preserve"> </w:t>
      </w:r>
      <w:r w:rsidRPr="00D82292">
        <w:rPr>
          <w:rFonts w:eastAsiaTheme="minorHAnsi"/>
          <w:b/>
          <w:sz w:val="24"/>
          <w:szCs w:val="24"/>
          <w:highlight w:val="yellow"/>
          <w:u w:val="single"/>
        </w:rPr>
        <w:t>7,500</w:t>
      </w:r>
      <w:r w:rsidR="00D82292">
        <w:rPr>
          <w:rFonts w:eastAsiaTheme="minorHAnsi"/>
          <w:sz w:val="24"/>
          <w:szCs w:val="24"/>
          <w:u w:val="single"/>
        </w:rPr>
        <w:t xml:space="preserve"> </w:t>
      </w:r>
      <w:r>
        <w:rPr>
          <w:rFonts w:eastAsiaTheme="minorHAnsi"/>
          <w:sz w:val="24"/>
          <w:szCs w:val="24"/>
        </w:rPr>
        <w:t>lbs.</w:t>
      </w:r>
    </w:p>
    <w:p w14:paraId="790DE94C" w14:textId="77777777" w:rsidR="007B2C34" w:rsidRDefault="007B2C34" w:rsidP="007B2C34">
      <w:pPr>
        <w:pStyle w:val="ListParagraph"/>
        <w:widowControl/>
        <w:adjustRightInd w:val="0"/>
        <w:ind w:left="1890" w:right="440" w:hanging="360"/>
        <w:rPr>
          <w:rFonts w:eastAsiaTheme="minorHAnsi"/>
          <w:sz w:val="24"/>
          <w:szCs w:val="24"/>
        </w:rPr>
      </w:pPr>
    </w:p>
    <w:p w14:paraId="25BBF34F" w14:textId="56023145" w:rsidR="007B2C34" w:rsidRDefault="007B2C34" w:rsidP="007B2C34">
      <w:pPr>
        <w:pStyle w:val="ListParagraph"/>
        <w:widowControl/>
        <w:numPr>
          <w:ilvl w:val="0"/>
          <w:numId w:val="38"/>
        </w:numPr>
        <w:adjustRightInd w:val="0"/>
        <w:ind w:left="1890" w:right="4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How many passengers can be loaded on the C-5 Galaxy? </w:t>
      </w:r>
      <w:r w:rsidRPr="00D82292">
        <w:rPr>
          <w:rFonts w:eastAsiaTheme="minorHAnsi"/>
          <w:b/>
          <w:sz w:val="24"/>
          <w:szCs w:val="24"/>
        </w:rPr>
        <w:t xml:space="preserve"> </w:t>
      </w:r>
      <w:r w:rsidRPr="00D82292">
        <w:rPr>
          <w:rFonts w:eastAsiaTheme="minorHAnsi"/>
          <w:b/>
          <w:sz w:val="24"/>
          <w:szCs w:val="24"/>
          <w:highlight w:val="yellow"/>
          <w:u w:val="single"/>
        </w:rPr>
        <w:t>73</w:t>
      </w:r>
    </w:p>
    <w:p w14:paraId="3671EA5A" w14:textId="77777777" w:rsidR="007B2C34" w:rsidRDefault="007B2C34" w:rsidP="007B2C34">
      <w:pPr>
        <w:pStyle w:val="ListParagraph"/>
        <w:widowControl/>
        <w:adjustRightInd w:val="0"/>
        <w:ind w:left="1890" w:right="440" w:firstLine="0"/>
        <w:rPr>
          <w:rFonts w:eastAsiaTheme="minorHAnsi"/>
          <w:sz w:val="24"/>
          <w:szCs w:val="24"/>
        </w:rPr>
      </w:pPr>
    </w:p>
    <w:p w14:paraId="4B385191" w14:textId="4BF6F471" w:rsidR="007B2C34" w:rsidRPr="00CA677F" w:rsidRDefault="007B2C34" w:rsidP="007B2C34">
      <w:pPr>
        <w:pStyle w:val="ListParagraph"/>
        <w:widowControl/>
        <w:numPr>
          <w:ilvl w:val="0"/>
          <w:numId w:val="38"/>
        </w:numPr>
        <w:adjustRightInd w:val="0"/>
        <w:ind w:left="1890" w:right="4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What is the optimal CG of the C-5 Galaxy?   </w:t>
      </w:r>
      <w:r w:rsidRPr="00D82292">
        <w:rPr>
          <w:rFonts w:eastAsiaTheme="minorHAnsi"/>
          <w:b/>
          <w:sz w:val="24"/>
          <w:szCs w:val="24"/>
          <w:highlight w:val="yellow"/>
          <w:u w:val="single"/>
        </w:rPr>
        <w:t>38 +/- 1%</w:t>
      </w:r>
    </w:p>
    <w:p w14:paraId="53146EA5" w14:textId="77777777" w:rsidR="008F33E4" w:rsidRDefault="008F33E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51E58848" w14:textId="77777777" w:rsidR="008F33E4" w:rsidRDefault="008F33E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6DAA11EA" w14:textId="77777777" w:rsidR="008F33E4" w:rsidRDefault="008F33E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307E1D18" w14:textId="77777777" w:rsidR="008F33E4" w:rsidRDefault="008F33E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712EE886" w14:textId="77777777" w:rsidR="008F33E4" w:rsidRDefault="008F33E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2F9B4F79" w14:textId="77777777" w:rsidR="008F33E4" w:rsidRDefault="008F33E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744492EB" w14:textId="77777777" w:rsidR="008F33E4" w:rsidRDefault="008F33E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05C549E5" w14:textId="77777777" w:rsidR="008F33E4" w:rsidRDefault="008F33E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7CB087DE" w14:textId="77777777" w:rsidR="008F33E4" w:rsidRDefault="008F33E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1B5939E6" w14:textId="77777777" w:rsidR="008F33E4" w:rsidRDefault="008F33E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490EF5E9" w14:textId="77777777" w:rsidR="008F33E4" w:rsidRDefault="008F33E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5DFCBED0" w14:textId="77777777" w:rsidR="008F33E4" w:rsidRDefault="008F33E4" w:rsidP="008F33E4">
      <w:pPr>
        <w:widowControl/>
        <w:adjustRightInd w:val="0"/>
        <w:ind w:left="720" w:right="440" w:firstLine="1080"/>
        <w:rPr>
          <w:rFonts w:eastAsiaTheme="minorHAnsi"/>
          <w:sz w:val="24"/>
          <w:szCs w:val="24"/>
        </w:rPr>
      </w:pPr>
    </w:p>
    <w:p w14:paraId="4431233B" w14:textId="77777777" w:rsidR="008F33E4" w:rsidRDefault="008F33E4" w:rsidP="008F33E4">
      <w:pPr>
        <w:widowControl/>
        <w:adjustRightInd w:val="0"/>
        <w:ind w:right="440"/>
        <w:rPr>
          <w:rFonts w:eastAsiaTheme="minorHAnsi"/>
          <w:sz w:val="24"/>
          <w:szCs w:val="24"/>
        </w:rPr>
      </w:pPr>
    </w:p>
    <w:p w14:paraId="2C2156F7" w14:textId="425696E8" w:rsidR="008F33E4" w:rsidRDefault="008F33E4" w:rsidP="008F33E4">
      <w:pPr>
        <w:widowControl/>
        <w:adjustRightInd w:val="0"/>
        <w:ind w:left="720" w:right="440" w:firstLine="450"/>
        <w:rPr>
          <w:rFonts w:eastAsiaTheme="minorHAnsi"/>
          <w:sz w:val="24"/>
          <w:szCs w:val="24"/>
        </w:rPr>
      </w:pPr>
    </w:p>
    <w:p w14:paraId="0BE72353" w14:textId="77777777" w:rsidR="008F33E4" w:rsidRDefault="008F33E4" w:rsidP="00830DD5">
      <w:pPr>
        <w:pStyle w:val="Heading3"/>
        <w:spacing w:before="63"/>
        <w:ind w:left="462"/>
        <w:rPr>
          <w:b w:val="0"/>
          <w:sz w:val="36"/>
        </w:rPr>
      </w:pPr>
    </w:p>
    <w:sectPr w:rsidR="008F33E4" w:rsidSect="00FC6952">
      <w:footerReference w:type="default" r:id="rId14"/>
      <w:pgSz w:w="12240" w:h="15840"/>
      <w:pgMar w:top="740" w:right="140" w:bottom="620" w:left="140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2D6EB" w14:textId="77777777" w:rsidR="00137B80" w:rsidRDefault="00137B80">
      <w:r>
        <w:separator/>
      </w:r>
    </w:p>
  </w:endnote>
  <w:endnote w:type="continuationSeparator" w:id="0">
    <w:p w14:paraId="05A4619D" w14:textId="77777777" w:rsidR="00137B80" w:rsidRDefault="0013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542174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A097B3" w14:textId="75FCE304" w:rsidR="002E2AE5" w:rsidRDefault="002E2AE5" w:rsidP="002E2A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194325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CEA148" w14:textId="39C5DB4E" w:rsidR="002E2AE5" w:rsidRDefault="002E2AE5" w:rsidP="00FC6952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8983963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8268AA" w14:textId="089789F3" w:rsidR="002E2AE5" w:rsidRDefault="002E2AE5" w:rsidP="00FC6952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0039290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A951D8" w14:textId="18A78CF5" w:rsidR="002E2AE5" w:rsidRDefault="002E2AE5" w:rsidP="00FC6952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CE6B5C" w14:textId="77777777" w:rsidR="002E2AE5" w:rsidRDefault="002E2AE5" w:rsidP="00FC69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27520" w14:textId="462872F7" w:rsidR="002E2AE5" w:rsidRDefault="002E2AE5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874E6A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15E42117" w14:textId="77777777" w:rsidR="002E2AE5" w:rsidRDefault="002E2AE5" w:rsidP="00FC6952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0A8FA" w14:textId="7EEB7A31" w:rsidR="002E2AE5" w:rsidRDefault="002E2AE5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874E6A">
      <w:rPr>
        <w:caps/>
        <w:noProof/>
        <w:color w:val="4F81BD" w:themeColor="accent1"/>
      </w:rPr>
      <w:t>5</w:t>
    </w:r>
    <w:r>
      <w:rPr>
        <w:caps/>
        <w:noProof/>
        <w:color w:val="4F81BD" w:themeColor="accent1"/>
      </w:rPr>
      <w:fldChar w:fldCharType="end"/>
    </w:r>
  </w:p>
  <w:p w14:paraId="3FCF32B3" w14:textId="26A2BA43" w:rsidR="002E2AE5" w:rsidRDefault="002E2AE5">
    <w:pPr>
      <w:pStyle w:val="BodyText"/>
      <w:spacing w:line="14" w:lineRule="auto"/>
      <w:rPr>
        <w:sz w:val="1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B408A" w14:textId="60B890A6" w:rsidR="002E2AE5" w:rsidRDefault="002E2AE5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96C88">
      <w:rPr>
        <w:caps/>
        <w:noProof/>
        <w:color w:val="4F81BD" w:themeColor="accent1"/>
      </w:rPr>
      <w:t>9</w:t>
    </w:r>
    <w:r>
      <w:rPr>
        <w:caps/>
        <w:noProof/>
        <w:color w:val="4F81BD" w:themeColor="accent1"/>
      </w:rPr>
      <w:fldChar w:fldCharType="end"/>
    </w:r>
  </w:p>
  <w:p w14:paraId="2465B16B" w14:textId="2886B930" w:rsidR="002E2AE5" w:rsidRDefault="002E2AE5" w:rsidP="00FC6952">
    <w:pPr>
      <w:pStyle w:val="BodyText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8048F" w14:textId="77777777" w:rsidR="00137B80" w:rsidRDefault="00137B80">
      <w:r>
        <w:separator/>
      </w:r>
    </w:p>
  </w:footnote>
  <w:footnote w:type="continuationSeparator" w:id="0">
    <w:p w14:paraId="2D779A3B" w14:textId="77777777" w:rsidR="00137B80" w:rsidRDefault="00137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539"/>
    <w:multiLevelType w:val="hybridMultilevel"/>
    <w:tmpl w:val="1988C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8A1"/>
    <w:multiLevelType w:val="hybridMultilevel"/>
    <w:tmpl w:val="3AF670C4"/>
    <w:lvl w:ilvl="0" w:tplc="E12AC988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66D27"/>
    <w:multiLevelType w:val="hybridMultilevel"/>
    <w:tmpl w:val="7B46A8DA"/>
    <w:lvl w:ilvl="0" w:tplc="E12AC988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224C91"/>
    <w:multiLevelType w:val="hybridMultilevel"/>
    <w:tmpl w:val="3CEED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85F8F"/>
    <w:multiLevelType w:val="hybridMultilevel"/>
    <w:tmpl w:val="E0082E60"/>
    <w:lvl w:ilvl="0" w:tplc="9ADA3C2A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43441C4"/>
    <w:multiLevelType w:val="hybridMultilevel"/>
    <w:tmpl w:val="7910C7C8"/>
    <w:lvl w:ilvl="0" w:tplc="B0EE06E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47547"/>
    <w:multiLevelType w:val="hybridMultilevel"/>
    <w:tmpl w:val="E54C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7DE2"/>
    <w:multiLevelType w:val="multilevel"/>
    <w:tmpl w:val="4BD211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661C57"/>
    <w:multiLevelType w:val="hybridMultilevel"/>
    <w:tmpl w:val="81180AC8"/>
    <w:lvl w:ilvl="0" w:tplc="F27E92EC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254D1"/>
    <w:multiLevelType w:val="hybridMultilevel"/>
    <w:tmpl w:val="73BA43DE"/>
    <w:lvl w:ilvl="0" w:tplc="70ACFD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A4C5556"/>
    <w:multiLevelType w:val="hybridMultilevel"/>
    <w:tmpl w:val="09184344"/>
    <w:lvl w:ilvl="0" w:tplc="1C067A0C">
      <w:numFmt w:val="bullet"/>
      <w:lvlText w:val="-"/>
      <w:lvlJc w:val="left"/>
      <w:pPr>
        <w:ind w:left="1116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1" w:tplc="B392584C">
      <w:numFmt w:val="bullet"/>
      <w:lvlText w:val="•"/>
      <w:lvlJc w:val="left"/>
      <w:pPr>
        <w:ind w:left="2166" w:hanging="147"/>
      </w:pPr>
      <w:rPr>
        <w:rFonts w:hint="default"/>
      </w:rPr>
    </w:lvl>
    <w:lvl w:ilvl="2" w:tplc="E14EFABE">
      <w:numFmt w:val="bullet"/>
      <w:lvlText w:val="•"/>
      <w:lvlJc w:val="left"/>
      <w:pPr>
        <w:ind w:left="3212" w:hanging="147"/>
      </w:pPr>
      <w:rPr>
        <w:rFonts w:hint="default"/>
      </w:rPr>
    </w:lvl>
    <w:lvl w:ilvl="3" w:tplc="176022CA">
      <w:numFmt w:val="bullet"/>
      <w:lvlText w:val="•"/>
      <w:lvlJc w:val="left"/>
      <w:pPr>
        <w:ind w:left="4258" w:hanging="147"/>
      </w:pPr>
      <w:rPr>
        <w:rFonts w:hint="default"/>
      </w:rPr>
    </w:lvl>
    <w:lvl w:ilvl="4" w:tplc="0C94CFF0">
      <w:numFmt w:val="bullet"/>
      <w:lvlText w:val="•"/>
      <w:lvlJc w:val="left"/>
      <w:pPr>
        <w:ind w:left="5304" w:hanging="147"/>
      </w:pPr>
      <w:rPr>
        <w:rFonts w:hint="default"/>
      </w:rPr>
    </w:lvl>
    <w:lvl w:ilvl="5" w:tplc="B91269D6">
      <w:numFmt w:val="bullet"/>
      <w:lvlText w:val="•"/>
      <w:lvlJc w:val="left"/>
      <w:pPr>
        <w:ind w:left="6350" w:hanging="147"/>
      </w:pPr>
      <w:rPr>
        <w:rFonts w:hint="default"/>
      </w:rPr>
    </w:lvl>
    <w:lvl w:ilvl="6" w:tplc="BE6269FE">
      <w:numFmt w:val="bullet"/>
      <w:lvlText w:val="•"/>
      <w:lvlJc w:val="left"/>
      <w:pPr>
        <w:ind w:left="7396" w:hanging="147"/>
      </w:pPr>
      <w:rPr>
        <w:rFonts w:hint="default"/>
      </w:rPr>
    </w:lvl>
    <w:lvl w:ilvl="7" w:tplc="9FD4086C">
      <w:numFmt w:val="bullet"/>
      <w:lvlText w:val="•"/>
      <w:lvlJc w:val="left"/>
      <w:pPr>
        <w:ind w:left="8442" w:hanging="147"/>
      </w:pPr>
      <w:rPr>
        <w:rFonts w:hint="default"/>
      </w:rPr>
    </w:lvl>
    <w:lvl w:ilvl="8" w:tplc="7272F5B0">
      <w:numFmt w:val="bullet"/>
      <w:lvlText w:val="•"/>
      <w:lvlJc w:val="left"/>
      <w:pPr>
        <w:ind w:left="9488" w:hanging="147"/>
      </w:pPr>
      <w:rPr>
        <w:rFonts w:hint="default"/>
      </w:rPr>
    </w:lvl>
  </w:abstractNum>
  <w:abstractNum w:abstractNumId="11" w15:restartNumberingAfterBreak="0">
    <w:nsid w:val="2E95475A"/>
    <w:multiLevelType w:val="hybridMultilevel"/>
    <w:tmpl w:val="0148A954"/>
    <w:lvl w:ilvl="0" w:tplc="037E6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2C67D6"/>
    <w:multiLevelType w:val="hybridMultilevel"/>
    <w:tmpl w:val="829AB0C2"/>
    <w:lvl w:ilvl="0" w:tplc="932801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12B4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DA5F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C31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BA11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EC33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4CA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E05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ACC4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031F7"/>
    <w:multiLevelType w:val="hybridMultilevel"/>
    <w:tmpl w:val="089212E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A5792"/>
    <w:multiLevelType w:val="hybridMultilevel"/>
    <w:tmpl w:val="65BEC4FE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5885E9A"/>
    <w:multiLevelType w:val="hybridMultilevel"/>
    <w:tmpl w:val="06EA9C02"/>
    <w:lvl w:ilvl="0" w:tplc="DE562ED4">
      <w:start w:val="1"/>
      <w:numFmt w:val="decimal"/>
      <w:lvlText w:val="(%1)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E2603"/>
    <w:multiLevelType w:val="hybridMultilevel"/>
    <w:tmpl w:val="06EA9C02"/>
    <w:lvl w:ilvl="0" w:tplc="DE562ED4">
      <w:start w:val="1"/>
      <w:numFmt w:val="decimal"/>
      <w:lvlText w:val="(%1)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D02A2"/>
    <w:multiLevelType w:val="hybridMultilevel"/>
    <w:tmpl w:val="5946698E"/>
    <w:lvl w:ilvl="0" w:tplc="F0A6A1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282C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522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10C2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965E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B46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E2E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52C5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0E8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13729"/>
    <w:multiLevelType w:val="hybridMultilevel"/>
    <w:tmpl w:val="B0C28344"/>
    <w:lvl w:ilvl="0" w:tplc="323237F2">
      <w:numFmt w:val="bullet"/>
      <w:lvlText w:val="•"/>
      <w:lvlJc w:val="left"/>
      <w:pPr>
        <w:ind w:left="1566" w:hanging="365"/>
      </w:pPr>
      <w:rPr>
        <w:rFonts w:ascii="Arial" w:eastAsia="Arial" w:hAnsi="Arial" w:cs="Arial" w:hint="default"/>
        <w:b w:val="0"/>
        <w:bCs w:val="0"/>
        <w:i w:val="0"/>
        <w:iCs w:val="0"/>
        <w:color w:val="201E1F"/>
        <w:w w:val="100"/>
        <w:sz w:val="24"/>
        <w:szCs w:val="24"/>
        <w:lang w:val="en-US" w:eastAsia="en-US" w:bidi="ar-SA"/>
      </w:rPr>
    </w:lvl>
    <w:lvl w:ilvl="1" w:tplc="BD92225E">
      <w:numFmt w:val="bullet"/>
      <w:lvlText w:val="•"/>
      <w:lvlJc w:val="left"/>
      <w:pPr>
        <w:ind w:left="2600" w:hanging="365"/>
      </w:pPr>
      <w:rPr>
        <w:rFonts w:hint="default"/>
        <w:lang w:val="en-US" w:eastAsia="en-US" w:bidi="ar-SA"/>
      </w:rPr>
    </w:lvl>
    <w:lvl w:ilvl="2" w:tplc="DCB0DE06">
      <w:numFmt w:val="bullet"/>
      <w:lvlText w:val="•"/>
      <w:lvlJc w:val="left"/>
      <w:pPr>
        <w:ind w:left="3640" w:hanging="365"/>
      </w:pPr>
      <w:rPr>
        <w:rFonts w:hint="default"/>
        <w:lang w:val="en-US" w:eastAsia="en-US" w:bidi="ar-SA"/>
      </w:rPr>
    </w:lvl>
    <w:lvl w:ilvl="3" w:tplc="1D0EE7B4">
      <w:numFmt w:val="bullet"/>
      <w:lvlText w:val="•"/>
      <w:lvlJc w:val="left"/>
      <w:pPr>
        <w:ind w:left="4680" w:hanging="365"/>
      </w:pPr>
      <w:rPr>
        <w:rFonts w:hint="default"/>
        <w:lang w:val="en-US" w:eastAsia="en-US" w:bidi="ar-SA"/>
      </w:rPr>
    </w:lvl>
    <w:lvl w:ilvl="4" w:tplc="616A8A98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5" w:tplc="690A3AF4">
      <w:numFmt w:val="bullet"/>
      <w:lvlText w:val="•"/>
      <w:lvlJc w:val="left"/>
      <w:pPr>
        <w:ind w:left="6760" w:hanging="365"/>
      </w:pPr>
      <w:rPr>
        <w:rFonts w:hint="default"/>
        <w:lang w:val="en-US" w:eastAsia="en-US" w:bidi="ar-SA"/>
      </w:rPr>
    </w:lvl>
    <w:lvl w:ilvl="6" w:tplc="055AD096">
      <w:numFmt w:val="bullet"/>
      <w:lvlText w:val="•"/>
      <w:lvlJc w:val="left"/>
      <w:pPr>
        <w:ind w:left="7800" w:hanging="365"/>
      </w:pPr>
      <w:rPr>
        <w:rFonts w:hint="default"/>
        <w:lang w:val="en-US" w:eastAsia="en-US" w:bidi="ar-SA"/>
      </w:rPr>
    </w:lvl>
    <w:lvl w:ilvl="7" w:tplc="800CC5C6">
      <w:numFmt w:val="bullet"/>
      <w:lvlText w:val="•"/>
      <w:lvlJc w:val="left"/>
      <w:pPr>
        <w:ind w:left="8840" w:hanging="365"/>
      </w:pPr>
      <w:rPr>
        <w:rFonts w:hint="default"/>
        <w:lang w:val="en-US" w:eastAsia="en-US" w:bidi="ar-SA"/>
      </w:rPr>
    </w:lvl>
    <w:lvl w:ilvl="8" w:tplc="AED47B4C">
      <w:numFmt w:val="bullet"/>
      <w:lvlText w:val="•"/>
      <w:lvlJc w:val="left"/>
      <w:pPr>
        <w:ind w:left="9880" w:hanging="365"/>
      </w:pPr>
      <w:rPr>
        <w:rFonts w:hint="default"/>
        <w:lang w:val="en-US" w:eastAsia="en-US" w:bidi="ar-SA"/>
      </w:rPr>
    </w:lvl>
  </w:abstractNum>
  <w:abstractNum w:abstractNumId="19" w15:restartNumberingAfterBreak="0">
    <w:nsid w:val="40096CDB"/>
    <w:multiLevelType w:val="hybridMultilevel"/>
    <w:tmpl w:val="8152874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43FE255F"/>
    <w:multiLevelType w:val="hybridMultilevel"/>
    <w:tmpl w:val="D40C5170"/>
    <w:lvl w:ilvl="0" w:tplc="0409000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21" w15:restartNumberingAfterBreak="0">
    <w:nsid w:val="45EF2F71"/>
    <w:multiLevelType w:val="hybridMultilevel"/>
    <w:tmpl w:val="87B2561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D33678F"/>
    <w:multiLevelType w:val="hybridMultilevel"/>
    <w:tmpl w:val="6A4EBEBC"/>
    <w:lvl w:ilvl="0" w:tplc="ABD0C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C1669D"/>
    <w:multiLevelType w:val="hybridMultilevel"/>
    <w:tmpl w:val="A3DA942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FFC4BB7"/>
    <w:multiLevelType w:val="multilevel"/>
    <w:tmpl w:val="97ECE514"/>
    <w:lvl w:ilvl="0">
      <w:start w:val="1"/>
      <w:numFmt w:val="decimal"/>
      <w:lvlText w:val="%1"/>
      <w:lvlJc w:val="left"/>
      <w:pPr>
        <w:ind w:left="1117" w:hanging="5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511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17" w:hanging="6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upperLetter"/>
      <w:lvlText w:val="%4."/>
      <w:lvlJc w:val="left"/>
      <w:pPr>
        <w:ind w:left="174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4">
      <w:numFmt w:val="bullet"/>
      <w:lvlText w:val="•"/>
      <w:lvlJc w:val="left"/>
      <w:pPr>
        <w:ind w:left="2020" w:hanging="360"/>
      </w:pPr>
      <w:rPr>
        <w:rFonts w:hint="default"/>
      </w:rPr>
    </w:lvl>
    <w:lvl w:ilvl="5">
      <w:numFmt w:val="bullet"/>
      <w:lvlText w:val="•"/>
      <w:lvlJc w:val="left"/>
      <w:pPr>
        <w:ind w:left="3613" w:hanging="360"/>
      </w:pPr>
      <w:rPr>
        <w:rFonts w:hint="default"/>
      </w:rPr>
    </w:lvl>
    <w:lvl w:ilvl="6">
      <w:numFmt w:val="bullet"/>
      <w:lvlText w:val="•"/>
      <w:lvlJc w:val="left"/>
      <w:pPr>
        <w:ind w:left="5206" w:hanging="360"/>
      </w:pPr>
      <w:rPr>
        <w:rFonts w:hint="default"/>
      </w:rPr>
    </w:lvl>
    <w:lvl w:ilvl="7">
      <w:numFmt w:val="bullet"/>
      <w:lvlText w:val="•"/>
      <w:lvlJc w:val="left"/>
      <w:pPr>
        <w:ind w:left="6800" w:hanging="360"/>
      </w:pPr>
      <w:rPr>
        <w:rFonts w:hint="default"/>
      </w:rPr>
    </w:lvl>
    <w:lvl w:ilvl="8">
      <w:numFmt w:val="bullet"/>
      <w:lvlText w:val="•"/>
      <w:lvlJc w:val="left"/>
      <w:pPr>
        <w:ind w:left="8393" w:hanging="360"/>
      </w:pPr>
      <w:rPr>
        <w:rFonts w:hint="default"/>
      </w:rPr>
    </w:lvl>
  </w:abstractNum>
  <w:abstractNum w:abstractNumId="25" w15:restartNumberingAfterBreak="0">
    <w:nsid w:val="508D0AAD"/>
    <w:multiLevelType w:val="hybridMultilevel"/>
    <w:tmpl w:val="DA1C2448"/>
    <w:lvl w:ilvl="0" w:tplc="E12AC988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92041D"/>
    <w:multiLevelType w:val="hybridMultilevel"/>
    <w:tmpl w:val="D87EEF40"/>
    <w:lvl w:ilvl="0" w:tplc="E37ED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4E0107"/>
    <w:multiLevelType w:val="hybridMultilevel"/>
    <w:tmpl w:val="6FEACB16"/>
    <w:lvl w:ilvl="0" w:tplc="A7D2A25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61CE64C4"/>
    <w:multiLevelType w:val="hybridMultilevel"/>
    <w:tmpl w:val="25E05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246B1"/>
    <w:multiLevelType w:val="hybridMultilevel"/>
    <w:tmpl w:val="560A19D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6A341B8F"/>
    <w:multiLevelType w:val="hybridMultilevel"/>
    <w:tmpl w:val="DBF6201A"/>
    <w:lvl w:ilvl="0" w:tplc="9C446F58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EBC9F9A">
      <w:start w:val="1"/>
      <w:numFmt w:val="decimal"/>
      <w:lvlText w:val="(%2)"/>
      <w:lvlJc w:val="left"/>
      <w:pPr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 w15:restartNumberingAfterBreak="0">
    <w:nsid w:val="6B2717DC"/>
    <w:multiLevelType w:val="hybridMultilevel"/>
    <w:tmpl w:val="12C0BC5A"/>
    <w:lvl w:ilvl="0" w:tplc="4DCA94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A71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3E28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247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C25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B0A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66A2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5032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D47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41458"/>
    <w:multiLevelType w:val="hybridMultilevel"/>
    <w:tmpl w:val="30EC4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12B4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DA5F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C31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BA11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EC33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4CA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E05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ACC4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85A13"/>
    <w:multiLevelType w:val="hybridMultilevel"/>
    <w:tmpl w:val="089212E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91C4F"/>
    <w:multiLevelType w:val="hybridMultilevel"/>
    <w:tmpl w:val="5E96F8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35F5962"/>
    <w:multiLevelType w:val="hybridMultilevel"/>
    <w:tmpl w:val="80C6AD06"/>
    <w:lvl w:ilvl="0" w:tplc="04090001">
      <w:start w:val="1"/>
      <w:numFmt w:val="bullet"/>
      <w:lvlText w:val=""/>
      <w:lvlJc w:val="left"/>
      <w:pPr>
        <w:ind w:left="2017" w:hanging="45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B3A7050">
      <w:numFmt w:val="bullet"/>
      <w:lvlText w:val="•"/>
      <w:lvlJc w:val="left"/>
      <w:pPr>
        <w:ind w:left="2976" w:hanging="450"/>
      </w:pPr>
      <w:rPr>
        <w:rFonts w:hint="default"/>
      </w:rPr>
    </w:lvl>
    <w:lvl w:ilvl="2" w:tplc="0C02F4BC">
      <w:numFmt w:val="bullet"/>
      <w:lvlText w:val="•"/>
      <w:lvlJc w:val="left"/>
      <w:pPr>
        <w:ind w:left="3932" w:hanging="450"/>
      </w:pPr>
      <w:rPr>
        <w:rFonts w:hint="default"/>
      </w:rPr>
    </w:lvl>
    <w:lvl w:ilvl="3" w:tplc="82683FFC">
      <w:numFmt w:val="bullet"/>
      <w:lvlText w:val="•"/>
      <w:lvlJc w:val="left"/>
      <w:pPr>
        <w:ind w:left="4888" w:hanging="450"/>
      </w:pPr>
      <w:rPr>
        <w:rFonts w:hint="default"/>
      </w:rPr>
    </w:lvl>
    <w:lvl w:ilvl="4" w:tplc="F6269760">
      <w:numFmt w:val="bullet"/>
      <w:lvlText w:val="•"/>
      <w:lvlJc w:val="left"/>
      <w:pPr>
        <w:ind w:left="5844" w:hanging="450"/>
      </w:pPr>
      <w:rPr>
        <w:rFonts w:hint="default"/>
      </w:rPr>
    </w:lvl>
    <w:lvl w:ilvl="5" w:tplc="C12E93A8">
      <w:numFmt w:val="bullet"/>
      <w:lvlText w:val="•"/>
      <w:lvlJc w:val="left"/>
      <w:pPr>
        <w:ind w:left="6800" w:hanging="450"/>
      </w:pPr>
      <w:rPr>
        <w:rFonts w:hint="default"/>
      </w:rPr>
    </w:lvl>
    <w:lvl w:ilvl="6" w:tplc="0484A1E2">
      <w:numFmt w:val="bullet"/>
      <w:lvlText w:val="•"/>
      <w:lvlJc w:val="left"/>
      <w:pPr>
        <w:ind w:left="7756" w:hanging="450"/>
      </w:pPr>
      <w:rPr>
        <w:rFonts w:hint="default"/>
      </w:rPr>
    </w:lvl>
    <w:lvl w:ilvl="7" w:tplc="FE6E6A2A">
      <w:numFmt w:val="bullet"/>
      <w:lvlText w:val="•"/>
      <w:lvlJc w:val="left"/>
      <w:pPr>
        <w:ind w:left="8712" w:hanging="450"/>
      </w:pPr>
      <w:rPr>
        <w:rFonts w:hint="default"/>
      </w:rPr>
    </w:lvl>
    <w:lvl w:ilvl="8" w:tplc="4FB8C76A">
      <w:numFmt w:val="bullet"/>
      <w:lvlText w:val="•"/>
      <w:lvlJc w:val="left"/>
      <w:pPr>
        <w:ind w:left="9668" w:hanging="450"/>
      </w:pPr>
      <w:rPr>
        <w:rFonts w:hint="default"/>
      </w:rPr>
    </w:lvl>
  </w:abstractNum>
  <w:abstractNum w:abstractNumId="36" w15:restartNumberingAfterBreak="0">
    <w:nsid w:val="7AC410A8"/>
    <w:multiLevelType w:val="hybridMultilevel"/>
    <w:tmpl w:val="6DF6D81C"/>
    <w:lvl w:ilvl="0" w:tplc="E12AC988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737653"/>
    <w:multiLevelType w:val="hybridMultilevel"/>
    <w:tmpl w:val="B93CB164"/>
    <w:lvl w:ilvl="0" w:tplc="49C0A8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0317DD"/>
    <w:multiLevelType w:val="hybridMultilevel"/>
    <w:tmpl w:val="6052C21E"/>
    <w:lvl w:ilvl="0" w:tplc="86562DAE">
      <w:start w:val="1"/>
      <w:numFmt w:val="upperLetter"/>
      <w:lvlText w:val="%1."/>
      <w:lvlJc w:val="left"/>
      <w:pPr>
        <w:ind w:left="2017" w:hanging="4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B3A7050">
      <w:numFmt w:val="bullet"/>
      <w:lvlText w:val="•"/>
      <w:lvlJc w:val="left"/>
      <w:pPr>
        <w:ind w:left="2976" w:hanging="450"/>
      </w:pPr>
      <w:rPr>
        <w:rFonts w:hint="default"/>
      </w:rPr>
    </w:lvl>
    <w:lvl w:ilvl="2" w:tplc="0C02F4BC">
      <w:numFmt w:val="bullet"/>
      <w:lvlText w:val="•"/>
      <w:lvlJc w:val="left"/>
      <w:pPr>
        <w:ind w:left="3932" w:hanging="450"/>
      </w:pPr>
      <w:rPr>
        <w:rFonts w:hint="default"/>
      </w:rPr>
    </w:lvl>
    <w:lvl w:ilvl="3" w:tplc="82683FFC">
      <w:numFmt w:val="bullet"/>
      <w:lvlText w:val="•"/>
      <w:lvlJc w:val="left"/>
      <w:pPr>
        <w:ind w:left="4888" w:hanging="450"/>
      </w:pPr>
      <w:rPr>
        <w:rFonts w:hint="default"/>
      </w:rPr>
    </w:lvl>
    <w:lvl w:ilvl="4" w:tplc="F6269760">
      <w:numFmt w:val="bullet"/>
      <w:lvlText w:val="•"/>
      <w:lvlJc w:val="left"/>
      <w:pPr>
        <w:ind w:left="5844" w:hanging="450"/>
      </w:pPr>
      <w:rPr>
        <w:rFonts w:hint="default"/>
      </w:rPr>
    </w:lvl>
    <w:lvl w:ilvl="5" w:tplc="C12E93A8">
      <w:numFmt w:val="bullet"/>
      <w:lvlText w:val="•"/>
      <w:lvlJc w:val="left"/>
      <w:pPr>
        <w:ind w:left="6800" w:hanging="450"/>
      </w:pPr>
      <w:rPr>
        <w:rFonts w:hint="default"/>
      </w:rPr>
    </w:lvl>
    <w:lvl w:ilvl="6" w:tplc="0484A1E2">
      <w:numFmt w:val="bullet"/>
      <w:lvlText w:val="•"/>
      <w:lvlJc w:val="left"/>
      <w:pPr>
        <w:ind w:left="7756" w:hanging="450"/>
      </w:pPr>
      <w:rPr>
        <w:rFonts w:hint="default"/>
      </w:rPr>
    </w:lvl>
    <w:lvl w:ilvl="7" w:tplc="FE6E6A2A">
      <w:numFmt w:val="bullet"/>
      <w:lvlText w:val="•"/>
      <w:lvlJc w:val="left"/>
      <w:pPr>
        <w:ind w:left="8712" w:hanging="450"/>
      </w:pPr>
      <w:rPr>
        <w:rFonts w:hint="default"/>
      </w:rPr>
    </w:lvl>
    <w:lvl w:ilvl="8" w:tplc="4FB8C76A">
      <w:numFmt w:val="bullet"/>
      <w:lvlText w:val="•"/>
      <w:lvlJc w:val="left"/>
      <w:pPr>
        <w:ind w:left="9668" w:hanging="450"/>
      </w:pPr>
      <w:rPr>
        <w:rFonts w:hint="default"/>
      </w:rPr>
    </w:lvl>
  </w:abstractNum>
  <w:num w:numId="1">
    <w:abstractNumId w:val="18"/>
  </w:num>
  <w:num w:numId="2">
    <w:abstractNumId w:val="30"/>
  </w:num>
  <w:num w:numId="3">
    <w:abstractNumId w:val="16"/>
  </w:num>
  <w:num w:numId="4">
    <w:abstractNumId w:val="8"/>
  </w:num>
  <w:num w:numId="5">
    <w:abstractNumId w:val="33"/>
  </w:num>
  <w:num w:numId="6">
    <w:abstractNumId w:val="15"/>
  </w:num>
  <w:num w:numId="7">
    <w:abstractNumId w:val="13"/>
  </w:num>
  <w:num w:numId="8">
    <w:abstractNumId w:val="28"/>
  </w:num>
  <w:num w:numId="9">
    <w:abstractNumId w:val="2"/>
  </w:num>
  <w:num w:numId="10">
    <w:abstractNumId w:val="25"/>
  </w:num>
  <w:num w:numId="11">
    <w:abstractNumId w:val="36"/>
  </w:num>
  <w:num w:numId="12">
    <w:abstractNumId w:val="1"/>
  </w:num>
  <w:num w:numId="13">
    <w:abstractNumId w:val="17"/>
  </w:num>
  <w:num w:numId="14">
    <w:abstractNumId w:val="31"/>
  </w:num>
  <w:num w:numId="15">
    <w:abstractNumId w:val="11"/>
  </w:num>
  <w:num w:numId="16">
    <w:abstractNumId w:val="5"/>
  </w:num>
  <w:num w:numId="17">
    <w:abstractNumId w:val="7"/>
  </w:num>
  <w:num w:numId="18">
    <w:abstractNumId w:val="9"/>
  </w:num>
  <w:num w:numId="19">
    <w:abstractNumId w:val="34"/>
  </w:num>
  <w:num w:numId="20">
    <w:abstractNumId w:val="0"/>
  </w:num>
  <w:num w:numId="21">
    <w:abstractNumId w:val="22"/>
  </w:num>
  <w:num w:numId="22">
    <w:abstractNumId w:val="10"/>
  </w:num>
  <w:num w:numId="23">
    <w:abstractNumId w:val="38"/>
  </w:num>
  <w:num w:numId="24">
    <w:abstractNumId w:val="24"/>
  </w:num>
  <w:num w:numId="25">
    <w:abstractNumId w:val="35"/>
  </w:num>
  <w:num w:numId="26">
    <w:abstractNumId w:val="27"/>
  </w:num>
  <w:num w:numId="27">
    <w:abstractNumId w:val="20"/>
  </w:num>
  <w:num w:numId="28">
    <w:abstractNumId w:val="29"/>
  </w:num>
  <w:num w:numId="29">
    <w:abstractNumId w:val="23"/>
  </w:num>
  <w:num w:numId="30">
    <w:abstractNumId w:val="12"/>
  </w:num>
  <w:num w:numId="31">
    <w:abstractNumId w:val="32"/>
  </w:num>
  <w:num w:numId="32">
    <w:abstractNumId w:val="19"/>
  </w:num>
  <w:num w:numId="33">
    <w:abstractNumId w:val="3"/>
  </w:num>
  <w:num w:numId="34">
    <w:abstractNumId w:val="37"/>
  </w:num>
  <w:num w:numId="35">
    <w:abstractNumId w:val="26"/>
  </w:num>
  <w:num w:numId="36">
    <w:abstractNumId w:val="4"/>
  </w:num>
  <w:num w:numId="37">
    <w:abstractNumId w:val="14"/>
  </w:num>
  <w:num w:numId="38">
    <w:abstractNumId w:val="21"/>
  </w:num>
  <w:num w:numId="39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defaultTabStop w:val="144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77"/>
    <w:rsid w:val="0000315E"/>
    <w:rsid w:val="00015956"/>
    <w:rsid w:val="000310EC"/>
    <w:rsid w:val="00033041"/>
    <w:rsid w:val="00037A7D"/>
    <w:rsid w:val="00040D04"/>
    <w:rsid w:val="00042159"/>
    <w:rsid w:val="00043736"/>
    <w:rsid w:val="0005327B"/>
    <w:rsid w:val="00062DF4"/>
    <w:rsid w:val="000647E0"/>
    <w:rsid w:val="000751BA"/>
    <w:rsid w:val="0008062E"/>
    <w:rsid w:val="00086702"/>
    <w:rsid w:val="00091635"/>
    <w:rsid w:val="00094A16"/>
    <w:rsid w:val="000A148D"/>
    <w:rsid w:val="000A5D90"/>
    <w:rsid w:val="000B0402"/>
    <w:rsid w:val="000B60B7"/>
    <w:rsid w:val="000B75DA"/>
    <w:rsid w:val="000C2E63"/>
    <w:rsid w:val="000C5984"/>
    <w:rsid w:val="000E467A"/>
    <w:rsid w:val="000E4C0E"/>
    <w:rsid w:val="000E5156"/>
    <w:rsid w:val="000E5840"/>
    <w:rsid w:val="000F5651"/>
    <w:rsid w:val="000F7A26"/>
    <w:rsid w:val="00102E4F"/>
    <w:rsid w:val="001118BF"/>
    <w:rsid w:val="0011267E"/>
    <w:rsid w:val="00114051"/>
    <w:rsid w:val="00120586"/>
    <w:rsid w:val="0012205C"/>
    <w:rsid w:val="00126DDE"/>
    <w:rsid w:val="001270E6"/>
    <w:rsid w:val="001353D7"/>
    <w:rsid w:val="001364E5"/>
    <w:rsid w:val="00137B80"/>
    <w:rsid w:val="001433AE"/>
    <w:rsid w:val="00143E45"/>
    <w:rsid w:val="0014523E"/>
    <w:rsid w:val="0014670C"/>
    <w:rsid w:val="001518E5"/>
    <w:rsid w:val="0016056A"/>
    <w:rsid w:val="0016121A"/>
    <w:rsid w:val="00161C15"/>
    <w:rsid w:val="00166D14"/>
    <w:rsid w:val="00181C5F"/>
    <w:rsid w:val="00183201"/>
    <w:rsid w:val="00185B2B"/>
    <w:rsid w:val="00187F31"/>
    <w:rsid w:val="00191C28"/>
    <w:rsid w:val="0019371E"/>
    <w:rsid w:val="001957C2"/>
    <w:rsid w:val="00195EC7"/>
    <w:rsid w:val="001A22C8"/>
    <w:rsid w:val="001B46FA"/>
    <w:rsid w:val="001B734F"/>
    <w:rsid w:val="001C74C0"/>
    <w:rsid w:val="001D0125"/>
    <w:rsid w:val="001D268C"/>
    <w:rsid w:val="001D77BE"/>
    <w:rsid w:val="001E2565"/>
    <w:rsid w:val="001E2BCD"/>
    <w:rsid w:val="001E6461"/>
    <w:rsid w:val="00202B15"/>
    <w:rsid w:val="00204B03"/>
    <w:rsid w:val="00204D67"/>
    <w:rsid w:val="002115BD"/>
    <w:rsid w:val="00215940"/>
    <w:rsid w:val="00230078"/>
    <w:rsid w:val="002302B6"/>
    <w:rsid w:val="00233F1C"/>
    <w:rsid w:val="0025130C"/>
    <w:rsid w:val="002559EB"/>
    <w:rsid w:val="00262144"/>
    <w:rsid w:val="00264C95"/>
    <w:rsid w:val="00265C27"/>
    <w:rsid w:val="00271029"/>
    <w:rsid w:val="0027162A"/>
    <w:rsid w:val="00274AAA"/>
    <w:rsid w:val="00275428"/>
    <w:rsid w:val="002842E6"/>
    <w:rsid w:val="00285D93"/>
    <w:rsid w:val="0029646E"/>
    <w:rsid w:val="002A0B8F"/>
    <w:rsid w:val="002A15AC"/>
    <w:rsid w:val="002C08C0"/>
    <w:rsid w:val="002C14C4"/>
    <w:rsid w:val="002C6A88"/>
    <w:rsid w:val="002D19CE"/>
    <w:rsid w:val="002D2F2B"/>
    <w:rsid w:val="002D6CDC"/>
    <w:rsid w:val="002E2018"/>
    <w:rsid w:val="002E2AE5"/>
    <w:rsid w:val="002E6AC1"/>
    <w:rsid w:val="002F2541"/>
    <w:rsid w:val="002F50B8"/>
    <w:rsid w:val="002F5B96"/>
    <w:rsid w:val="002F726D"/>
    <w:rsid w:val="00311E17"/>
    <w:rsid w:val="00316307"/>
    <w:rsid w:val="003212D2"/>
    <w:rsid w:val="0032190B"/>
    <w:rsid w:val="00327123"/>
    <w:rsid w:val="00334B6E"/>
    <w:rsid w:val="00336EC0"/>
    <w:rsid w:val="003510D5"/>
    <w:rsid w:val="003563D9"/>
    <w:rsid w:val="00357B1A"/>
    <w:rsid w:val="00366C66"/>
    <w:rsid w:val="00377307"/>
    <w:rsid w:val="00383E2F"/>
    <w:rsid w:val="003858A7"/>
    <w:rsid w:val="00386004"/>
    <w:rsid w:val="0038747A"/>
    <w:rsid w:val="003875C6"/>
    <w:rsid w:val="003966FF"/>
    <w:rsid w:val="003974A8"/>
    <w:rsid w:val="003A0C4E"/>
    <w:rsid w:val="003B5619"/>
    <w:rsid w:val="003C0F9E"/>
    <w:rsid w:val="003C38D4"/>
    <w:rsid w:val="003C51FC"/>
    <w:rsid w:val="003D2683"/>
    <w:rsid w:val="003D7DD1"/>
    <w:rsid w:val="003E092F"/>
    <w:rsid w:val="003E108F"/>
    <w:rsid w:val="003E53FE"/>
    <w:rsid w:val="003F5C71"/>
    <w:rsid w:val="00400D42"/>
    <w:rsid w:val="00403182"/>
    <w:rsid w:val="00411AFB"/>
    <w:rsid w:val="00415F1B"/>
    <w:rsid w:val="00416DCB"/>
    <w:rsid w:val="00421E4A"/>
    <w:rsid w:val="004323CB"/>
    <w:rsid w:val="00433CBE"/>
    <w:rsid w:val="0043418D"/>
    <w:rsid w:val="00447328"/>
    <w:rsid w:val="00447CFF"/>
    <w:rsid w:val="004508D4"/>
    <w:rsid w:val="00453CE6"/>
    <w:rsid w:val="004551EE"/>
    <w:rsid w:val="00460DE9"/>
    <w:rsid w:val="00462205"/>
    <w:rsid w:val="00462764"/>
    <w:rsid w:val="00462C45"/>
    <w:rsid w:val="00466358"/>
    <w:rsid w:val="004706B8"/>
    <w:rsid w:val="0047745E"/>
    <w:rsid w:val="00480090"/>
    <w:rsid w:val="00480717"/>
    <w:rsid w:val="004821EB"/>
    <w:rsid w:val="0048362F"/>
    <w:rsid w:val="004928E3"/>
    <w:rsid w:val="00497FBD"/>
    <w:rsid w:val="004A3993"/>
    <w:rsid w:val="004C03E0"/>
    <w:rsid w:val="004C292A"/>
    <w:rsid w:val="004D5CF2"/>
    <w:rsid w:val="004E3D7A"/>
    <w:rsid w:val="004E4155"/>
    <w:rsid w:val="004E4F83"/>
    <w:rsid w:val="004F5E69"/>
    <w:rsid w:val="00506DA4"/>
    <w:rsid w:val="0051266E"/>
    <w:rsid w:val="00513E12"/>
    <w:rsid w:val="00513E19"/>
    <w:rsid w:val="00517D9E"/>
    <w:rsid w:val="00527B47"/>
    <w:rsid w:val="005339E3"/>
    <w:rsid w:val="005414D0"/>
    <w:rsid w:val="00545E06"/>
    <w:rsid w:val="005505E1"/>
    <w:rsid w:val="0056167C"/>
    <w:rsid w:val="005621AF"/>
    <w:rsid w:val="00562AE5"/>
    <w:rsid w:val="0056680A"/>
    <w:rsid w:val="0056692E"/>
    <w:rsid w:val="005675CC"/>
    <w:rsid w:val="00572ACA"/>
    <w:rsid w:val="005850D1"/>
    <w:rsid w:val="00585D77"/>
    <w:rsid w:val="005921FF"/>
    <w:rsid w:val="0059240C"/>
    <w:rsid w:val="005957C4"/>
    <w:rsid w:val="00595C0C"/>
    <w:rsid w:val="005A0409"/>
    <w:rsid w:val="005A18E2"/>
    <w:rsid w:val="005A61E6"/>
    <w:rsid w:val="005A64A9"/>
    <w:rsid w:val="005A7597"/>
    <w:rsid w:val="005B469F"/>
    <w:rsid w:val="005B5668"/>
    <w:rsid w:val="005B5712"/>
    <w:rsid w:val="005B574D"/>
    <w:rsid w:val="005C4DEF"/>
    <w:rsid w:val="005C5B32"/>
    <w:rsid w:val="005D01DC"/>
    <w:rsid w:val="005D5390"/>
    <w:rsid w:val="005D5468"/>
    <w:rsid w:val="005D6367"/>
    <w:rsid w:val="005D6633"/>
    <w:rsid w:val="005D6E91"/>
    <w:rsid w:val="005E14A3"/>
    <w:rsid w:val="005E59FC"/>
    <w:rsid w:val="005F01A2"/>
    <w:rsid w:val="005F7C50"/>
    <w:rsid w:val="00602E79"/>
    <w:rsid w:val="0061590F"/>
    <w:rsid w:val="00616F6B"/>
    <w:rsid w:val="006200B8"/>
    <w:rsid w:val="00631A88"/>
    <w:rsid w:val="006353CF"/>
    <w:rsid w:val="00636D45"/>
    <w:rsid w:val="00647008"/>
    <w:rsid w:val="00650177"/>
    <w:rsid w:val="0065071D"/>
    <w:rsid w:val="00652271"/>
    <w:rsid w:val="006522A3"/>
    <w:rsid w:val="0065476C"/>
    <w:rsid w:val="00657046"/>
    <w:rsid w:val="00663CBA"/>
    <w:rsid w:val="00663F78"/>
    <w:rsid w:val="00664277"/>
    <w:rsid w:val="00665948"/>
    <w:rsid w:val="00670096"/>
    <w:rsid w:val="006819D7"/>
    <w:rsid w:val="00690222"/>
    <w:rsid w:val="0069124E"/>
    <w:rsid w:val="006A44EA"/>
    <w:rsid w:val="006A7A18"/>
    <w:rsid w:val="006B5CA3"/>
    <w:rsid w:val="006C3350"/>
    <w:rsid w:val="006C4F3D"/>
    <w:rsid w:val="006D25D6"/>
    <w:rsid w:val="006E5323"/>
    <w:rsid w:val="006F146C"/>
    <w:rsid w:val="00700120"/>
    <w:rsid w:val="0070040C"/>
    <w:rsid w:val="00714DA0"/>
    <w:rsid w:val="00726304"/>
    <w:rsid w:val="0072704B"/>
    <w:rsid w:val="00727A60"/>
    <w:rsid w:val="00727FBF"/>
    <w:rsid w:val="00730CF0"/>
    <w:rsid w:val="00735286"/>
    <w:rsid w:val="0073576E"/>
    <w:rsid w:val="0074441D"/>
    <w:rsid w:val="00747C73"/>
    <w:rsid w:val="00750C4A"/>
    <w:rsid w:val="00753CF0"/>
    <w:rsid w:val="007540F7"/>
    <w:rsid w:val="007541F5"/>
    <w:rsid w:val="007574E8"/>
    <w:rsid w:val="0078153D"/>
    <w:rsid w:val="007819F8"/>
    <w:rsid w:val="00783166"/>
    <w:rsid w:val="00785060"/>
    <w:rsid w:val="00791915"/>
    <w:rsid w:val="00792622"/>
    <w:rsid w:val="00796C88"/>
    <w:rsid w:val="007A1385"/>
    <w:rsid w:val="007B2C34"/>
    <w:rsid w:val="007B6B8F"/>
    <w:rsid w:val="007C03AC"/>
    <w:rsid w:val="007C3982"/>
    <w:rsid w:val="007C42F0"/>
    <w:rsid w:val="007C6323"/>
    <w:rsid w:val="007D2CB2"/>
    <w:rsid w:val="007D58F7"/>
    <w:rsid w:val="007D7438"/>
    <w:rsid w:val="007E0599"/>
    <w:rsid w:val="007E1732"/>
    <w:rsid w:val="007E1DE0"/>
    <w:rsid w:val="007E283A"/>
    <w:rsid w:val="007E5009"/>
    <w:rsid w:val="007E6814"/>
    <w:rsid w:val="007E69B7"/>
    <w:rsid w:val="007F05CF"/>
    <w:rsid w:val="007F1231"/>
    <w:rsid w:val="007F7426"/>
    <w:rsid w:val="0080209E"/>
    <w:rsid w:val="0080231E"/>
    <w:rsid w:val="0080363D"/>
    <w:rsid w:val="00807577"/>
    <w:rsid w:val="00807DAD"/>
    <w:rsid w:val="00810641"/>
    <w:rsid w:val="00811CD1"/>
    <w:rsid w:val="00815B80"/>
    <w:rsid w:val="008226C8"/>
    <w:rsid w:val="00830DD5"/>
    <w:rsid w:val="008407BF"/>
    <w:rsid w:val="008469D9"/>
    <w:rsid w:val="00853BB1"/>
    <w:rsid w:val="00867317"/>
    <w:rsid w:val="00874E6A"/>
    <w:rsid w:val="00880847"/>
    <w:rsid w:val="00883774"/>
    <w:rsid w:val="00892261"/>
    <w:rsid w:val="00893E61"/>
    <w:rsid w:val="0089707D"/>
    <w:rsid w:val="008970E0"/>
    <w:rsid w:val="008A6022"/>
    <w:rsid w:val="008A6862"/>
    <w:rsid w:val="008C2E0B"/>
    <w:rsid w:val="008C3A94"/>
    <w:rsid w:val="008C551E"/>
    <w:rsid w:val="008C5EEF"/>
    <w:rsid w:val="008C77C6"/>
    <w:rsid w:val="008D2816"/>
    <w:rsid w:val="008E111F"/>
    <w:rsid w:val="008F1917"/>
    <w:rsid w:val="008F33E4"/>
    <w:rsid w:val="008F573D"/>
    <w:rsid w:val="008F7044"/>
    <w:rsid w:val="008F74AA"/>
    <w:rsid w:val="009021BC"/>
    <w:rsid w:val="00912575"/>
    <w:rsid w:val="00915BC8"/>
    <w:rsid w:val="0091726B"/>
    <w:rsid w:val="00917285"/>
    <w:rsid w:val="009207A6"/>
    <w:rsid w:val="00924A33"/>
    <w:rsid w:val="00936C7E"/>
    <w:rsid w:val="0094008F"/>
    <w:rsid w:val="009408FF"/>
    <w:rsid w:val="00943E3C"/>
    <w:rsid w:val="009440F9"/>
    <w:rsid w:val="0094599E"/>
    <w:rsid w:val="0094691C"/>
    <w:rsid w:val="00946DBC"/>
    <w:rsid w:val="00957E23"/>
    <w:rsid w:val="00960DFC"/>
    <w:rsid w:val="00961D3A"/>
    <w:rsid w:val="00962A92"/>
    <w:rsid w:val="0096345F"/>
    <w:rsid w:val="00963B79"/>
    <w:rsid w:val="00966491"/>
    <w:rsid w:val="009673F6"/>
    <w:rsid w:val="00970245"/>
    <w:rsid w:val="00970D58"/>
    <w:rsid w:val="0097407C"/>
    <w:rsid w:val="00974FA9"/>
    <w:rsid w:val="00976B4E"/>
    <w:rsid w:val="00981263"/>
    <w:rsid w:val="00981883"/>
    <w:rsid w:val="00983841"/>
    <w:rsid w:val="0098485D"/>
    <w:rsid w:val="009853F1"/>
    <w:rsid w:val="00990307"/>
    <w:rsid w:val="0099323D"/>
    <w:rsid w:val="009A2C61"/>
    <w:rsid w:val="009A3DC8"/>
    <w:rsid w:val="009A4B1C"/>
    <w:rsid w:val="009A5CEA"/>
    <w:rsid w:val="009B0E90"/>
    <w:rsid w:val="009B39CA"/>
    <w:rsid w:val="009B3AAD"/>
    <w:rsid w:val="009B6325"/>
    <w:rsid w:val="009B7D0A"/>
    <w:rsid w:val="009C31A4"/>
    <w:rsid w:val="009D0917"/>
    <w:rsid w:val="009D6548"/>
    <w:rsid w:val="009E0256"/>
    <w:rsid w:val="009E6B11"/>
    <w:rsid w:val="009F4AC4"/>
    <w:rsid w:val="009F4EC2"/>
    <w:rsid w:val="00A01181"/>
    <w:rsid w:val="00A01727"/>
    <w:rsid w:val="00A03F40"/>
    <w:rsid w:val="00A1124A"/>
    <w:rsid w:val="00A15085"/>
    <w:rsid w:val="00A158A7"/>
    <w:rsid w:val="00A242F0"/>
    <w:rsid w:val="00A3230C"/>
    <w:rsid w:val="00A42AE1"/>
    <w:rsid w:val="00A451A9"/>
    <w:rsid w:val="00A51BA6"/>
    <w:rsid w:val="00A51DC3"/>
    <w:rsid w:val="00A527C3"/>
    <w:rsid w:val="00A52881"/>
    <w:rsid w:val="00A56321"/>
    <w:rsid w:val="00A624CE"/>
    <w:rsid w:val="00A733BA"/>
    <w:rsid w:val="00A74DB7"/>
    <w:rsid w:val="00A7648A"/>
    <w:rsid w:val="00A7772F"/>
    <w:rsid w:val="00A83C9D"/>
    <w:rsid w:val="00A842A5"/>
    <w:rsid w:val="00A92F0C"/>
    <w:rsid w:val="00A947C3"/>
    <w:rsid w:val="00A94A3C"/>
    <w:rsid w:val="00AA00BA"/>
    <w:rsid w:val="00AB0080"/>
    <w:rsid w:val="00AB1375"/>
    <w:rsid w:val="00AB7B5A"/>
    <w:rsid w:val="00AC1BDF"/>
    <w:rsid w:val="00AC4F98"/>
    <w:rsid w:val="00AC5226"/>
    <w:rsid w:val="00AC601F"/>
    <w:rsid w:val="00AC780C"/>
    <w:rsid w:val="00AD2A97"/>
    <w:rsid w:val="00AD3FDD"/>
    <w:rsid w:val="00AD71D3"/>
    <w:rsid w:val="00AF11C9"/>
    <w:rsid w:val="00AF1502"/>
    <w:rsid w:val="00AF2C54"/>
    <w:rsid w:val="00AF2C61"/>
    <w:rsid w:val="00AF5410"/>
    <w:rsid w:val="00B03206"/>
    <w:rsid w:val="00B1191C"/>
    <w:rsid w:val="00B15611"/>
    <w:rsid w:val="00B33E5E"/>
    <w:rsid w:val="00B4168B"/>
    <w:rsid w:val="00B47C0C"/>
    <w:rsid w:val="00B512FB"/>
    <w:rsid w:val="00B6610D"/>
    <w:rsid w:val="00B66977"/>
    <w:rsid w:val="00B736CE"/>
    <w:rsid w:val="00B76AC3"/>
    <w:rsid w:val="00B771A3"/>
    <w:rsid w:val="00B80309"/>
    <w:rsid w:val="00B80FE4"/>
    <w:rsid w:val="00B81EB1"/>
    <w:rsid w:val="00B8252A"/>
    <w:rsid w:val="00B8480B"/>
    <w:rsid w:val="00B9143D"/>
    <w:rsid w:val="00B94FE8"/>
    <w:rsid w:val="00B9629F"/>
    <w:rsid w:val="00B97057"/>
    <w:rsid w:val="00BA053B"/>
    <w:rsid w:val="00BA0DA1"/>
    <w:rsid w:val="00BA3659"/>
    <w:rsid w:val="00BA6289"/>
    <w:rsid w:val="00BB2441"/>
    <w:rsid w:val="00BB3E3B"/>
    <w:rsid w:val="00BB62CB"/>
    <w:rsid w:val="00BC7BA9"/>
    <w:rsid w:val="00BC7ED1"/>
    <w:rsid w:val="00BD0C96"/>
    <w:rsid w:val="00BD46A5"/>
    <w:rsid w:val="00BE2400"/>
    <w:rsid w:val="00BE3F9D"/>
    <w:rsid w:val="00BE5DA0"/>
    <w:rsid w:val="00BF1E87"/>
    <w:rsid w:val="00BF2734"/>
    <w:rsid w:val="00BF419D"/>
    <w:rsid w:val="00BF6DF0"/>
    <w:rsid w:val="00C0709D"/>
    <w:rsid w:val="00C15A1E"/>
    <w:rsid w:val="00C2037C"/>
    <w:rsid w:val="00C20EBF"/>
    <w:rsid w:val="00C21D92"/>
    <w:rsid w:val="00C22F89"/>
    <w:rsid w:val="00C23583"/>
    <w:rsid w:val="00C23833"/>
    <w:rsid w:val="00C33C31"/>
    <w:rsid w:val="00C36A25"/>
    <w:rsid w:val="00C40626"/>
    <w:rsid w:val="00C46C29"/>
    <w:rsid w:val="00C47275"/>
    <w:rsid w:val="00C47B4B"/>
    <w:rsid w:val="00C511DB"/>
    <w:rsid w:val="00C56A2C"/>
    <w:rsid w:val="00C63677"/>
    <w:rsid w:val="00C65E89"/>
    <w:rsid w:val="00C66925"/>
    <w:rsid w:val="00C71398"/>
    <w:rsid w:val="00C719C2"/>
    <w:rsid w:val="00C749E8"/>
    <w:rsid w:val="00C84F73"/>
    <w:rsid w:val="00C8759A"/>
    <w:rsid w:val="00C87E5A"/>
    <w:rsid w:val="00C90660"/>
    <w:rsid w:val="00C90AD4"/>
    <w:rsid w:val="00C90C1A"/>
    <w:rsid w:val="00C9524D"/>
    <w:rsid w:val="00CA7D06"/>
    <w:rsid w:val="00CB0FEB"/>
    <w:rsid w:val="00CB2E4E"/>
    <w:rsid w:val="00CB34EC"/>
    <w:rsid w:val="00CC11EE"/>
    <w:rsid w:val="00CC4C5E"/>
    <w:rsid w:val="00CD02B3"/>
    <w:rsid w:val="00CE1575"/>
    <w:rsid w:val="00CE1D08"/>
    <w:rsid w:val="00CE38AD"/>
    <w:rsid w:val="00CE3A87"/>
    <w:rsid w:val="00CF1E4C"/>
    <w:rsid w:val="00D061BC"/>
    <w:rsid w:val="00D232A3"/>
    <w:rsid w:val="00D2521C"/>
    <w:rsid w:val="00D26A90"/>
    <w:rsid w:val="00D42853"/>
    <w:rsid w:val="00D5280B"/>
    <w:rsid w:val="00D5436A"/>
    <w:rsid w:val="00D57ECA"/>
    <w:rsid w:val="00D66803"/>
    <w:rsid w:val="00D73210"/>
    <w:rsid w:val="00D810D8"/>
    <w:rsid w:val="00D82292"/>
    <w:rsid w:val="00D8601E"/>
    <w:rsid w:val="00D94C2E"/>
    <w:rsid w:val="00DA3C4B"/>
    <w:rsid w:val="00DA3CA9"/>
    <w:rsid w:val="00DB0F5A"/>
    <w:rsid w:val="00DB0FAB"/>
    <w:rsid w:val="00DB13BA"/>
    <w:rsid w:val="00DB2198"/>
    <w:rsid w:val="00DB3415"/>
    <w:rsid w:val="00DB3BC3"/>
    <w:rsid w:val="00DB6555"/>
    <w:rsid w:val="00DC01C3"/>
    <w:rsid w:val="00DC398F"/>
    <w:rsid w:val="00DD08DD"/>
    <w:rsid w:val="00DD6928"/>
    <w:rsid w:val="00DE1C52"/>
    <w:rsid w:val="00DE1F6D"/>
    <w:rsid w:val="00DE26EA"/>
    <w:rsid w:val="00DE296A"/>
    <w:rsid w:val="00DF0AB5"/>
    <w:rsid w:val="00DF1EA3"/>
    <w:rsid w:val="00DF47B2"/>
    <w:rsid w:val="00E00182"/>
    <w:rsid w:val="00E01EA2"/>
    <w:rsid w:val="00E04FFB"/>
    <w:rsid w:val="00E05D45"/>
    <w:rsid w:val="00E10AA0"/>
    <w:rsid w:val="00E10CF9"/>
    <w:rsid w:val="00E15475"/>
    <w:rsid w:val="00E17240"/>
    <w:rsid w:val="00E17E96"/>
    <w:rsid w:val="00E33F2F"/>
    <w:rsid w:val="00E34496"/>
    <w:rsid w:val="00E354E4"/>
    <w:rsid w:val="00E36737"/>
    <w:rsid w:val="00E42245"/>
    <w:rsid w:val="00E54C6D"/>
    <w:rsid w:val="00E6048A"/>
    <w:rsid w:val="00E72D99"/>
    <w:rsid w:val="00E819A4"/>
    <w:rsid w:val="00E8608A"/>
    <w:rsid w:val="00E92204"/>
    <w:rsid w:val="00E9232E"/>
    <w:rsid w:val="00E9246B"/>
    <w:rsid w:val="00E93E81"/>
    <w:rsid w:val="00E9566A"/>
    <w:rsid w:val="00E971E2"/>
    <w:rsid w:val="00EA1832"/>
    <w:rsid w:val="00EB692E"/>
    <w:rsid w:val="00EB7678"/>
    <w:rsid w:val="00EC2493"/>
    <w:rsid w:val="00EC6FB4"/>
    <w:rsid w:val="00ED4825"/>
    <w:rsid w:val="00ED755B"/>
    <w:rsid w:val="00EE1B92"/>
    <w:rsid w:val="00EE2A6C"/>
    <w:rsid w:val="00EE33ED"/>
    <w:rsid w:val="00EE3D8E"/>
    <w:rsid w:val="00EF07F5"/>
    <w:rsid w:val="00EF41A0"/>
    <w:rsid w:val="00EF59C5"/>
    <w:rsid w:val="00EF5C88"/>
    <w:rsid w:val="00EF7C59"/>
    <w:rsid w:val="00F0181D"/>
    <w:rsid w:val="00F01BD7"/>
    <w:rsid w:val="00F06D8B"/>
    <w:rsid w:val="00F14BF9"/>
    <w:rsid w:val="00F252F8"/>
    <w:rsid w:val="00F26A36"/>
    <w:rsid w:val="00F4210D"/>
    <w:rsid w:val="00F4545B"/>
    <w:rsid w:val="00F56063"/>
    <w:rsid w:val="00F61D43"/>
    <w:rsid w:val="00F728C6"/>
    <w:rsid w:val="00F8084C"/>
    <w:rsid w:val="00FA11C8"/>
    <w:rsid w:val="00FA3906"/>
    <w:rsid w:val="00FB06A0"/>
    <w:rsid w:val="00FB3727"/>
    <w:rsid w:val="00FB3846"/>
    <w:rsid w:val="00FC58EB"/>
    <w:rsid w:val="00FC6952"/>
    <w:rsid w:val="00FD51C9"/>
    <w:rsid w:val="00FD6667"/>
    <w:rsid w:val="00FD7193"/>
    <w:rsid w:val="00FE4DF6"/>
    <w:rsid w:val="00FF101E"/>
    <w:rsid w:val="00FF2B3D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1B578"/>
  <w15:docId w15:val="{4A48FB68-5368-4D27-9D6E-D763F396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0"/>
      <w:ind w:left="227" w:right="467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spacing w:before="61"/>
      <w:ind w:left="449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306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4501" w:right="536"/>
      <w:jc w:val="center"/>
      <w:outlineLvl w:val="3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uiPriority w:val="1"/>
    <w:qFormat/>
    <w:pPr>
      <w:ind w:left="58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1"/>
    <w:qFormat/>
    <w:pPr>
      <w:ind w:left="424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Normal"/>
    <w:uiPriority w:val="1"/>
    <w:qFormat/>
    <w:pPr>
      <w:ind w:left="894"/>
      <w:outlineLvl w:val="6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4"/>
      <w:ind w:left="400"/>
    </w:pPr>
    <w:rPr>
      <w:sz w:val="32"/>
      <w:szCs w:val="32"/>
    </w:rPr>
  </w:style>
  <w:style w:type="paragraph" w:styleId="TOC2">
    <w:name w:val="toc 2"/>
    <w:basedOn w:val="Normal"/>
    <w:uiPriority w:val="1"/>
    <w:qFormat/>
    <w:pPr>
      <w:spacing w:before="304"/>
      <w:ind w:left="400" w:right="510" w:hanging="1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0" w:hanging="366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50"/>
    </w:pPr>
  </w:style>
  <w:style w:type="paragraph" w:styleId="Header">
    <w:name w:val="header"/>
    <w:basedOn w:val="Normal"/>
    <w:link w:val="HeaderChar"/>
    <w:uiPriority w:val="99"/>
    <w:unhideWhenUsed/>
    <w:rsid w:val="0041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1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1B"/>
    <w:rPr>
      <w:rFonts w:ascii="Arial" w:eastAsia="Arial" w:hAnsi="Arial" w:cs="Arial"/>
    </w:rPr>
  </w:style>
  <w:style w:type="paragraph" w:customStyle="1" w:styleId="Default">
    <w:name w:val="Default"/>
    <w:rsid w:val="00C87E5A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D012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D0125"/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466358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8C5EEF"/>
    <w:rPr>
      <w:rFonts w:ascii="Arial" w:eastAsia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4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A3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4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1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18D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3F7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3F7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2521C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E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28fb5-b2aa-4370-b779-a99192b9c4f6">
      <Terms xmlns="http://schemas.microsoft.com/office/infopath/2007/PartnerControls"/>
    </lcf76f155ced4ddcb4097134ff3c332f>
    <TaxCatchAll xmlns="b1047aa5-79d6-44ed-a112-e5ff645cb675" xsi:nil="true"/>
    <SharedWithUsers xmlns="b1047aa5-79d6-44ed-a112-e5ff645cb675">
      <UserInfo>
        <DisplayName/>
        <AccountId xsi:nil="true"/>
        <AccountType/>
      </UserInfo>
    </SharedWithUsers>
    <MediaLengthInSeconds xmlns="d8128fb5-b2aa-4370-b779-a99192b9c4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26FFC824C3B41B38E045623CEAAC8" ma:contentTypeVersion="14" ma:contentTypeDescription="Create a new document." ma:contentTypeScope="" ma:versionID="8fa8f4a95632f0fb650b1278137f82b7">
  <xsd:schema xmlns:xsd="http://www.w3.org/2001/XMLSchema" xmlns:xs="http://www.w3.org/2001/XMLSchema" xmlns:p="http://schemas.microsoft.com/office/2006/metadata/properties" xmlns:ns2="d8128fb5-b2aa-4370-b779-a99192b9c4f6" xmlns:ns3="b1047aa5-79d6-44ed-a112-e5ff645cb675" targetNamespace="http://schemas.microsoft.com/office/2006/metadata/properties" ma:root="true" ma:fieldsID="44dd6bd82dd3aa19e233ba0906df1559" ns2:_="" ns3:_="">
    <xsd:import namespace="d8128fb5-b2aa-4370-b779-a99192b9c4f6"/>
    <xsd:import namespace="b1047aa5-79d6-44ed-a112-e5ff645c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28fb5-b2aa-4370-b779-a99192b9c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7aa5-79d6-44ed-a112-e5ff645cb6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e0d72f-d61f-40a9-8189-327ad610cf7d}" ma:internalName="TaxCatchAll" ma:showField="CatchAllData" ma:web="b1047aa5-79d6-44ed-a112-e5ff645c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25F6-55A8-4326-A63D-B3F30726BB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682A4DD-0FD1-4547-978F-BFE85A0C0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8AC2D-609A-40DB-AAE4-DE1854558D6D}"/>
</file>

<file path=customXml/itemProps4.xml><?xml version="1.0" encoding="utf-8"?>
<ds:datastoreItem xmlns:ds="http://schemas.openxmlformats.org/officeDocument/2006/customXml" ds:itemID="{059D142A-F9A0-49CD-84F3-24EB8498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MAPOC Course Guide revised.pdf</vt:lpstr>
    </vt:vector>
  </TitlesOfParts>
  <Company>U.S. Air Force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MAPOC Course Guide revised.pdf</dc:title>
  <dc:subject/>
  <dc:creator>1146287227A</dc:creator>
  <cp:keywords/>
  <dc:description/>
  <cp:lastModifiedBy>ELIZA, DANIEL TSgt USAF AMC 305 APS/TROOA</cp:lastModifiedBy>
  <cp:revision>4</cp:revision>
  <cp:lastPrinted>2022-05-16T13:02:00Z</cp:lastPrinted>
  <dcterms:created xsi:type="dcterms:W3CDTF">2022-06-15T17:19:00Z</dcterms:created>
  <dcterms:modified xsi:type="dcterms:W3CDTF">2022-06-15T17:37:00Z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2022-03-23T00:00:00Z</vt:filetime>
  </property>
  <property fmtid="{D5CDD505-2E9C-101B-9397-08002B2CF9AE}" pid="5" name="ContentTypeId">
    <vt:lpwstr>0x01010004A26FFC824C3B41B38E045623CEAAC8</vt:lpwstr>
  </property>
  <property fmtid="{D5CDD505-2E9C-101B-9397-08002B2CF9AE}" pid="6" name="Order">
    <vt:r8>1862700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