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5E4" w:rsidRDefault="009B7B0A" w14:paraId="654C5828" w14:textId="47C767A0">
      <w:pPr>
        <w:pStyle w:val="Heading1"/>
        <w:spacing w:before="79"/>
        <w:ind w:left="2066"/>
      </w:pPr>
      <w:r w:rsidR="009B7B0A">
        <w:rPr/>
        <w:t>U</w:t>
      </w:r>
      <w:r w:rsidR="009B7B0A">
        <w:rPr/>
        <w:t>SAF EXP</w:t>
      </w:r>
      <w:r w:rsidR="009B7B0A">
        <w:rPr/>
        <w:t>EDITIONARY OPERATIONS SCHOOL</w:t>
      </w:r>
    </w:p>
    <w:p w:rsidR="009865E4" w:rsidRDefault="009B7B0A" w14:paraId="3CDEE161" w14:textId="77777777">
      <w:pPr>
        <w:spacing w:line="480" w:lineRule="auto"/>
        <w:ind w:left="3379" w:right="2093" w:hanging="1288"/>
        <w:rPr>
          <w:b/>
          <w:sz w:val="24"/>
        </w:rPr>
      </w:pPr>
      <w:r>
        <w:rPr>
          <w:b/>
          <w:sz w:val="24"/>
        </w:rPr>
        <w:t>Joint Base McGuire-Dix-Lakehurst, New Jersey PART I -- COVER SHEET</w:t>
      </w:r>
    </w:p>
    <w:p w:rsidR="009865E4" w:rsidRDefault="00B811F9" w14:paraId="4D7920D3" w14:textId="5589B9E0">
      <w:pPr>
        <w:pStyle w:val="BodyText"/>
        <w:spacing w:before="7"/>
        <w:ind w:right="118"/>
        <w:jc w:val="right"/>
      </w:pPr>
      <w:r w:rsidR="62A04D86">
        <w:rPr/>
        <w:t>29</w:t>
      </w:r>
      <w:r w:rsidR="009B7B0A">
        <w:rPr/>
        <w:t xml:space="preserve"> </w:t>
      </w:r>
      <w:r w:rsidR="41A4F117">
        <w:rPr/>
        <w:t>Jun</w:t>
      </w:r>
      <w:r w:rsidR="009B7B0A">
        <w:rPr/>
        <w:t xml:space="preserve"> 20</w:t>
      </w:r>
      <w:r w:rsidR="00B811F9">
        <w:rPr/>
        <w:t>2</w:t>
      </w:r>
      <w:r w:rsidR="5FC59D20">
        <w:rPr/>
        <w:t>3</w:t>
      </w:r>
    </w:p>
    <w:p w:rsidR="00B811F9" w:rsidP="368645ED" w:rsidRDefault="00B811F9" w14:paraId="2BCCA25D" w14:textId="21546862">
      <w:pPr>
        <w:ind w:left="100" w:right="0"/>
        <w:jc w:val="left"/>
        <w:rPr>
          <w:sz w:val="24"/>
          <w:szCs w:val="24"/>
        </w:rPr>
      </w:pPr>
      <w:r w:rsidRPr="368645ED" w:rsidR="00B811F9">
        <w:rPr>
          <w:b w:val="1"/>
          <w:bCs w:val="1"/>
          <w:sz w:val="24"/>
          <w:szCs w:val="24"/>
        </w:rPr>
        <w:t xml:space="preserve">COURSE: </w:t>
      </w:r>
      <w:r w:rsidRPr="368645ED" w:rsidR="009B7B0A">
        <w:rPr>
          <w:sz w:val="24"/>
          <w:szCs w:val="24"/>
        </w:rPr>
        <w:t>Joint</w:t>
      </w:r>
      <w:r w:rsidRPr="368645ED" w:rsidR="33495ACD">
        <w:rPr>
          <w:sz w:val="24"/>
          <w:szCs w:val="24"/>
        </w:rPr>
        <w:t xml:space="preserve"> </w:t>
      </w:r>
      <w:r w:rsidRPr="368645ED" w:rsidR="00B811F9">
        <w:rPr>
          <w:sz w:val="24"/>
          <w:szCs w:val="24"/>
        </w:rPr>
        <w:t xml:space="preserve">Aircraft Load Planners </w:t>
      </w:r>
      <w:r w:rsidRPr="368645ED" w:rsidR="009B7B0A">
        <w:rPr>
          <w:sz w:val="24"/>
          <w:szCs w:val="24"/>
        </w:rPr>
        <w:t xml:space="preserve">Course </w:t>
      </w:r>
    </w:p>
    <w:p w:rsidR="00B811F9" w:rsidRDefault="009B7B0A" w14:paraId="4A8B943B" w14:textId="77777777">
      <w:pPr>
        <w:ind w:left="100" w:right="4984"/>
        <w:jc w:val="both"/>
        <w:rPr>
          <w:sz w:val="24"/>
        </w:rPr>
      </w:pPr>
      <w:r>
        <w:rPr>
          <w:b/>
          <w:sz w:val="24"/>
        </w:rPr>
        <w:t xml:space="preserve">LESSON: </w:t>
      </w:r>
      <w:r>
        <w:rPr>
          <w:sz w:val="24"/>
        </w:rPr>
        <w:t>Unit Deploying Responsibilities</w:t>
      </w:r>
    </w:p>
    <w:p w:rsidR="00B811F9" w:rsidP="34050C97" w:rsidRDefault="00B811F9" w14:paraId="44004752" w14:textId="60229B85">
      <w:pPr>
        <w:rPr>
          <w:sz w:val="24"/>
          <w:szCs w:val="24"/>
        </w:rPr>
      </w:pPr>
      <w:r w:rsidRPr="368645ED" w:rsidR="00B811F9">
        <w:rPr>
          <w:b w:val="1"/>
          <w:bCs w:val="1"/>
          <w:sz w:val="24"/>
          <w:szCs w:val="24"/>
        </w:rPr>
        <w:t xml:space="preserve"> COURSE DIRECTOR</w:t>
      </w:r>
      <w:r w:rsidRPr="368645ED" w:rsidR="00B811F9">
        <w:rPr>
          <w:b w:val="1"/>
          <w:bCs w:val="1"/>
          <w:sz w:val="24"/>
          <w:szCs w:val="24"/>
        </w:rPr>
        <w:t>:</w:t>
      </w:r>
      <w:r w:rsidRPr="368645ED" w:rsidR="00B811F9">
        <w:rPr>
          <w:sz w:val="24"/>
          <w:szCs w:val="24"/>
        </w:rPr>
        <w:t xml:space="preserve">  </w:t>
      </w:r>
      <w:r w:rsidRPr="368645ED" w:rsidR="131446CA">
        <w:rPr>
          <w:sz w:val="24"/>
          <w:szCs w:val="24"/>
        </w:rPr>
        <w:t xml:space="preserve">TSgt Jonthan Riera </w:t>
      </w:r>
    </w:p>
    <w:p w:rsidRPr="002947CE" w:rsidR="002947CE" w:rsidP="368645ED" w:rsidRDefault="00B811F9" w14:paraId="06D5EE1B" w14:textId="70129229">
      <w:pPr>
        <w:rPr>
          <w:sz w:val="24"/>
          <w:szCs w:val="24"/>
        </w:rPr>
      </w:pPr>
      <w:r w:rsidRPr="368645ED" w:rsidR="00B811F9">
        <w:rPr>
          <w:b w:val="1"/>
          <w:bCs w:val="1"/>
          <w:sz w:val="24"/>
          <w:szCs w:val="24"/>
        </w:rPr>
        <w:t xml:space="preserve"> LESSON DEVELOPER</w:t>
      </w:r>
      <w:r w:rsidRPr="368645ED" w:rsidR="002947CE">
        <w:rPr>
          <w:b w:val="1"/>
          <w:bCs w:val="1"/>
          <w:sz w:val="24"/>
          <w:szCs w:val="24"/>
        </w:rPr>
        <w:t xml:space="preserve">S: </w:t>
      </w:r>
      <w:r w:rsidRPr="368645ED" w:rsidR="6E839ABB">
        <w:rPr>
          <w:sz w:val="24"/>
          <w:szCs w:val="24"/>
        </w:rPr>
        <w:t>TSgt Javier Hernandez</w:t>
      </w:r>
      <w:bookmarkStart w:name="_GoBack" w:id="0"/>
      <w:bookmarkEnd w:id="0"/>
    </w:p>
    <w:p w:rsidR="009865E4" w:rsidRDefault="009B7B0A" w14:paraId="3AED2FA5" w14:textId="3A37F04B">
      <w:pPr>
        <w:ind w:left="100" w:right="4984"/>
        <w:jc w:val="both"/>
        <w:rPr>
          <w:sz w:val="24"/>
        </w:rPr>
      </w:pPr>
      <w:r>
        <w:rPr>
          <w:b/>
          <w:sz w:val="24"/>
        </w:rPr>
        <w:t xml:space="preserve">METHOD:  </w:t>
      </w:r>
      <w:r>
        <w:rPr>
          <w:sz w:val="24"/>
        </w:rPr>
        <w:t>Informal Lecture</w:t>
      </w:r>
    </w:p>
    <w:p w:rsidR="009865E4" w:rsidRDefault="009B7B0A" w14:paraId="3849A37C" w14:textId="77777777">
      <w:pPr>
        <w:ind w:left="100"/>
        <w:jc w:val="both"/>
        <w:rPr>
          <w:sz w:val="24"/>
        </w:rPr>
      </w:pPr>
      <w:r>
        <w:rPr>
          <w:b/>
          <w:sz w:val="24"/>
        </w:rPr>
        <w:t xml:space="preserve">LENGTH:  </w:t>
      </w:r>
      <w:r>
        <w:rPr>
          <w:sz w:val="24"/>
        </w:rPr>
        <w:t>2.5 Hours</w:t>
      </w:r>
    </w:p>
    <w:p w:rsidR="009865E4" w:rsidRDefault="009B7B0A" w14:paraId="7C119E04" w14:textId="77777777">
      <w:pPr>
        <w:pStyle w:val="Heading1"/>
        <w:spacing w:before="1"/>
        <w:jc w:val="both"/>
      </w:pPr>
      <w:r>
        <w:t>REFERENCES:</w:t>
      </w:r>
    </w:p>
    <w:p w:rsidR="009865E4" w:rsidP="69C5D86D" w:rsidRDefault="009B7B0A" w14:paraId="3FA3F4A9" w14:textId="55AEB0EA">
      <w:pPr>
        <w:pStyle w:val="BodyText"/>
        <w:spacing w:before="1"/>
        <w:ind w:left="100" w:right="976"/>
      </w:pPr>
      <w:r w:rsidR="009B7B0A">
        <w:rPr/>
        <w:t xml:space="preserve">1. DOD 4500.9- R Part III, ‘Mobility’ -- Defense Transportation Regulation (DTR) </w:t>
      </w:r>
    </w:p>
    <w:p w:rsidR="009865E4" w:rsidRDefault="009865E4" w14:paraId="0FEDCB9E" w14:textId="77777777">
      <w:pPr>
        <w:pStyle w:val="BodyText"/>
      </w:pPr>
    </w:p>
    <w:p w:rsidR="009865E4" w:rsidRDefault="009B7B0A" w14:paraId="30A9262B" w14:textId="77777777">
      <w:pPr>
        <w:pStyle w:val="Heading1"/>
        <w:spacing w:line="275" w:lineRule="exact"/>
      </w:pPr>
      <w:r>
        <w:t>AIDS/HANDOUTS:</w:t>
      </w:r>
    </w:p>
    <w:p w:rsidR="009865E4" w:rsidRDefault="009B7B0A" w14:paraId="642A1B2E" w14:textId="77777777">
      <w:pPr>
        <w:pStyle w:val="BodyText"/>
        <w:spacing w:line="275" w:lineRule="exact"/>
        <w:ind w:left="100"/>
      </w:pPr>
      <w:r>
        <w:t>1.  Power Point Presentation</w:t>
      </w:r>
    </w:p>
    <w:p w:rsidR="009865E4" w:rsidRDefault="009865E4" w14:paraId="3E61B291" w14:textId="77777777">
      <w:pPr>
        <w:pStyle w:val="BodyText"/>
        <w:spacing w:before="2"/>
      </w:pPr>
    </w:p>
    <w:p w:rsidR="009865E4" w:rsidRDefault="009B7B0A" w14:paraId="450C2C02" w14:textId="77777777">
      <w:pPr>
        <w:pStyle w:val="Heading1"/>
        <w:ind w:left="4280" w:right="4299"/>
        <w:jc w:val="center"/>
      </w:pPr>
      <w:r>
        <w:t>PART IA</w:t>
      </w:r>
    </w:p>
    <w:p w:rsidR="009865E4" w:rsidRDefault="009865E4" w14:paraId="7F011F91" w14:textId="77777777">
      <w:pPr>
        <w:pStyle w:val="BodyText"/>
        <w:spacing w:before="10"/>
        <w:rPr>
          <w:b/>
          <w:sz w:val="23"/>
        </w:rPr>
      </w:pPr>
    </w:p>
    <w:p w:rsidR="009865E4" w:rsidRDefault="009B7B0A" w14:paraId="6924EB85" w14:textId="77777777">
      <w:pPr>
        <w:pStyle w:val="BodyText"/>
        <w:ind w:left="100" w:right="976"/>
      </w:pPr>
      <w:r>
        <w:rPr>
          <w:b/>
        </w:rPr>
        <w:t xml:space="preserve">COGNITIVE OBJECTIVE: </w:t>
      </w:r>
      <w:r>
        <w:t>The objective of this lesson is for each student to comprehend deploying unit roles and responsibilities for air movements.</w:t>
      </w:r>
    </w:p>
    <w:p w:rsidR="009865E4" w:rsidRDefault="009865E4" w14:paraId="486C323F" w14:textId="77777777">
      <w:pPr>
        <w:pStyle w:val="BodyText"/>
      </w:pPr>
    </w:p>
    <w:p w:rsidR="009865E4" w:rsidRDefault="009B7B0A" w14:paraId="79D0680F" w14:textId="77777777">
      <w:pPr>
        <w:pStyle w:val="Heading1"/>
        <w:spacing w:before="1" w:line="275" w:lineRule="exact"/>
      </w:pPr>
      <w:r>
        <w:t>COGNITIVE SAMPLES OF BEHAVIOR:</w:t>
      </w:r>
    </w:p>
    <w:p w:rsidR="009865E4" w:rsidRDefault="00B811F9" w14:paraId="4B350B19" w14:textId="0DBC2051">
      <w:pPr>
        <w:pStyle w:val="ListParagraph"/>
        <w:numPr>
          <w:ilvl w:val="0"/>
          <w:numId w:val="12"/>
        </w:numPr>
        <w:tabs>
          <w:tab w:val="left" w:pos="367"/>
        </w:tabs>
        <w:spacing w:line="275" w:lineRule="exact"/>
        <w:ind w:hanging="266"/>
        <w:rPr>
          <w:sz w:val="24"/>
        </w:rPr>
      </w:pPr>
      <w:r>
        <w:rPr>
          <w:sz w:val="24"/>
        </w:rPr>
        <w:t xml:space="preserve"> </w:t>
      </w:r>
      <w:r w:rsidR="009B7B0A">
        <w:rPr>
          <w:sz w:val="24"/>
        </w:rPr>
        <w:t>Explain</w:t>
      </w:r>
      <w:r w:rsidR="009B7B0A">
        <w:rPr>
          <w:spacing w:val="-10"/>
          <w:sz w:val="24"/>
        </w:rPr>
        <w:t xml:space="preserve"> </w:t>
      </w:r>
      <w:r w:rsidR="009B7B0A">
        <w:rPr>
          <w:sz w:val="24"/>
        </w:rPr>
        <w:t>Unit</w:t>
      </w:r>
      <w:r w:rsidR="009B7B0A">
        <w:rPr>
          <w:spacing w:val="-10"/>
          <w:sz w:val="24"/>
        </w:rPr>
        <w:t xml:space="preserve"> </w:t>
      </w:r>
      <w:r w:rsidR="009B7B0A">
        <w:rPr>
          <w:sz w:val="24"/>
        </w:rPr>
        <w:t>Movement</w:t>
      </w:r>
      <w:r w:rsidR="009B7B0A">
        <w:rPr>
          <w:spacing w:val="-10"/>
          <w:sz w:val="24"/>
        </w:rPr>
        <w:t xml:space="preserve"> </w:t>
      </w:r>
      <w:r w:rsidR="009B7B0A">
        <w:rPr>
          <w:sz w:val="24"/>
        </w:rPr>
        <w:t>Officer/load</w:t>
      </w:r>
      <w:r w:rsidR="009B7B0A">
        <w:rPr>
          <w:spacing w:val="-11"/>
          <w:sz w:val="24"/>
        </w:rPr>
        <w:t xml:space="preserve"> </w:t>
      </w:r>
      <w:r w:rsidR="009B7B0A">
        <w:rPr>
          <w:sz w:val="24"/>
        </w:rPr>
        <w:t>planner’s</w:t>
      </w:r>
      <w:r w:rsidR="009B7B0A">
        <w:rPr>
          <w:spacing w:val="-10"/>
          <w:sz w:val="24"/>
        </w:rPr>
        <w:t xml:space="preserve"> </w:t>
      </w:r>
      <w:r w:rsidR="009B7B0A">
        <w:rPr>
          <w:sz w:val="24"/>
        </w:rPr>
        <w:t>responsibilities</w:t>
      </w:r>
    </w:p>
    <w:p w:rsidR="009865E4" w:rsidRDefault="009B7B0A" w14:paraId="4CF79D77" w14:textId="77777777">
      <w:pPr>
        <w:pStyle w:val="ListParagraph"/>
        <w:numPr>
          <w:ilvl w:val="0"/>
          <w:numId w:val="12"/>
        </w:numPr>
        <w:tabs>
          <w:tab w:val="left" w:pos="434"/>
        </w:tabs>
        <w:spacing w:line="275" w:lineRule="exact"/>
        <w:ind w:left="433" w:hanging="333"/>
        <w:rPr>
          <w:sz w:val="24"/>
        </w:rPr>
      </w:pPr>
      <w:r>
        <w:rPr>
          <w:sz w:val="24"/>
        </w:rPr>
        <w:t>Describe which regulations govern airlift</w:t>
      </w:r>
      <w:r>
        <w:rPr>
          <w:spacing w:val="-24"/>
          <w:sz w:val="24"/>
        </w:rPr>
        <w:t xml:space="preserve"> </w:t>
      </w:r>
      <w:r>
        <w:rPr>
          <w:sz w:val="24"/>
        </w:rPr>
        <w:t>procedures.</w:t>
      </w:r>
    </w:p>
    <w:p w:rsidR="009865E4" w:rsidRDefault="009B7B0A" w14:paraId="5260C0D6" w14:textId="77777777">
      <w:pPr>
        <w:pStyle w:val="ListParagraph"/>
        <w:numPr>
          <w:ilvl w:val="0"/>
          <w:numId w:val="12"/>
        </w:numPr>
        <w:tabs>
          <w:tab w:val="left" w:pos="434"/>
        </w:tabs>
        <w:ind w:left="433" w:hanging="333"/>
        <w:rPr>
          <w:sz w:val="24"/>
        </w:rPr>
      </w:pPr>
      <w:r>
        <w:rPr>
          <w:sz w:val="24"/>
        </w:rPr>
        <w:t>Summarize the responsibilities of Mobility Forces and Deploying</w:t>
      </w:r>
      <w:r>
        <w:rPr>
          <w:spacing w:val="-3"/>
          <w:sz w:val="24"/>
        </w:rPr>
        <w:t xml:space="preserve"> </w:t>
      </w:r>
      <w:r>
        <w:rPr>
          <w:sz w:val="24"/>
        </w:rPr>
        <w:t>Forces.</w:t>
      </w:r>
    </w:p>
    <w:p w:rsidR="009865E4" w:rsidRDefault="009B7B0A" w14:paraId="64D2AD14" w14:textId="77777777">
      <w:pPr>
        <w:pStyle w:val="ListParagraph"/>
        <w:numPr>
          <w:ilvl w:val="0"/>
          <w:numId w:val="12"/>
        </w:numPr>
        <w:tabs>
          <w:tab w:val="left" w:pos="460"/>
        </w:tabs>
        <w:ind w:left="459" w:hanging="359"/>
        <w:rPr>
          <w:sz w:val="24"/>
        </w:rPr>
      </w:pPr>
      <w:r>
        <w:rPr>
          <w:sz w:val="24"/>
        </w:rPr>
        <w:t>Identify departure airfield</w:t>
      </w:r>
      <w:r>
        <w:rPr>
          <w:spacing w:val="-3"/>
          <w:sz w:val="24"/>
        </w:rPr>
        <w:t xml:space="preserve"> </w:t>
      </w:r>
      <w:r>
        <w:rPr>
          <w:sz w:val="24"/>
        </w:rPr>
        <w:t>operations.</w:t>
      </w:r>
    </w:p>
    <w:p w:rsidR="009865E4" w:rsidRDefault="009865E4" w14:paraId="7A4E38AD" w14:textId="77777777">
      <w:pPr>
        <w:rPr>
          <w:sz w:val="24"/>
        </w:rPr>
        <w:sectPr w:rsidR="009865E4">
          <w:footerReference w:type="even" r:id="rId10"/>
          <w:footerReference w:type="default" r:id="rId11"/>
          <w:type w:val="continuous"/>
          <w:pgSz w:w="12240" w:h="15840" w:orient="portrait"/>
          <w:pgMar w:top="1360" w:right="1320" w:bottom="980" w:left="1340" w:header="720" w:footer="790" w:gutter="0"/>
          <w:cols w:space="720"/>
        </w:sectPr>
      </w:pPr>
    </w:p>
    <w:p w:rsidR="009865E4" w:rsidRDefault="009B7B0A" w14:paraId="25E14461" w14:textId="77777777">
      <w:pPr>
        <w:pStyle w:val="Heading1"/>
        <w:spacing w:before="79" w:line="480" w:lineRule="auto"/>
        <w:ind w:right="4300" w:firstLine="4200"/>
        <w:rPr>
          <w:b w:val="0"/>
        </w:rPr>
      </w:pPr>
      <w:r>
        <w:lastRenderedPageBreak/>
        <w:t>PART IB</w:t>
      </w:r>
      <w:r>
        <w:rPr>
          <w:w w:val="99"/>
        </w:rPr>
        <w:t xml:space="preserve"> </w:t>
      </w:r>
      <w:r>
        <w:t xml:space="preserve">ORGANIZATIONAL PATTERN: </w:t>
      </w:r>
      <w:r>
        <w:rPr>
          <w:b w:val="0"/>
        </w:rPr>
        <w:t>Topical</w:t>
      </w:r>
    </w:p>
    <w:p w:rsidR="009865E4" w:rsidRDefault="009B7B0A" w14:paraId="4E08F6B5" w14:textId="2AFBC026">
      <w:pPr>
        <w:pStyle w:val="BodyText"/>
        <w:spacing w:before="7"/>
        <w:ind w:left="100" w:right="227"/>
      </w:pPr>
      <w:r>
        <w:rPr>
          <w:b/>
        </w:rPr>
        <w:t xml:space="preserve">STRATEGY STATEMENT: </w:t>
      </w:r>
      <w:r>
        <w:t xml:space="preserve">This lesson is approximately </w:t>
      </w:r>
      <w:r w:rsidR="00B811F9">
        <w:t>2.5</w:t>
      </w:r>
      <w:r>
        <w:t xml:space="preserve"> hr and will be delivered using the informal lecture method. The lesson is on deploying unit roles and responsibilities for air movements: </w:t>
      </w:r>
      <w:r>
        <w:rPr>
          <w:b/>
        </w:rPr>
        <w:t xml:space="preserve">MP1 </w:t>
      </w:r>
      <w:r>
        <w:t xml:space="preserve">Defense Travel Regulation Part III, </w:t>
      </w:r>
      <w:r>
        <w:rPr>
          <w:b/>
        </w:rPr>
        <w:t xml:space="preserve">MP2 </w:t>
      </w:r>
      <w:r>
        <w:t xml:space="preserve">Air Force guidance, </w:t>
      </w:r>
      <w:r w:rsidR="00B811F9">
        <w:rPr>
          <w:b/>
        </w:rPr>
        <w:t>MP</w:t>
      </w:r>
      <w:r w:rsidR="00E814F8">
        <w:rPr>
          <w:b/>
        </w:rPr>
        <w:t>3</w:t>
      </w:r>
      <w:r>
        <w:rPr>
          <w:b/>
        </w:rPr>
        <w:t xml:space="preserve"> </w:t>
      </w:r>
      <w:r>
        <w:t>Departure airfield operations. It is important for the students to know the roles and responsibilities of players involved in the unit deployment process. The students also need to be aware of the extensive planning and preparation involved with unit movements. The information was categorized by topic for ease of understanding; a power point presentation will accompany the lesson to help enhance instruction.</w:t>
      </w:r>
    </w:p>
    <w:p w:rsidR="009865E4" w:rsidRDefault="009865E4" w14:paraId="48ED63CE" w14:textId="77777777">
      <w:pPr>
        <w:pStyle w:val="BodyText"/>
        <w:rPr>
          <w:sz w:val="26"/>
        </w:rPr>
      </w:pPr>
    </w:p>
    <w:p w:rsidR="009865E4" w:rsidRDefault="009865E4" w14:paraId="561ABECF" w14:textId="77777777">
      <w:pPr>
        <w:pStyle w:val="BodyText"/>
        <w:rPr>
          <w:sz w:val="22"/>
        </w:rPr>
      </w:pPr>
    </w:p>
    <w:p w:rsidR="009865E4" w:rsidRDefault="009B7B0A" w14:paraId="5B16F765" w14:textId="77777777">
      <w:pPr>
        <w:pStyle w:val="Heading1"/>
        <w:ind w:left="566"/>
      </w:pPr>
      <w:r>
        <w:t>LESSON OUTLINE:</w:t>
      </w:r>
    </w:p>
    <w:p w:rsidR="009865E4" w:rsidRDefault="009865E4" w14:paraId="1B1DC29F" w14:textId="77777777">
      <w:pPr>
        <w:pStyle w:val="BodyText"/>
        <w:spacing w:before="10"/>
        <w:rPr>
          <w:b/>
          <w:sz w:val="23"/>
        </w:rPr>
      </w:pPr>
    </w:p>
    <w:p w:rsidR="009865E4" w:rsidRDefault="009B7B0A" w14:paraId="5FC01AF0" w14:textId="77777777">
      <w:pPr>
        <w:tabs>
          <w:tab w:val="left" w:pos="1539"/>
        </w:tabs>
        <w:spacing w:before="1" w:line="275" w:lineRule="exact"/>
        <w:ind w:left="550"/>
        <w:rPr>
          <w:b/>
          <w:sz w:val="24"/>
        </w:rPr>
      </w:pPr>
      <w:r>
        <w:rPr>
          <w:b/>
          <w:sz w:val="24"/>
        </w:rPr>
        <w:t>MP1</w:t>
      </w:r>
      <w:r>
        <w:rPr>
          <w:b/>
          <w:sz w:val="24"/>
        </w:rPr>
        <w:tab/>
      </w:r>
      <w:r>
        <w:rPr>
          <w:b/>
          <w:sz w:val="24"/>
        </w:rPr>
        <w:t>Defense Travel Regulation Part</w:t>
      </w:r>
      <w:r>
        <w:rPr>
          <w:b/>
          <w:spacing w:val="-34"/>
          <w:sz w:val="24"/>
        </w:rPr>
        <w:t xml:space="preserve"> </w:t>
      </w:r>
      <w:r>
        <w:rPr>
          <w:b/>
          <w:sz w:val="24"/>
        </w:rPr>
        <w:t>III</w:t>
      </w:r>
    </w:p>
    <w:p w:rsidR="009865E4" w:rsidRDefault="00E814F8" w14:paraId="67D64679" w14:textId="47D0C6AB">
      <w:pPr>
        <w:pStyle w:val="ListParagraph"/>
        <w:numPr>
          <w:ilvl w:val="1"/>
          <w:numId w:val="12"/>
        </w:numPr>
        <w:tabs>
          <w:tab w:val="left" w:pos="1181"/>
        </w:tabs>
        <w:spacing w:line="275" w:lineRule="exact"/>
        <w:ind w:hanging="360"/>
        <w:rPr>
          <w:sz w:val="24"/>
        </w:rPr>
      </w:pPr>
      <w:r>
        <w:rPr>
          <w:sz w:val="24"/>
        </w:rPr>
        <w:t xml:space="preserve"> </w:t>
      </w:r>
      <w:r w:rsidR="009B7B0A">
        <w:rPr>
          <w:sz w:val="24"/>
        </w:rPr>
        <w:t>Part III</w:t>
      </w:r>
      <w:r w:rsidR="009B7B0A">
        <w:rPr>
          <w:spacing w:val="-1"/>
          <w:sz w:val="24"/>
        </w:rPr>
        <w:t xml:space="preserve"> </w:t>
      </w:r>
      <w:r w:rsidR="009B7B0A">
        <w:rPr>
          <w:sz w:val="24"/>
        </w:rPr>
        <w:t>Mobility</w:t>
      </w:r>
    </w:p>
    <w:p w:rsidR="009865E4" w:rsidRDefault="00E814F8" w14:paraId="225A6F45" w14:textId="7C39FD49">
      <w:pPr>
        <w:pStyle w:val="ListParagraph"/>
        <w:numPr>
          <w:ilvl w:val="1"/>
          <w:numId w:val="12"/>
        </w:numPr>
        <w:tabs>
          <w:tab w:val="left" w:pos="1181"/>
        </w:tabs>
        <w:ind w:hanging="360"/>
        <w:rPr>
          <w:sz w:val="24"/>
        </w:rPr>
      </w:pPr>
      <w:r>
        <w:rPr>
          <w:sz w:val="24"/>
        </w:rPr>
        <w:t xml:space="preserve"> </w:t>
      </w:r>
      <w:r w:rsidR="009B7B0A">
        <w:rPr>
          <w:sz w:val="24"/>
        </w:rPr>
        <w:t>Chapter 303 Deployment</w:t>
      </w:r>
      <w:r w:rsidR="009B7B0A">
        <w:rPr>
          <w:spacing w:val="-1"/>
          <w:sz w:val="24"/>
        </w:rPr>
        <w:t xml:space="preserve"> </w:t>
      </w:r>
      <w:r w:rsidR="009B7B0A">
        <w:rPr>
          <w:sz w:val="24"/>
        </w:rPr>
        <w:t>Activities</w:t>
      </w:r>
    </w:p>
    <w:p w:rsidR="009865E4" w:rsidRDefault="00E814F8" w14:paraId="026B5F58" w14:textId="7A84D5C6">
      <w:pPr>
        <w:pStyle w:val="ListParagraph"/>
        <w:numPr>
          <w:ilvl w:val="1"/>
          <w:numId w:val="12"/>
        </w:numPr>
        <w:tabs>
          <w:tab w:val="left" w:pos="1194"/>
        </w:tabs>
        <w:ind w:left="1193" w:hanging="373"/>
        <w:rPr>
          <w:sz w:val="24"/>
        </w:rPr>
      </w:pPr>
      <w:r>
        <w:rPr>
          <w:sz w:val="24"/>
        </w:rPr>
        <w:t xml:space="preserve"> </w:t>
      </w:r>
      <w:r w:rsidR="009B7B0A">
        <w:rPr>
          <w:sz w:val="24"/>
        </w:rPr>
        <w:t>Chapter 303 Deployment</w:t>
      </w:r>
      <w:r w:rsidR="009B7B0A">
        <w:rPr>
          <w:spacing w:val="-1"/>
          <w:sz w:val="24"/>
        </w:rPr>
        <w:t xml:space="preserve"> </w:t>
      </w:r>
      <w:r w:rsidR="009B7B0A">
        <w:rPr>
          <w:sz w:val="24"/>
        </w:rPr>
        <w:t>Activities</w:t>
      </w:r>
    </w:p>
    <w:p w:rsidR="009865E4" w:rsidP="69C5D86D" w:rsidRDefault="009865E4" w14:paraId="587F8B63" w14:textId="54657EEA">
      <w:pPr>
        <w:pStyle w:val="ListParagraph"/>
        <w:numPr>
          <w:ilvl w:val="1"/>
          <w:numId w:val="12"/>
        </w:numPr>
        <w:tabs>
          <w:tab w:val="left" w:leader="none" w:pos="1194"/>
        </w:tabs>
        <w:spacing w:before="1"/>
        <w:ind w:left="1193" w:hanging="373"/>
        <w:rPr>
          <w:sz w:val="24"/>
          <w:szCs w:val="24"/>
        </w:rPr>
      </w:pPr>
      <w:r w:rsidRPr="69C5D86D" w:rsidR="00E814F8">
        <w:rPr>
          <w:sz w:val="24"/>
          <w:szCs w:val="24"/>
        </w:rPr>
        <w:t xml:space="preserve"> </w:t>
      </w:r>
      <w:r w:rsidRPr="69C5D86D" w:rsidR="009B7B0A">
        <w:rPr>
          <w:sz w:val="24"/>
          <w:szCs w:val="24"/>
        </w:rPr>
        <w:t>Appendices</w:t>
      </w:r>
    </w:p>
    <w:p w:rsidR="009865E4" w:rsidP="00E814F8" w:rsidRDefault="009865E4" w14:paraId="7FFD4CD9" w14:textId="330763C8">
      <w:pPr>
        <w:pStyle w:val="BodyText"/>
        <w:spacing w:line="275" w:lineRule="exact"/>
        <w:ind w:left="820"/>
      </w:pPr>
    </w:p>
    <w:p w:rsidR="009865E4" w:rsidRDefault="00B811F9" w14:paraId="337A1B1E" w14:textId="48EB3A81">
      <w:pPr>
        <w:pStyle w:val="Heading1"/>
        <w:tabs>
          <w:tab w:val="left" w:pos="1539"/>
        </w:tabs>
        <w:ind w:left="550"/>
      </w:pPr>
      <w:r w:rsidR="00B811F9">
        <w:rPr/>
        <w:t>MP2</w:t>
      </w:r>
      <w:r>
        <w:tab/>
      </w:r>
      <w:r w:rsidR="00C63E02">
        <w:rPr/>
        <w:t>Departure Airfiel</w:t>
      </w:r>
      <w:r w:rsidR="009B7B0A">
        <w:rPr/>
        <w:t>d</w:t>
      </w:r>
      <w:r w:rsidR="009B7B0A">
        <w:rPr>
          <w:spacing w:val="-29"/>
        </w:rPr>
        <w:t xml:space="preserve"> </w:t>
      </w:r>
      <w:r w:rsidR="009B7B0A">
        <w:rPr/>
        <w:t>Operations</w:t>
      </w:r>
    </w:p>
    <w:p w:rsidR="009865E4" w:rsidRDefault="00E814F8" w14:paraId="6E6F1228" w14:textId="7654F418">
      <w:pPr>
        <w:pStyle w:val="ListParagraph"/>
        <w:numPr>
          <w:ilvl w:val="0"/>
          <w:numId w:val="11"/>
        </w:numPr>
        <w:tabs>
          <w:tab w:val="left" w:pos="1181"/>
        </w:tabs>
        <w:spacing w:before="118"/>
        <w:ind w:hanging="360"/>
        <w:rPr>
          <w:sz w:val="24"/>
        </w:rPr>
      </w:pPr>
      <w:r>
        <w:rPr>
          <w:sz w:val="24"/>
        </w:rPr>
        <w:t xml:space="preserve"> </w:t>
      </w:r>
      <w:r w:rsidR="009B7B0A">
        <w:rPr>
          <w:sz w:val="24"/>
        </w:rPr>
        <w:t>Troop</w:t>
      </w:r>
      <w:r w:rsidR="009B7B0A">
        <w:rPr>
          <w:spacing w:val="-1"/>
          <w:sz w:val="24"/>
        </w:rPr>
        <w:t xml:space="preserve"> </w:t>
      </w:r>
      <w:r w:rsidR="009B7B0A">
        <w:rPr>
          <w:sz w:val="24"/>
        </w:rPr>
        <w:t>Commander</w:t>
      </w:r>
    </w:p>
    <w:p w:rsidR="009865E4" w:rsidRDefault="009B7B0A" w14:paraId="36187494" w14:textId="77777777">
      <w:pPr>
        <w:pStyle w:val="ListParagraph"/>
        <w:numPr>
          <w:ilvl w:val="0"/>
          <w:numId w:val="11"/>
        </w:numPr>
        <w:tabs>
          <w:tab w:val="left" w:pos="1247"/>
        </w:tabs>
        <w:ind w:left="1246" w:hanging="426"/>
        <w:rPr>
          <w:sz w:val="24"/>
        </w:rPr>
      </w:pPr>
      <w:r>
        <w:rPr>
          <w:sz w:val="24"/>
        </w:rPr>
        <w:t>AMC Mobility</w:t>
      </w:r>
      <w:r>
        <w:rPr>
          <w:spacing w:val="-16"/>
          <w:sz w:val="24"/>
        </w:rPr>
        <w:t xml:space="preserve"> </w:t>
      </w:r>
      <w:r>
        <w:rPr>
          <w:sz w:val="24"/>
        </w:rPr>
        <w:t>Forces</w:t>
      </w:r>
    </w:p>
    <w:p w:rsidR="009865E4" w:rsidRDefault="009B7B0A" w14:paraId="633D28E8" w14:textId="77777777">
      <w:pPr>
        <w:pStyle w:val="ListParagraph"/>
        <w:numPr>
          <w:ilvl w:val="0"/>
          <w:numId w:val="11"/>
        </w:numPr>
        <w:tabs>
          <w:tab w:val="left" w:pos="1260"/>
          <w:tab w:val="left" w:pos="1261"/>
        </w:tabs>
        <w:ind w:left="1260" w:hanging="440"/>
        <w:rPr>
          <w:sz w:val="24"/>
        </w:rPr>
      </w:pPr>
      <w:r>
        <w:rPr>
          <w:sz w:val="24"/>
        </w:rPr>
        <w:t>Non-AMC</w:t>
      </w:r>
      <w:r>
        <w:rPr>
          <w:spacing w:val="-1"/>
          <w:sz w:val="24"/>
        </w:rPr>
        <w:t xml:space="preserve"> </w:t>
      </w:r>
      <w:r>
        <w:rPr>
          <w:sz w:val="24"/>
        </w:rPr>
        <w:t>Forces</w:t>
      </w:r>
    </w:p>
    <w:p w:rsidR="009865E4" w:rsidRDefault="009B7B0A" w14:paraId="3C572FA3" w14:textId="77777777">
      <w:pPr>
        <w:pStyle w:val="ListParagraph"/>
        <w:numPr>
          <w:ilvl w:val="0"/>
          <w:numId w:val="11"/>
        </w:numPr>
        <w:tabs>
          <w:tab w:val="left" w:pos="1260"/>
          <w:tab w:val="left" w:pos="1261"/>
        </w:tabs>
        <w:ind w:left="1260" w:hanging="440"/>
        <w:rPr>
          <w:sz w:val="24"/>
        </w:rPr>
      </w:pPr>
      <w:r>
        <w:rPr>
          <w:sz w:val="24"/>
        </w:rPr>
        <w:t>Prohibited</w:t>
      </w:r>
      <w:r>
        <w:rPr>
          <w:spacing w:val="-1"/>
          <w:sz w:val="24"/>
        </w:rPr>
        <w:t xml:space="preserve"> </w:t>
      </w:r>
      <w:r>
        <w:rPr>
          <w:sz w:val="24"/>
        </w:rPr>
        <w:t>Items</w:t>
      </w:r>
    </w:p>
    <w:p w:rsidR="009865E4" w:rsidRDefault="009865E4" w14:paraId="77CB5482" w14:textId="77777777">
      <w:pPr>
        <w:rPr>
          <w:sz w:val="24"/>
        </w:rPr>
        <w:sectPr w:rsidR="009865E4">
          <w:pgSz w:w="12240" w:h="15840" w:orient="portrait"/>
          <w:pgMar w:top="1360" w:right="1320" w:bottom="980" w:left="1340" w:header="0" w:footer="790" w:gutter="0"/>
          <w:cols w:space="720"/>
        </w:sectPr>
      </w:pPr>
    </w:p>
    <w:p w:rsidR="009865E4" w:rsidRDefault="009865E4" w14:paraId="78FBBEDE" w14:textId="77777777">
      <w:pPr>
        <w:pStyle w:val="BodyText"/>
        <w:rPr>
          <w:b/>
          <w:sz w:val="16"/>
        </w:rPr>
      </w:pPr>
    </w:p>
    <w:p w:rsidR="009865E4" w:rsidRDefault="009865E4" w14:paraId="6CD634D2" w14:textId="77777777">
      <w:pPr>
        <w:rPr>
          <w:sz w:val="16"/>
        </w:rPr>
        <w:sectPr w:rsidR="009865E4">
          <w:pgSz w:w="12240" w:h="15840" w:orient="portrait"/>
          <w:pgMar w:top="1360" w:right="1240" w:bottom="980" w:left="1220" w:header="0" w:footer="790" w:gutter="0"/>
          <w:cols w:space="720"/>
        </w:sectPr>
      </w:pPr>
    </w:p>
    <w:p w:rsidR="009865E4" w:rsidP="368645ED" w:rsidRDefault="009865E4" w14:textId="77777777" w14:paraId="4AE5CBF8">
      <w:pPr>
        <w:pStyle w:val="Heading1"/>
        <w:spacing w:before="79"/>
        <w:ind w:left="2186"/>
      </w:pPr>
      <w:r w:rsidR="5B367928">
        <w:rPr/>
        <w:t>USAF EXPEDITIONARY OPERATIONS SCHOOL</w:t>
      </w:r>
    </w:p>
    <w:p w:rsidR="009865E4" w:rsidP="368645ED" w:rsidRDefault="009865E4" w14:textId="77777777" w14:paraId="5D303CCE">
      <w:pPr>
        <w:ind w:left="2212"/>
        <w:rPr>
          <w:b w:val="1"/>
          <w:bCs w:val="1"/>
          <w:sz w:val="24"/>
          <w:szCs w:val="24"/>
        </w:rPr>
      </w:pPr>
      <w:r w:rsidRPr="368645ED" w:rsidR="5B367928">
        <w:rPr>
          <w:b w:val="1"/>
          <w:bCs w:val="1"/>
          <w:sz w:val="24"/>
          <w:szCs w:val="24"/>
        </w:rPr>
        <w:t>Joint Base McGuire-Dix-Lakehurst, New Jersey</w:t>
      </w:r>
    </w:p>
    <w:p w:rsidR="009865E4" w:rsidP="368645ED" w:rsidRDefault="009865E4" w14:paraId="70B544F6" w14:textId="7C4C2349">
      <w:pPr>
        <w:pStyle w:val="BodyText"/>
        <w:rPr>
          <w:b w:val="1"/>
          <w:bCs w:val="1"/>
          <w:sz w:val="26"/>
          <w:szCs w:val="26"/>
        </w:rPr>
      </w:pPr>
    </w:p>
    <w:p w:rsidR="009865E4" w:rsidRDefault="009865E4" w14:paraId="75238820" w14:textId="77777777">
      <w:pPr>
        <w:pStyle w:val="BodyText"/>
        <w:rPr>
          <w:b/>
          <w:sz w:val="26"/>
        </w:rPr>
      </w:pPr>
    </w:p>
    <w:p w:rsidR="009865E4" w:rsidRDefault="009865E4" w14:paraId="6F2A3014" w14:textId="77777777">
      <w:pPr>
        <w:pStyle w:val="BodyText"/>
        <w:rPr>
          <w:b/>
          <w:sz w:val="26"/>
        </w:rPr>
      </w:pPr>
    </w:p>
    <w:p w:rsidR="009865E4" w:rsidP="368645ED" w:rsidRDefault="009B7B0A" w14:paraId="223149B1" w14:textId="07460BB2">
      <w:pPr>
        <w:pStyle w:val="Normal"/>
        <w:spacing w:before="205" w:line="480" w:lineRule="auto"/>
        <w:ind w:left="220"/>
        <w:rPr>
          <w:b w:val="1"/>
          <w:bCs w:val="1"/>
          <w:sz w:val="24"/>
          <w:szCs w:val="24"/>
        </w:rPr>
      </w:pPr>
      <w:r>
        <w:rPr>
          <w:b w:val="0"/>
        </w:rPr>
        <w:br w:type="column"/>
      </w:r>
      <w:r w:rsidRPr="368645ED" w:rsidR="009B7B0A">
        <w:rPr>
          <w:b w:val="1"/>
          <w:bCs w:val="1"/>
          <w:sz w:val="24"/>
          <w:szCs w:val="24"/>
        </w:rPr>
        <w:t>PART II –TEACHING PLAN</w:t>
      </w:r>
    </w:p>
    <w:p w:rsidR="009865E4" w:rsidP="368645ED" w:rsidRDefault="009B7B0A" w14:paraId="6F2AD6F4" w14:textId="3A7F23AC">
      <w:pPr>
        <w:pStyle w:val="Normal"/>
        <w:spacing w:before="205" w:line="480" w:lineRule="auto"/>
        <w:ind w:left="220"/>
        <w:jc w:val="center"/>
        <w:rPr>
          <w:b w:val="1"/>
          <w:bCs w:val="1"/>
          <w:sz w:val="24"/>
          <w:szCs w:val="24"/>
        </w:rPr>
      </w:pPr>
      <w:r w:rsidRPr="368645ED" w:rsidR="54CFE2C4">
        <w:rPr>
          <w:b w:val="1"/>
          <w:bCs w:val="1"/>
          <w:sz w:val="24"/>
          <w:szCs w:val="24"/>
        </w:rPr>
        <w:t xml:space="preserve"> </w:t>
      </w:r>
      <w:r w:rsidRPr="368645ED" w:rsidR="54CFE2C4">
        <w:rPr>
          <w:b w:val="1"/>
          <w:bCs w:val="1"/>
          <w:sz w:val="24"/>
          <w:szCs w:val="24"/>
        </w:rPr>
        <w:t xml:space="preserve"> INTRODUCTION</w:t>
      </w:r>
    </w:p>
    <w:p w:rsidR="009865E4" w:rsidP="368645ED" w:rsidRDefault="009B7B0A" w14:paraId="6DE56851" w14:textId="35C9040A">
      <w:pPr>
        <w:pStyle w:val="Normal"/>
        <w:spacing w:before="205" w:line="480" w:lineRule="auto"/>
        <w:ind w:left="220"/>
      </w:pPr>
      <w:r w:rsidR="009B7B0A">
        <w:rPr/>
        <w:t xml:space="preserve"> </w:t>
      </w:r>
      <w:r w:rsidRPr="368645ED" w:rsidR="3FE71DE1">
        <w:rPr>
          <w:b w:val="1"/>
          <w:bCs w:val="1"/>
          <w:sz w:val="24"/>
          <w:szCs w:val="24"/>
        </w:rPr>
        <w:t xml:space="preserve">ATTENTION: </w:t>
      </w:r>
      <w:r w:rsidRPr="368645ED" w:rsidR="3FE71DE1">
        <w:rPr>
          <w:sz w:val="24"/>
          <w:szCs w:val="24"/>
        </w:rPr>
        <w:t xml:space="preserve">(Personalize) </w:t>
      </w:r>
    </w:p>
    <w:p w:rsidR="009865E4" w:rsidP="368645ED" w:rsidRDefault="009B7B0A" w14:paraId="54BB1BA2" w14:textId="59131E05">
      <w:pPr>
        <w:pStyle w:val="Normal"/>
        <w:spacing w:before="205" w:line="480" w:lineRule="auto"/>
        <w:ind w:left="220"/>
      </w:pPr>
      <w:r w:rsidRPr="368645ED" w:rsidR="3FE71DE1">
        <w:rPr>
          <w:b w:val="1"/>
          <w:bCs w:val="1"/>
          <w:sz w:val="24"/>
          <w:szCs w:val="24"/>
        </w:rPr>
        <w:t xml:space="preserve">MOTIVATION: </w:t>
      </w:r>
      <w:r w:rsidRPr="368645ED" w:rsidR="3FE71DE1">
        <w:rPr>
          <w:sz w:val="24"/>
          <w:szCs w:val="24"/>
        </w:rPr>
        <w:t xml:space="preserve">(Personalize) </w:t>
      </w:r>
    </w:p>
    <w:p w:rsidR="009865E4" w:rsidP="368645ED" w:rsidRDefault="009B7B0A" w14:paraId="02284070" w14:textId="1BB3B741">
      <w:pPr>
        <w:pStyle w:val="Normal"/>
        <w:spacing w:before="205" w:line="480" w:lineRule="auto"/>
        <w:ind w:left="220"/>
      </w:pPr>
      <w:r w:rsidRPr="368645ED" w:rsidR="3FE71DE1">
        <w:rPr>
          <w:b w:val="1"/>
          <w:bCs w:val="1"/>
          <w:sz w:val="24"/>
          <w:szCs w:val="24"/>
        </w:rPr>
        <w:t xml:space="preserve">OVERVIEW: </w:t>
      </w:r>
      <w:r w:rsidRPr="368645ED" w:rsidR="3FE71DE1">
        <w:rPr>
          <w:sz w:val="24"/>
          <w:szCs w:val="24"/>
        </w:rPr>
        <w:t xml:space="preserve">(Personalize) </w:t>
      </w:r>
    </w:p>
    <w:p w:rsidR="009865E4" w:rsidP="368645ED" w:rsidRDefault="009B7B0A" w14:paraId="0698FB4E" w14:textId="39CA2196">
      <w:pPr>
        <w:pStyle w:val="Normal"/>
        <w:spacing w:before="205" w:line="480" w:lineRule="auto"/>
        <w:ind w:left="220"/>
      </w:pPr>
      <w:r w:rsidRPr="368645ED" w:rsidR="3FE71DE1">
        <w:rPr>
          <w:b w:val="1"/>
          <w:bCs w:val="1"/>
          <w:sz w:val="24"/>
          <w:szCs w:val="24"/>
        </w:rPr>
        <w:t xml:space="preserve">TRANSITION: </w:t>
      </w:r>
      <w:r w:rsidRPr="368645ED" w:rsidR="3FE71DE1">
        <w:rPr>
          <w:sz w:val="24"/>
          <w:szCs w:val="24"/>
        </w:rPr>
        <w:t>(Personalize)</w:t>
      </w:r>
      <w:r w:rsidR="3FE71DE1">
        <w:rPr/>
        <w:t xml:space="preserve"> </w:t>
      </w:r>
    </w:p>
    <w:p w:rsidR="009865E4" w:rsidP="368645ED" w:rsidRDefault="009B7B0A" w14:paraId="0BA8F3BE" w14:textId="77777777">
      <w:pPr>
        <w:pStyle w:val="Heading1"/>
        <w:spacing w:before="92" w:line="439" w:lineRule="auto"/>
        <w:ind w:left="0" w:right="3347" w:hanging="593"/>
      </w:pPr>
      <w:r w:rsidR="3FE71DE1">
        <w:rPr/>
        <w:t xml:space="preserve">          </w:t>
      </w:r>
    </w:p>
    <w:p w:rsidR="009865E4" w:rsidRDefault="009865E4" w14:paraId="6B9B7E5D" w14:textId="77777777">
      <w:pPr>
        <w:spacing w:line="439" w:lineRule="auto"/>
        <w:sectPr w:rsidR="009865E4">
          <w:type w:val="continuous"/>
          <w:pgSz w:w="12240" w:h="15840" w:orient="portrait"/>
          <w:pgMar w:top="1360" w:right="1240" w:bottom="980" w:left="1220" w:header="720" w:footer="720" w:gutter="0"/>
          <w:cols w:equalWidth="0" w:space="720" w:num="2">
            <w:col w:w="3353" w:space="40"/>
            <w:col w:w="6387"/>
          </w:cols>
        </w:sect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8"/>
        <w:gridCol w:w="3330"/>
      </w:tblGrid>
      <w:tr w:rsidR="009865E4" w14:paraId="3989B698" w14:textId="77777777">
        <w:trPr>
          <w:trHeight w:val="286" w:hRule="exact"/>
        </w:trPr>
        <w:tc>
          <w:tcPr>
            <w:tcW w:w="9558" w:type="dxa"/>
            <w:gridSpan w:val="2"/>
          </w:tcPr>
          <w:p w:rsidR="009865E4" w:rsidRDefault="009B7B0A" w14:paraId="474B946B" w14:textId="77777777">
            <w:pPr>
              <w:pStyle w:val="TableParagraph"/>
              <w:spacing w:line="275" w:lineRule="exact"/>
              <w:ind w:left="3947" w:right="3947"/>
              <w:jc w:val="center"/>
              <w:rPr>
                <w:b/>
                <w:sz w:val="24"/>
              </w:rPr>
            </w:pPr>
            <w:r>
              <w:rPr>
                <w:b/>
                <w:sz w:val="24"/>
              </w:rPr>
              <w:t>BODY</w:t>
            </w:r>
          </w:p>
        </w:tc>
      </w:tr>
      <w:tr w:rsidR="009865E4" w14:paraId="2B501838" w14:textId="77777777">
        <w:trPr>
          <w:trHeight w:val="287" w:hRule="exact"/>
        </w:trPr>
        <w:tc>
          <w:tcPr>
            <w:tcW w:w="6228" w:type="dxa"/>
          </w:tcPr>
          <w:p w:rsidR="009865E4" w:rsidRDefault="009865E4" w14:paraId="732ECA5F" w14:textId="77777777"/>
        </w:tc>
        <w:tc>
          <w:tcPr>
            <w:tcW w:w="3330" w:type="dxa"/>
          </w:tcPr>
          <w:p w:rsidR="009865E4" w:rsidRDefault="009B7B0A" w14:paraId="65168097" w14:textId="77777777">
            <w:pPr>
              <w:pStyle w:val="TableParagraph"/>
              <w:spacing w:line="275" w:lineRule="exact"/>
              <w:ind w:left="103"/>
              <w:rPr>
                <w:sz w:val="24"/>
              </w:rPr>
            </w:pPr>
            <w:r>
              <w:rPr>
                <w:sz w:val="24"/>
              </w:rPr>
              <w:t>Instructor Comments</w:t>
            </w:r>
          </w:p>
        </w:tc>
      </w:tr>
      <w:tr w:rsidR="009865E4" w14:paraId="44A544CA" w14:textId="77777777">
        <w:trPr>
          <w:trHeight w:val="8290" w:hRule="exact"/>
        </w:trPr>
        <w:tc>
          <w:tcPr>
            <w:tcW w:w="6228" w:type="dxa"/>
          </w:tcPr>
          <w:p w:rsidR="009865E4" w:rsidRDefault="009B7B0A" w14:paraId="3ABDDD62" w14:textId="77777777">
            <w:pPr>
              <w:pStyle w:val="TableParagraph"/>
              <w:spacing w:line="275" w:lineRule="exact"/>
              <w:ind w:left="103"/>
              <w:rPr>
                <w:b/>
                <w:sz w:val="24"/>
              </w:rPr>
            </w:pPr>
            <w:r>
              <w:rPr>
                <w:b/>
                <w:sz w:val="24"/>
              </w:rPr>
              <w:t>MP1: Defense Travel Regulation Part III</w:t>
            </w:r>
          </w:p>
          <w:p w:rsidR="009865E4" w:rsidRDefault="009865E4" w14:paraId="20E2C58E" w14:textId="77777777">
            <w:pPr>
              <w:pStyle w:val="TableParagraph"/>
              <w:spacing w:before="10"/>
              <w:rPr>
                <w:b/>
                <w:sz w:val="23"/>
              </w:rPr>
            </w:pPr>
          </w:p>
          <w:p w:rsidR="009865E4" w:rsidRDefault="009B7B0A" w14:paraId="36C1A0F8" w14:textId="77777777">
            <w:pPr>
              <w:pStyle w:val="TableParagraph"/>
              <w:numPr>
                <w:ilvl w:val="0"/>
                <w:numId w:val="10"/>
              </w:numPr>
              <w:tabs>
                <w:tab w:val="left" w:pos="397"/>
              </w:tabs>
              <w:ind w:firstLine="0"/>
              <w:rPr>
                <w:sz w:val="24"/>
              </w:rPr>
            </w:pPr>
            <w:r>
              <w:rPr>
                <w:sz w:val="24"/>
              </w:rPr>
              <w:t>DTR Part III-</w:t>
            </w:r>
            <w:r>
              <w:rPr>
                <w:spacing w:val="-16"/>
                <w:sz w:val="24"/>
              </w:rPr>
              <w:t xml:space="preserve"> </w:t>
            </w:r>
            <w:r>
              <w:rPr>
                <w:sz w:val="24"/>
              </w:rPr>
              <w:t>Mobility</w:t>
            </w:r>
          </w:p>
          <w:p w:rsidR="009865E4" w:rsidRDefault="009865E4" w14:paraId="3D490F67" w14:textId="77777777">
            <w:pPr>
              <w:pStyle w:val="TableParagraph"/>
              <w:spacing w:before="11"/>
              <w:rPr>
                <w:b/>
                <w:sz w:val="23"/>
              </w:rPr>
            </w:pPr>
          </w:p>
          <w:p w:rsidR="009865E4" w:rsidRDefault="009B7B0A" w14:paraId="36E0BCEF" w14:textId="77777777">
            <w:pPr>
              <w:pStyle w:val="TableParagraph"/>
              <w:numPr>
                <w:ilvl w:val="1"/>
                <w:numId w:val="10"/>
              </w:numPr>
              <w:tabs>
                <w:tab w:val="left" w:pos="1543"/>
              </w:tabs>
              <w:ind w:right="391" w:firstLine="0"/>
              <w:rPr>
                <w:sz w:val="24"/>
              </w:rPr>
            </w:pPr>
            <w:r>
              <w:rPr>
                <w:sz w:val="24"/>
              </w:rPr>
              <w:t>Establishes criteria for passenger, cargo and mobility</w:t>
            </w:r>
            <w:r>
              <w:rPr>
                <w:spacing w:val="-21"/>
                <w:sz w:val="24"/>
              </w:rPr>
              <w:t xml:space="preserve"> </w:t>
            </w:r>
            <w:r>
              <w:rPr>
                <w:sz w:val="24"/>
              </w:rPr>
              <w:t>movements</w:t>
            </w:r>
          </w:p>
          <w:p w:rsidR="009865E4" w:rsidRDefault="009B7B0A" w14:paraId="66BCE07C" w14:textId="77777777">
            <w:pPr>
              <w:pStyle w:val="TableParagraph"/>
              <w:numPr>
                <w:ilvl w:val="1"/>
                <w:numId w:val="10"/>
              </w:numPr>
              <w:tabs>
                <w:tab w:val="left" w:pos="1543"/>
              </w:tabs>
              <w:ind w:left="1542" w:hanging="359"/>
              <w:rPr>
                <w:sz w:val="24"/>
              </w:rPr>
            </w:pPr>
            <w:r>
              <w:rPr>
                <w:sz w:val="24"/>
              </w:rPr>
              <w:t>Provides policy procedures and</w:t>
            </w:r>
            <w:r>
              <w:rPr>
                <w:spacing w:val="-14"/>
                <w:sz w:val="24"/>
              </w:rPr>
              <w:t xml:space="preserve"> </w:t>
            </w:r>
            <w:r>
              <w:rPr>
                <w:sz w:val="24"/>
              </w:rPr>
              <w:t>guidance</w:t>
            </w:r>
          </w:p>
          <w:p w:rsidR="009865E4" w:rsidRDefault="009B7B0A" w14:paraId="76FCCFB5" w14:textId="77777777">
            <w:pPr>
              <w:pStyle w:val="TableParagraph"/>
              <w:numPr>
                <w:ilvl w:val="2"/>
                <w:numId w:val="10"/>
              </w:numPr>
              <w:tabs>
                <w:tab w:val="left" w:pos="2624"/>
              </w:tabs>
              <w:ind w:hanging="360"/>
              <w:rPr>
                <w:sz w:val="24"/>
              </w:rPr>
            </w:pPr>
            <w:r>
              <w:rPr>
                <w:sz w:val="24"/>
              </w:rPr>
              <w:t>Deployment</w:t>
            </w:r>
          </w:p>
          <w:p w:rsidR="009865E4" w:rsidRDefault="009B7B0A" w14:paraId="5BB94AB6" w14:textId="77777777">
            <w:pPr>
              <w:pStyle w:val="TableParagraph"/>
              <w:numPr>
                <w:ilvl w:val="2"/>
                <w:numId w:val="10"/>
              </w:numPr>
              <w:tabs>
                <w:tab w:val="left" w:pos="2624"/>
              </w:tabs>
              <w:ind w:hanging="360"/>
              <w:rPr>
                <w:sz w:val="24"/>
              </w:rPr>
            </w:pPr>
            <w:r>
              <w:rPr>
                <w:sz w:val="24"/>
              </w:rPr>
              <w:t>Sustainment</w:t>
            </w:r>
          </w:p>
          <w:p w:rsidR="009865E4" w:rsidRDefault="009B7B0A" w14:paraId="6E7420F9" w14:textId="77777777">
            <w:pPr>
              <w:pStyle w:val="TableParagraph"/>
              <w:numPr>
                <w:ilvl w:val="2"/>
                <w:numId w:val="10"/>
              </w:numPr>
              <w:tabs>
                <w:tab w:val="left" w:pos="2623"/>
              </w:tabs>
              <w:ind w:left="2622" w:hanging="359"/>
              <w:rPr>
                <w:sz w:val="24"/>
              </w:rPr>
            </w:pPr>
            <w:r>
              <w:rPr>
                <w:sz w:val="24"/>
              </w:rPr>
              <w:t>Redeployment</w:t>
            </w:r>
          </w:p>
          <w:p w:rsidR="009865E4" w:rsidRDefault="009865E4" w14:paraId="7821F022" w14:textId="77777777">
            <w:pPr>
              <w:pStyle w:val="TableParagraph"/>
              <w:spacing w:before="11"/>
              <w:rPr>
                <w:b/>
                <w:sz w:val="23"/>
              </w:rPr>
            </w:pPr>
          </w:p>
          <w:p w:rsidR="009865E4" w:rsidRDefault="009B7B0A" w14:paraId="490635F9" w14:textId="77777777">
            <w:pPr>
              <w:pStyle w:val="TableParagraph"/>
              <w:numPr>
                <w:ilvl w:val="0"/>
                <w:numId w:val="10"/>
              </w:numPr>
              <w:tabs>
                <w:tab w:val="left" w:pos="464"/>
              </w:tabs>
              <w:ind w:right="605" w:firstLine="0"/>
              <w:rPr>
                <w:sz w:val="24"/>
              </w:rPr>
            </w:pPr>
            <w:r>
              <w:rPr>
                <w:sz w:val="24"/>
              </w:rPr>
              <w:t>DTR Part III – Mobility, Chapter 303</w:t>
            </w:r>
            <w:r>
              <w:rPr>
                <w:spacing w:val="-19"/>
                <w:sz w:val="24"/>
              </w:rPr>
              <w:t xml:space="preserve"> </w:t>
            </w:r>
            <w:r>
              <w:rPr>
                <w:sz w:val="24"/>
              </w:rPr>
              <w:t>Deployment Activities</w:t>
            </w:r>
          </w:p>
          <w:p w:rsidR="009865E4" w:rsidRDefault="009865E4" w14:paraId="0E516169" w14:textId="77777777">
            <w:pPr>
              <w:pStyle w:val="TableParagraph"/>
              <w:spacing w:before="11"/>
              <w:rPr>
                <w:b/>
                <w:sz w:val="23"/>
              </w:rPr>
            </w:pPr>
          </w:p>
          <w:p w:rsidR="009865E4" w:rsidRDefault="009B7B0A" w14:paraId="6312A55A" w14:textId="77777777">
            <w:pPr>
              <w:pStyle w:val="TableParagraph"/>
              <w:numPr>
                <w:ilvl w:val="1"/>
                <w:numId w:val="10"/>
              </w:numPr>
              <w:tabs>
                <w:tab w:val="left" w:pos="1543"/>
              </w:tabs>
              <w:ind w:left="1542" w:hanging="359"/>
              <w:rPr>
                <w:sz w:val="24"/>
              </w:rPr>
            </w:pPr>
            <w:r>
              <w:rPr>
                <w:sz w:val="24"/>
              </w:rPr>
              <w:t>Mission &amp;</w:t>
            </w:r>
            <w:r>
              <w:rPr>
                <w:spacing w:val="-17"/>
                <w:sz w:val="24"/>
              </w:rPr>
              <w:t xml:space="preserve"> </w:t>
            </w:r>
            <w:r>
              <w:rPr>
                <w:sz w:val="24"/>
              </w:rPr>
              <w:t>Functions</w:t>
            </w:r>
          </w:p>
          <w:p w:rsidR="009865E4" w:rsidRDefault="009B7B0A" w14:paraId="5D5E4DFA" w14:textId="77777777">
            <w:pPr>
              <w:pStyle w:val="TableParagraph"/>
              <w:numPr>
                <w:ilvl w:val="2"/>
                <w:numId w:val="10"/>
              </w:numPr>
              <w:tabs>
                <w:tab w:val="left" w:pos="2171"/>
              </w:tabs>
              <w:ind w:left="2083" w:right="163" w:hanging="180"/>
              <w:rPr>
                <w:sz w:val="24"/>
              </w:rPr>
            </w:pPr>
            <w:r>
              <w:rPr>
                <w:sz w:val="24"/>
              </w:rPr>
              <w:t>USTRANSCOM - Schedules airlift to move units from APOE to</w:t>
            </w:r>
            <w:r>
              <w:rPr>
                <w:spacing w:val="-3"/>
                <w:sz w:val="24"/>
              </w:rPr>
              <w:t xml:space="preserve"> </w:t>
            </w:r>
            <w:r>
              <w:rPr>
                <w:sz w:val="24"/>
              </w:rPr>
              <w:t>APOD</w:t>
            </w:r>
          </w:p>
          <w:p w:rsidR="009865E4" w:rsidRDefault="009B7B0A" w14:paraId="05E25953" w14:textId="77777777">
            <w:pPr>
              <w:pStyle w:val="TableParagraph"/>
              <w:numPr>
                <w:ilvl w:val="2"/>
                <w:numId w:val="10"/>
              </w:numPr>
              <w:tabs>
                <w:tab w:val="left" w:pos="2170"/>
              </w:tabs>
              <w:ind w:left="2083" w:right="191" w:hanging="180"/>
              <w:rPr>
                <w:sz w:val="24"/>
              </w:rPr>
            </w:pPr>
            <w:r>
              <w:rPr>
                <w:sz w:val="24"/>
              </w:rPr>
              <w:t>Unified Commands - Designates the service component to perform A/DACG functions in joint</w:t>
            </w:r>
            <w:r>
              <w:rPr>
                <w:spacing w:val="-1"/>
                <w:sz w:val="24"/>
              </w:rPr>
              <w:t xml:space="preserve"> </w:t>
            </w:r>
            <w:r>
              <w:rPr>
                <w:sz w:val="24"/>
              </w:rPr>
              <w:t>operations</w:t>
            </w:r>
          </w:p>
          <w:p w:rsidR="009865E4" w:rsidRDefault="009B7B0A" w14:paraId="57896F09" w14:textId="77777777">
            <w:pPr>
              <w:pStyle w:val="TableParagraph"/>
              <w:numPr>
                <w:ilvl w:val="2"/>
                <w:numId w:val="10"/>
              </w:numPr>
              <w:tabs>
                <w:tab w:val="left" w:pos="2157"/>
              </w:tabs>
              <w:ind w:left="2083" w:right="358" w:hanging="180"/>
              <w:rPr>
                <w:sz w:val="24"/>
              </w:rPr>
            </w:pPr>
            <w:r>
              <w:rPr>
                <w:sz w:val="24"/>
              </w:rPr>
              <w:t>Major Commands - Ensures the parent organization or home</w:t>
            </w:r>
            <w:r>
              <w:rPr>
                <w:spacing w:val="-25"/>
                <w:sz w:val="24"/>
              </w:rPr>
              <w:t xml:space="preserve"> </w:t>
            </w:r>
            <w:r>
              <w:rPr>
                <w:sz w:val="24"/>
              </w:rPr>
              <w:t>station installation CDR from which deploying units originate, organize, equip, and train personnel for A/DACG</w:t>
            </w:r>
            <w:r>
              <w:rPr>
                <w:spacing w:val="-11"/>
                <w:sz w:val="24"/>
              </w:rPr>
              <w:t xml:space="preserve"> </w:t>
            </w:r>
            <w:r>
              <w:rPr>
                <w:sz w:val="24"/>
              </w:rPr>
              <w:t>duties</w:t>
            </w:r>
          </w:p>
          <w:p w:rsidR="009865E4" w:rsidRDefault="009B7B0A" w14:paraId="4E759AB7" w14:textId="77777777">
            <w:pPr>
              <w:pStyle w:val="TableParagraph"/>
              <w:numPr>
                <w:ilvl w:val="2"/>
                <w:numId w:val="10"/>
              </w:numPr>
              <w:tabs>
                <w:tab w:val="left" w:pos="2170"/>
              </w:tabs>
              <w:ind w:left="2083" w:right="619" w:hanging="180"/>
              <w:rPr>
                <w:sz w:val="24"/>
              </w:rPr>
            </w:pPr>
            <w:r>
              <w:rPr>
                <w:sz w:val="24"/>
              </w:rPr>
              <w:t>Host or supporting installations</w:t>
            </w:r>
            <w:r>
              <w:rPr>
                <w:spacing w:val="-24"/>
                <w:sz w:val="24"/>
              </w:rPr>
              <w:t xml:space="preserve"> </w:t>
            </w:r>
            <w:r>
              <w:rPr>
                <w:sz w:val="24"/>
              </w:rPr>
              <w:t>- Provide A/DACG and support deploying mobility forces as requested (i.e., MHE,</w:t>
            </w:r>
            <w:r>
              <w:rPr>
                <w:spacing w:val="-29"/>
                <w:sz w:val="24"/>
              </w:rPr>
              <w:t xml:space="preserve"> </w:t>
            </w:r>
            <w:r>
              <w:rPr>
                <w:sz w:val="24"/>
              </w:rPr>
              <w:t>container</w:t>
            </w:r>
          </w:p>
        </w:tc>
        <w:tc>
          <w:tcPr>
            <w:tcW w:w="3330" w:type="dxa"/>
          </w:tcPr>
          <w:p w:rsidR="009865E4" w:rsidRDefault="009865E4" w14:paraId="10BD2E48" w14:textId="77777777"/>
        </w:tc>
      </w:tr>
    </w:tbl>
    <w:p w:rsidR="009865E4" w:rsidRDefault="009865E4" w14:paraId="134CE1E9" w14:textId="77777777">
      <w:pPr>
        <w:sectPr w:rsidR="009865E4">
          <w:type w:val="continuous"/>
          <w:pgSz w:w="12240" w:h="15840" w:orient="portrait"/>
          <w:pgMar w:top="1360" w:right="1240" w:bottom="980" w:left="1220" w:header="720" w:footer="720" w:gutter="0"/>
          <w:cols w:space="720"/>
        </w:sect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8"/>
        <w:gridCol w:w="3330"/>
      </w:tblGrid>
      <w:tr w:rsidR="009865E4" w14:paraId="33B29B7F" w14:textId="77777777">
        <w:trPr>
          <w:trHeight w:val="12706" w:hRule="exact"/>
        </w:trPr>
        <w:tc>
          <w:tcPr>
            <w:tcW w:w="6228" w:type="dxa"/>
          </w:tcPr>
          <w:p w:rsidR="009865E4" w:rsidRDefault="009B7B0A" w14:paraId="07836A09" w14:textId="77777777">
            <w:pPr>
              <w:pStyle w:val="TableParagraph"/>
              <w:ind w:left="2083" w:right="179"/>
              <w:rPr>
                <w:sz w:val="24"/>
              </w:rPr>
            </w:pPr>
            <w:r>
              <w:rPr>
                <w:sz w:val="24"/>
              </w:rPr>
              <w:t>handling equipment, manpower, fuel, or staging facilities).</w:t>
            </w:r>
          </w:p>
          <w:p w:rsidR="009865E4" w:rsidRDefault="009865E4" w14:paraId="57878C32" w14:textId="77777777">
            <w:pPr>
              <w:pStyle w:val="TableParagraph"/>
              <w:spacing w:before="1"/>
              <w:rPr>
                <w:b/>
                <w:sz w:val="24"/>
              </w:rPr>
            </w:pPr>
          </w:p>
          <w:p w:rsidR="009865E4" w:rsidRDefault="009B7B0A" w14:paraId="061A4B76" w14:textId="77777777">
            <w:pPr>
              <w:pStyle w:val="TableParagraph"/>
              <w:numPr>
                <w:ilvl w:val="0"/>
                <w:numId w:val="9"/>
              </w:numPr>
              <w:tabs>
                <w:tab w:val="left" w:pos="410"/>
              </w:tabs>
              <w:spacing w:before="1"/>
              <w:ind w:right="658" w:firstLine="0"/>
              <w:rPr>
                <w:sz w:val="24"/>
              </w:rPr>
            </w:pPr>
            <w:r>
              <w:rPr>
                <w:sz w:val="24"/>
              </w:rPr>
              <w:t>DTR Part III – Mobility, Chapter 303 Deployment Activities</w:t>
            </w:r>
          </w:p>
          <w:p w:rsidR="009865E4" w:rsidRDefault="009865E4" w14:paraId="39CD938F" w14:textId="77777777">
            <w:pPr>
              <w:pStyle w:val="TableParagraph"/>
              <w:rPr>
                <w:b/>
                <w:sz w:val="24"/>
              </w:rPr>
            </w:pPr>
          </w:p>
          <w:p w:rsidR="009865E4" w:rsidRDefault="009B7B0A" w14:paraId="1EA29670" w14:textId="77777777">
            <w:pPr>
              <w:pStyle w:val="TableParagraph"/>
              <w:numPr>
                <w:ilvl w:val="1"/>
                <w:numId w:val="9"/>
              </w:numPr>
              <w:tabs>
                <w:tab w:val="left" w:pos="1543"/>
              </w:tabs>
              <w:ind w:hanging="359"/>
              <w:rPr>
                <w:sz w:val="24"/>
              </w:rPr>
            </w:pPr>
            <w:r>
              <w:rPr>
                <w:sz w:val="24"/>
              </w:rPr>
              <w:t>Mobility</w:t>
            </w:r>
            <w:r>
              <w:rPr>
                <w:spacing w:val="-13"/>
                <w:sz w:val="24"/>
              </w:rPr>
              <w:t xml:space="preserve"> </w:t>
            </w:r>
            <w:r>
              <w:rPr>
                <w:sz w:val="24"/>
              </w:rPr>
              <w:t>Forces</w:t>
            </w:r>
          </w:p>
          <w:p w:rsidR="009865E4" w:rsidRDefault="009B7B0A" w14:paraId="5E721716" w14:textId="77777777">
            <w:pPr>
              <w:pStyle w:val="TableParagraph"/>
              <w:numPr>
                <w:ilvl w:val="2"/>
                <w:numId w:val="9"/>
              </w:numPr>
              <w:tabs>
                <w:tab w:val="left" w:pos="2170"/>
              </w:tabs>
              <w:ind w:hanging="180"/>
              <w:rPr>
                <w:sz w:val="24"/>
              </w:rPr>
            </w:pPr>
            <w:r>
              <w:rPr>
                <w:sz w:val="24"/>
              </w:rPr>
              <w:t>Contingency Response Task</w:t>
            </w:r>
            <w:r>
              <w:rPr>
                <w:spacing w:val="-26"/>
                <w:sz w:val="24"/>
              </w:rPr>
              <w:t xml:space="preserve"> </w:t>
            </w:r>
            <w:r>
              <w:rPr>
                <w:sz w:val="24"/>
              </w:rPr>
              <w:t>Forces</w:t>
            </w:r>
          </w:p>
          <w:p w:rsidR="009865E4" w:rsidRDefault="009B7B0A" w14:paraId="59EC7D02" w14:textId="77777777">
            <w:pPr>
              <w:pStyle w:val="TableParagraph"/>
              <w:ind w:left="1422" w:right="2633"/>
              <w:jc w:val="center"/>
              <w:rPr>
                <w:sz w:val="24"/>
              </w:rPr>
            </w:pPr>
            <w:r>
              <w:rPr>
                <w:sz w:val="24"/>
              </w:rPr>
              <w:t>– CRTF</w:t>
            </w:r>
          </w:p>
          <w:p w:rsidR="009865E4" w:rsidRDefault="009B7B0A" w14:paraId="6084A3A5" w14:textId="77777777">
            <w:pPr>
              <w:pStyle w:val="TableParagraph"/>
              <w:numPr>
                <w:ilvl w:val="2"/>
                <w:numId w:val="9"/>
              </w:numPr>
              <w:tabs>
                <w:tab w:val="left" w:pos="2170"/>
              </w:tabs>
              <w:ind w:left="2169" w:hanging="266"/>
              <w:rPr>
                <w:sz w:val="24"/>
              </w:rPr>
            </w:pPr>
            <w:r>
              <w:rPr>
                <w:sz w:val="24"/>
              </w:rPr>
              <w:t>Fixed Aerial Port or Air</w:t>
            </w:r>
            <w:r>
              <w:rPr>
                <w:spacing w:val="-25"/>
                <w:sz w:val="24"/>
              </w:rPr>
              <w:t xml:space="preserve"> </w:t>
            </w:r>
            <w:r>
              <w:rPr>
                <w:sz w:val="24"/>
              </w:rPr>
              <w:t>Terminal</w:t>
            </w:r>
          </w:p>
          <w:p w:rsidR="009865E4" w:rsidRDefault="009B7B0A" w14:paraId="5B86DCB0" w14:textId="77777777">
            <w:pPr>
              <w:pStyle w:val="TableParagraph"/>
              <w:numPr>
                <w:ilvl w:val="2"/>
                <w:numId w:val="9"/>
              </w:numPr>
              <w:tabs>
                <w:tab w:val="left" w:pos="2157"/>
              </w:tabs>
              <w:ind w:right="539" w:hanging="180"/>
              <w:rPr>
                <w:sz w:val="24"/>
              </w:rPr>
            </w:pPr>
            <w:r>
              <w:rPr>
                <w:sz w:val="24"/>
              </w:rPr>
              <w:t>Air Terminal Operation Centers – ATOC</w:t>
            </w:r>
          </w:p>
          <w:p w:rsidR="009865E4" w:rsidRDefault="009B7B0A" w14:paraId="5FCD2D6B" w14:textId="77777777">
            <w:pPr>
              <w:pStyle w:val="TableParagraph"/>
              <w:numPr>
                <w:ilvl w:val="2"/>
                <w:numId w:val="9"/>
              </w:numPr>
              <w:tabs>
                <w:tab w:val="left" w:pos="2170"/>
              </w:tabs>
              <w:ind w:right="595" w:hanging="180"/>
              <w:rPr>
                <w:sz w:val="24"/>
              </w:rPr>
            </w:pPr>
            <w:r>
              <w:rPr>
                <w:sz w:val="24"/>
              </w:rPr>
              <w:t>Arrival/Departure Airfield</w:t>
            </w:r>
            <w:r>
              <w:rPr>
                <w:spacing w:val="-26"/>
                <w:sz w:val="24"/>
              </w:rPr>
              <w:t xml:space="preserve"> </w:t>
            </w:r>
            <w:r>
              <w:rPr>
                <w:sz w:val="24"/>
              </w:rPr>
              <w:t>Control Group –</w:t>
            </w:r>
            <w:r>
              <w:rPr>
                <w:spacing w:val="-13"/>
                <w:sz w:val="24"/>
              </w:rPr>
              <w:t xml:space="preserve"> </w:t>
            </w:r>
            <w:r>
              <w:rPr>
                <w:sz w:val="24"/>
              </w:rPr>
              <w:t>A/DACG</w:t>
            </w:r>
          </w:p>
          <w:p w:rsidR="009865E4" w:rsidRDefault="009B7B0A" w14:paraId="5D5447C6" w14:textId="77777777">
            <w:pPr>
              <w:pStyle w:val="TableParagraph"/>
              <w:numPr>
                <w:ilvl w:val="1"/>
                <w:numId w:val="9"/>
              </w:numPr>
              <w:tabs>
                <w:tab w:val="left" w:pos="1543"/>
              </w:tabs>
              <w:ind w:hanging="359"/>
              <w:rPr>
                <w:sz w:val="24"/>
              </w:rPr>
            </w:pPr>
            <w:r>
              <w:rPr>
                <w:sz w:val="24"/>
              </w:rPr>
              <w:t>The deploying unit</w:t>
            </w:r>
            <w:r>
              <w:rPr>
                <w:spacing w:val="-17"/>
                <w:sz w:val="24"/>
              </w:rPr>
              <w:t xml:space="preserve"> </w:t>
            </w:r>
            <w:r>
              <w:rPr>
                <w:sz w:val="24"/>
              </w:rPr>
              <w:t>will:</w:t>
            </w:r>
          </w:p>
          <w:p w:rsidR="009865E4" w:rsidRDefault="009B7B0A" w14:paraId="055251F9" w14:textId="77777777">
            <w:pPr>
              <w:pStyle w:val="TableParagraph"/>
              <w:numPr>
                <w:ilvl w:val="2"/>
                <w:numId w:val="9"/>
              </w:numPr>
              <w:tabs>
                <w:tab w:val="left" w:pos="2171"/>
              </w:tabs>
              <w:ind w:hanging="180"/>
              <w:rPr>
                <w:sz w:val="24"/>
              </w:rPr>
            </w:pPr>
            <w:r>
              <w:rPr>
                <w:sz w:val="24"/>
              </w:rPr>
              <w:t>Prepare passengers and</w:t>
            </w:r>
            <w:r>
              <w:rPr>
                <w:spacing w:val="-15"/>
                <w:sz w:val="24"/>
              </w:rPr>
              <w:t xml:space="preserve"> </w:t>
            </w:r>
            <w:r>
              <w:rPr>
                <w:sz w:val="24"/>
              </w:rPr>
              <w:t>cargo</w:t>
            </w:r>
          </w:p>
          <w:p w:rsidR="009865E4" w:rsidRDefault="009B7B0A" w14:paraId="421F652B" w14:textId="77777777">
            <w:pPr>
              <w:pStyle w:val="TableParagraph"/>
              <w:numPr>
                <w:ilvl w:val="2"/>
                <w:numId w:val="9"/>
              </w:numPr>
              <w:tabs>
                <w:tab w:val="left" w:pos="2171"/>
              </w:tabs>
              <w:ind w:right="165" w:hanging="180"/>
              <w:rPr>
                <w:sz w:val="24"/>
              </w:rPr>
            </w:pPr>
            <w:r>
              <w:rPr>
                <w:sz w:val="24"/>
              </w:rPr>
              <w:t>Prepare and certify hazardous</w:t>
            </w:r>
            <w:r>
              <w:rPr>
                <w:spacing w:val="-17"/>
                <w:sz w:val="24"/>
              </w:rPr>
              <w:t xml:space="preserve"> </w:t>
            </w:r>
            <w:r>
              <w:rPr>
                <w:sz w:val="24"/>
              </w:rPr>
              <w:t>cargo and</w:t>
            </w:r>
            <w:r>
              <w:rPr>
                <w:spacing w:val="-1"/>
                <w:sz w:val="24"/>
              </w:rPr>
              <w:t xml:space="preserve"> </w:t>
            </w:r>
            <w:r>
              <w:rPr>
                <w:sz w:val="24"/>
              </w:rPr>
              <w:t>equipment</w:t>
            </w:r>
          </w:p>
          <w:p w:rsidR="009865E4" w:rsidRDefault="009B7B0A" w14:paraId="497906CD" w14:textId="77777777">
            <w:pPr>
              <w:pStyle w:val="TableParagraph"/>
              <w:numPr>
                <w:ilvl w:val="2"/>
                <w:numId w:val="9"/>
              </w:numPr>
              <w:tabs>
                <w:tab w:val="left" w:pos="2157"/>
              </w:tabs>
              <w:ind w:right="711" w:hanging="180"/>
              <w:rPr>
                <w:sz w:val="24"/>
              </w:rPr>
            </w:pPr>
            <w:r>
              <w:rPr>
                <w:sz w:val="24"/>
              </w:rPr>
              <w:t>Prepare and certify aircraft load plans</w:t>
            </w:r>
          </w:p>
          <w:p w:rsidR="009865E4" w:rsidRDefault="009B7B0A" w14:paraId="4306BAB1" w14:textId="77777777">
            <w:pPr>
              <w:pStyle w:val="TableParagraph"/>
              <w:numPr>
                <w:ilvl w:val="2"/>
                <w:numId w:val="9"/>
              </w:numPr>
              <w:tabs>
                <w:tab w:val="left" w:pos="2171"/>
              </w:tabs>
              <w:ind w:right="337" w:hanging="180"/>
              <w:rPr>
                <w:sz w:val="24"/>
              </w:rPr>
            </w:pPr>
            <w:r>
              <w:rPr>
                <w:sz w:val="24"/>
              </w:rPr>
              <w:t>Provide trained load teams to load, offload, and secure cargo to</w:t>
            </w:r>
            <w:r>
              <w:rPr>
                <w:spacing w:val="-28"/>
                <w:sz w:val="24"/>
              </w:rPr>
              <w:t xml:space="preserve"> </w:t>
            </w:r>
            <w:r>
              <w:rPr>
                <w:sz w:val="24"/>
              </w:rPr>
              <w:t>aircraft</w:t>
            </w:r>
          </w:p>
          <w:p w:rsidR="009865E4" w:rsidRDefault="009B7B0A" w14:paraId="7434F86E" w14:textId="77777777">
            <w:pPr>
              <w:pStyle w:val="TableParagraph"/>
              <w:numPr>
                <w:ilvl w:val="2"/>
                <w:numId w:val="9"/>
              </w:numPr>
              <w:tabs>
                <w:tab w:val="left" w:pos="2170"/>
              </w:tabs>
              <w:ind w:right="771" w:hanging="180"/>
              <w:rPr>
                <w:sz w:val="24"/>
              </w:rPr>
            </w:pPr>
            <w:r>
              <w:rPr>
                <w:sz w:val="24"/>
              </w:rPr>
              <w:t>Furnish any required shoring, dunnage, and vehicle</w:t>
            </w:r>
            <w:r>
              <w:rPr>
                <w:spacing w:val="-1"/>
                <w:sz w:val="24"/>
              </w:rPr>
              <w:t xml:space="preserve"> </w:t>
            </w:r>
            <w:r>
              <w:rPr>
                <w:sz w:val="24"/>
              </w:rPr>
              <w:t>operators</w:t>
            </w:r>
          </w:p>
          <w:p w:rsidR="009865E4" w:rsidRDefault="009B7B0A" w14:paraId="2F2B95E3" w14:textId="77777777">
            <w:pPr>
              <w:pStyle w:val="TableParagraph"/>
              <w:numPr>
                <w:ilvl w:val="2"/>
                <w:numId w:val="9"/>
              </w:numPr>
              <w:tabs>
                <w:tab w:val="left" w:pos="2104"/>
              </w:tabs>
              <w:ind w:right="255" w:hanging="180"/>
              <w:rPr>
                <w:sz w:val="24"/>
              </w:rPr>
            </w:pPr>
            <w:r>
              <w:rPr>
                <w:sz w:val="24"/>
              </w:rPr>
              <w:t>Provide personnel and equipment to perform A/DACG</w:t>
            </w:r>
            <w:r>
              <w:rPr>
                <w:spacing w:val="-21"/>
                <w:sz w:val="24"/>
              </w:rPr>
              <w:t xml:space="preserve"> </w:t>
            </w:r>
            <w:r>
              <w:rPr>
                <w:sz w:val="24"/>
              </w:rPr>
              <w:t>functions</w:t>
            </w:r>
          </w:p>
          <w:p w:rsidR="009865E4" w:rsidRDefault="009B7B0A" w14:paraId="3621FE1B" w14:textId="77777777">
            <w:pPr>
              <w:pStyle w:val="TableParagraph"/>
              <w:numPr>
                <w:ilvl w:val="2"/>
                <w:numId w:val="9"/>
              </w:numPr>
              <w:tabs>
                <w:tab w:val="left" w:pos="2170"/>
              </w:tabs>
              <w:ind w:right="218" w:hanging="180"/>
              <w:rPr>
                <w:sz w:val="24"/>
              </w:rPr>
            </w:pPr>
            <w:r>
              <w:rPr>
                <w:sz w:val="24"/>
              </w:rPr>
              <w:t>Prepare and transmit personnel and cargo electronic manifests and forward…</w:t>
            </w:r>
          </w:p>
          <w:p w:rsidR="009865E4" w:rsidRDefault="009B7B0A" w14:paraId="511E2714" w14:textId="77777777">
            <w:pPr>
              <w:pStyle w:val="TableParagraph"/>
              <w:numPr>
                <w:ilvl w:val="2"/>
                <w:numId w:val="9"/>
              </w:numPr>
              <w:tabs>
                <w:tab w:val="left" w:pos="2170"/>
              </w:tabs>
              <w:ind w:right="400" w:hanging="180"/>
              <w:rPr>
                <w:sz w:val="24"/>
              </w:rPr>
            </w:pPr>
            <w:r>
              <w:rPr>
                <w:sz w:val="24"/>
              </w:rPr>
              <w:t>Provide and operate MHE to load and unload aircraft when it is</w:t>
            </w:r>
            <w:r>
              <w:rPr>
                <w:spacing w:val="-30"/>
                <w:sz w:val="24"/>
              </w:rPr>
              <w:t xml:space="preserve"> </w:t>
            </w:r>
            <w:r>
              <w:rPr>
                <w:sz w:val="24"/>
              </w:rPr>
              <w:t>within the units’</w:t>
            </w:r>
            <w:r>
              <w:rPr>
                <w:spacing w:val="-20"/>
                <w:sz w:val="24"/>
              </w:rPr>
              <w:t xml:space="preserve"> </w:t>
            </w:r>
            <w:r>
              <w:rPr>
                <w:sz w:val="24"/>
              </w:rPr>
              <w:t>capability</w:t>
            </w:r>
          </w:p>
          <w:p w:rsidR="009865E4" w:rsidRDefault="009B7B0A" w14:paraId="0CCDF8DE" w14:textId="77777777">
            <w:pPr>
              <w:pStyle w:val="TableParagraph"/>
              <w:ind w:left="2083" w:right="292" w:hanging="180"/>
              <w:rPr>
                <w:sz w:val="24"/>
              </w:rPr>
            </w:pPr>
            <w:r>
              <w:rPr>
                <w:sz w:val="24"/>
              </w:rPr>
              <w:t>i. Prepare cargo and equipment using designated automatic identification technology enablers</w:t>
            </w:r>
          </w:p>
          <w:p w:rsidR="009865E4" w:rsidRDefault="009B7B0A" w14:paraId="54D124E1" w14:textId="77777777">
            <w:pPr>
              <w:pStyle w:val="TableParagraph"/>
              <w:numPr>
                <w:ilvl w:val="0"/>
                <w:numId w:val="8"/>
              </w:numPr>
              <w:tabs>
                <w:tab w:val="left" w:pos="1543"/>
              </w:tabs>
              <w:ind w:hanging="359"/>
              <w:rPr>
                <w:sz w:val="24"/>
              </w:rPr>
            </w:pPr>
            <w:r>
              <w:rPr>
                <w:sz w:val="24"/>
              </w:rPr>
              <w:t>A/DACG</w:t>
            </w:r>
          </w:p>
          <w:p w:rsidR="009865E4" w:rsidRDefault="009B7B0A" w14:paraId="7680A978" w14:textId="77777777">
            <w:pPr>
              <w:pStyle w:val="TableParagraph"/>
              <w:numPr>
                <w:ilvl w:val="1"/>
                <w:numId w:val="8"/>
              </w:numPr>
              <w:tabs>
                <w:tab w:val="left" w:pos="2171"/>
              </w:tabs>
              <w:ind w:right="105" w:hanging="180"/>
              <w:rPr>
                <w:sz w:val="24"/>
              </w:rPr>
            </w:pPr>
            <w:r>
              <w:rPr>
                <w:sz w:val="24"/>
              </w:rPr>
              <w:t>Provisional organization designed to assist the AMC and the deploying</w:t>
            </w:r>
            <w:r>
              <w:rPr>
                <w:spacing w:val="-28"/>
                <w:sz w:val="24"/>
              </w:rPr>
              <w:t xml:space="preserve"> </w:t>
            </w:r>
            <w:r>
              <w:rPr>
                <w:sz w:val="24"/>
              </w:rPr>
              <w:t>unit in receiving, processing, and loading or unloading personnel and equipment.</w:t>
            </w:r>
          </w:p>
          <w:p w:rsidR="009865E4" w:rsidRDefault="009B7B0A" w14:paraId="40F269B6" w14:textId="77777777">
            <w:pPr>
              <w:pStyle w:val="TableParagraph"/>
              <w:numPr>
                <w:ilvl w:val="1"/>
                <w:numId w:val="8"/>
              </w:numPr>
              <w:tabs>
                <w:tab w:val="left" w:pos="2170"/>
              </w:tabs>
              <w:ind w:right="117" w:hanging="180"/>
              <w:jc w:val="both"/>
              <w:rPr>
                <w:sz w:val="24"/>
              </w:rPr>
            </w:pPr>
            <w:r>
              <w:rPr>
                <w:sz w:val="24"/>
              </w:rPr>
              <w:t>Coordinate and control the reception and/or loading of units for deployment or</w:t>
            </w:r>
            <w:r>
              <w:rPr>
                <w:spacing w:val="-13"/>
                <w:sz w:val="24"/>
              </w:rPr>
              <w:t xml:space="preserve"> </w:t>
            </w:r>
            <w:r>
              <w:rPr>
                <w:sz w:val="24"/>
              </w:rPr>
              <w:t>redeployment</w:t>
            </w:r>
          </w:p>
          <w:p w:rsidR="009865E4" w:rsidRDefault="009B7B0A" w14:paraId="2ECE548B" w14:textId="77777777">
            <w:pPr>
              <w:pStyle w:val="TableParagraph"/>
              <w:numPr>
                <w:ilvl w:val="1"/>
                <w:numId w:val="8"/>
              </w:numPr>
              <w:tabs>
                <w:tab w:val="left" w:pos="2157"/>
              </w:tabs>
              <w:ind w:right="207" w:hanging="180"/>
              <w:rPr>
                <w:sz w:val="24"/>
              </w:rPr>
            </w:pPr>
            <w:r>
              <w:rPr>
                <w:sz w:val="24"/>
              </w:rPr>
              <w:t>Coordinate with the installation</w:t>
            </w:r>
            <w:r>
              <w:rPr>
                <w:spacing w:val="-17"/>
                <w:sz w:val="24"/>
              </w:rPr>
              <w:t xml:space="preserve"> </w:t>
            </w:r>
            <w:r>
              <w:rPr>
                <w:sz w:val="24"/>
              </w:rPr>
              <w:t>CDR and the CDR of each</w:t>
            </w:r>
            <w:r>
              <w:rPr>
                <w:spacing w:val="43"/>
                <w:sz w:val="24"/>
              </w:rPr>
              <w:t xml:space="preserve"> </w:t>
            </w:r>
            <w:r>
              <w:rPr>
                <w:sz w:val="24"/>
              </w:rPr>
              <w:t>Service-</w:t>
            </w:r>
          </w:p>
        </w:tc>
        <w:tc>
          <w:tcPr>
            <w:tcW w:w="3330" w:type="dxa"/>
          </w:tcPr>
          <w:p w:rsidR="009865E4" w:rsidRDefault="009865E4" w14:paraId="3C8E21C7" w14:textId="77777777"/>
        </w:tc>
      </w:tr>
    </w:tbl>
    <w:p w:rsidR="009865E4" w:rsidRDefault="009865E4" w14:paraId="6604268F" w14:textId="77777777">
      <w:pPr>
        <w:sectPr w:rsidR="009865E4">
          <w:pgSz w:w="12240" w:h="15840" w:orient="portrait"/>
          <w:pgMar w:top="1440" w:right="1240" w:bottom="980" w:left="1220" w:header="0" w:footer="790" w:gutter="0"/>
          <w:cols w:space="720"/>
        </w:sectPr>
      </w:pPr>
    </w:p>
    <w:tbl>
      <w:tblPr>
        <w:tblW w:w="0" w:type="auto"/>
        <w:tblInd w:w="1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6228"/>
        <w:gridCol w:w="3330"/>
      </w:tblGrid>
      <w:tr w:rsidR="009865E4" w:rsidTr="69C5D86D" w14:paraId="7627F7C9" w14:textId="77777777">
        <w:trPr>
          <w:trHeight w:val="10498" w:hRule="exact"/>
        </w:trPr>
        <w:tc>
          <w:tcPr>
            <w:tcW w:w="6228" w:type="dxa"/>
            <w:tcMar/>
          </w:tcPr>
          <w:p w:rsidR="009865E4" w:rsidRDefault="009B7B0A" w14:paraId="48482A78" w14:textId="77777777">
            <w:pPr>
              <w:pStyle w:val="TableParagraph"/>
              <w:spacing w:line="274" w:lineRule="exact"/>
              <w:ind w:left="2063" w:right="2632"/>
              <w:jc w:val="center"/>
              <w:rPr>
                <w:sz w:val="24"/>
              </w:rPr>
            </w:pPr>
            <w:r>
              <w:rPr>
                <w:sz w:val="24"/>
              </w:rPr>
              <w:t>deploying unit</w:t>
            </w:r>
          </w:p>
          <w:p w:rsidR="009865E4" w:rsidRDefault="009B7B0A" w14:paraId="1392145D" w14:textId="77777777">
            <w:pPr>
              <w:pStyle w:val="TableParagraph"/>
              <w:numPr>
                <w:ilvl w:val="0"/>
                <w:numId w:val="7"/>
              </w:numPr>
              <w:tabs>
                <w:tab w:val="left" w:pos="2170"/>
              </w:tabs>
              <w:ind w:right="139" w:hanging="180"/>
              <w:rPr>
                <w:sz w:val="24"/>
              </w:rPr>
            </w:pPr>
            <w:r>
              <w:rPr>
                <w:sz w:val="24"/>
              </w:rPr>
              <w:t>Provide a liaison to the mobility</w:t>
            </w:r>
            <w:r>
              <w:rPr>
                <w:spacing w:val="-26"/>
                <w:sz w:val="24"/>
              </w:rPr>
              <w:t xml:space="preserve"> </w:t>
            </w:r>
            <w:r>
              <w:rPr>
                <w:sz w:val="24"/>
              </w:rPr>
              <w:t>force (normally the</w:t>
            </w:r>
            <w:r>
              <w:rPr>
                <w:spacing w:val="-16"/>
                <w:sz w:val="24"/>
              </w:rPr>
              <w:t xml:space="preserve"> </w:t>
            </w:r>
            <w:r>
              <w:rPr>
                <w:sz w:val="24"/>
              </w:rPr>
              <w:t>ATOC)</w:t>
            </w:r>
          </w:p>
          <w:p w:rsidR="009865E4" w:rsidRDefault="009B7B0A" w14:paraId="6623F44C" w14:textId="77777777">
            <w:pPr>
              <w:pStyle w:val="TableParagraph"/>
              <w:numPr>
                <w:ilvl w:val="0"/>
                <w:numId w:val="7"/>
              </w:numPr>
              <w:tabs>
                <w:tab w:val="left" w:pos="2171"/>
              </w:tabs>
              <w:ind w:right="539" w:hanging="180"/>
              <w:rPr>
                <w:sz w:val="24"/>
              </w:rPr>
            </w:pPr>
            <w:r>
              <w:rPr>
                <w:sz w:val="24"/>
              </w:rPr>
              <w:t>Perform those functions</w:t>
            </w:r>
            <w:r>
              <w:rPr>
                <w:spacing w:val="-1"/>
                <w:sz w:val="24"/>
              </w:rPr>
              <w:t xml:space="preserve"> </w:t>
            </w:r>
            <w:r>
              <w:rPr>
                <w:sz w:val="24"/>
              </w:rPr>
              <w:t>when</w:t>
            </w:r>
            <w:r>
              <w:rPr>
                <w:spacing w:val="-1"/>
                <w:sz w:val="24"/>
              </w:rPr>
              <w:t xml:space="preserve"> </w:t>
            </w:r>
            <w:r>
              <w:rPr>
                <w:sz w:val="24"/>
              </w:rPr>
              <w:t>no</w:t>
            </w:r>
            <w:r>
              <w:rPr>
                <w:w w:val="99"/>
                <w:sz w:val="24"/>
              </w:rPr>
              <w:t xml:space="preserve"> </w:t>
            </w:r>
            <w:r>
              <w:rPr>
                <w:sz w:val="24"/>
              </w:rPr>
              <w:t>mobility force is</w:t>
            </w:r>
            <w:r>
              <w:rPr>
                <w:spacing w:val="-25"/>
                <w:sz w:val="24"/>
              </w:rPr>
              <w:t xml:space="preserve"> </w:t>
            </w:r>
            <w:r>
              <w:rPr>
                <w:sz w:val="24"/>
              </w:rPr>
              <w:t>available.</w:t>
            </w:r>
          </w:p>
          <w:p w:rsidR="009865E4" w:rsidRDefault="009B7B0A" w14:paraId="0C5FF083" w14:textId="77777777">
            <w:pPr>
              <w:pStyle w:val="TableParagraph"/>
              <w:numPr>
                <w:ilvl w:val="0"/>
                <w:numId w:val="6"/>
              </w:numPr>
              <w:tabs>
                <w:tab w:val="left" w:pos="1544"/>
              </w:tabs>
              <w:rPr>
                <w:sz w:val="24"/>
              </w:rPr>
            </w:pPr>
            <w:r>
              <w:rPr>
                <w:sz w:val="24"/>
              </w:rPr>
              <w:t>User Training &amp;</w:t>
            </w:r>
            <w:r>
              <w:rPr>
                <w:spacing w:val="-2"/>
                <w:sz w:val="24"/>
              </w:rPr>
              <w:t xml:space="preserve"> </w:t>
            </w:r>
            <w:r>
              <w:rPr>
                <w:sz w:val="24"/>
              </w:rPr>
              <w:t>Certification</w:t>
            </w:r>
          </w:p>
          <w:p w:rsidR="009865E4" w:rsidRDefault="009B7B0A" w14:paraId="579A9074" w14:textId="77777777">
            <w:pPr>
              <w:pStyle w:val="TableParagraph"/>
              <w:numPr>
                <w:ilvl w:val="1"/>
                <w:numId w:val="6"/>
              </w:numPr>
              <w:tabs>
                <w:tab w:val="left" w:pos="2170"/>
              </w:tabs>
              <w:ind w:hanging="266"/>
              <w:rPr>
                <w:sz w:val="24"/>
              </w:rPr>
            </w:pPr>
            <w:r>
              <w:rPr>
                <w:spacing w:val="-17"/>
                <w:sz w:val="24"/>
              </w:rPr>
              <w:t xml:space="preserve">Joint Air Load Planners Course </w:t>
            </w:r>
            <w:r>
              <w:rPr>
                <w:sz w:val="24"/>
              </w:rPr>
              <w:t>Training</w:t>
            </w:r>
          </w:p>
          <w:p w:rsidR="009865E4" w:rsidRDefault="009B7B0A" w14:paraId="5FA49B30" w14:textId="77777777">
            <w:pPr>
              <w:pStyle w:val="TableParagraph"/>
              <w:numPr>
                <w:ilvl w:val="0"/>
                <w:numId w:val="6"/>
              </w:numPr>
              <w:tabs>
                <w:tab w:val="left" w:pos="1543"/>
              </w:tabs>
              <w:rPr>
                <w:sz w:val="24"/>
              </w:rPr>
            </w:pPr>
            <w:r>
              <w:rPr>
                <w:sz w:val="24"/>
              </w:rPr>
              <w:t>Planning &amp; Preparation</w:t>
            </w:r>
            <w:r>
              <w:rPr>
                <w:spacing w:val="-1"/>
                <w:sz w:val="24"/>
              </w:rPr>
              <w:t xml:space="preserve"> </w:t>
            </w:r>
            <w:r>
              <w:rPr>
                <w:sz w:val="24"/>
              </w:rPr>
              <w:t>Phase</w:t>
            </w:r>
          </w:p>
          <w:p w:rsidR="009865E4" w:rsidRDefault="009B7B0A" w14:paraId="48E2739A" w14:textId="77777777">
            <w:pPr>
              <w:pStyle w:val="TableParagraph"/>
              <w:numPr>
                <w:ilvl w:val="1"/>
                <w:numId w:val="6"/>
              </w:numPr>
              <w:tabs>
                <w:tab w:val="left" w:pos="2263"/>
              </w:tabs>
              <w:ind w:left="2263" w:right="110" w:hanging="360"/>
              <w:rPr>
                <w:sz w:val="24"/>
              </w:rPr>
            </w:pPr>
            <w:r>
              <w:rPr>
                <w:sz w:val="24"/>
              </w:rPr>
              <w:t>Movement of units by airlift demands extensive advanced planning on the part of the unit to</w:t>
            </w:r>
            <w:r>
              <w:rPr>
                <w:spacing w:val="-1"/>
                <w:sz w:val="24"/>
              </w:rPr>
              <w:t xml:space="preserve"> </w:t>
            </w:r>
            <w:r>
              <w:rPr>
                <w:sz w:val="24"/>
              </w:rPr>
              <w:t>be moved.</w:t>
            </w:r>
          </w:p>
          <w:p w:rsidR="009865E4" w:rsidRDefault="009B7B0A" w14:paraId="3279BBC1" w14:textId="77777777">
            <w:pPr>
              <w:pStyle w:val="TableParagraph"/>
              <w:numPr>
                <w:ilvl w:val="1"/>
                <w:numId w:val="6"/>
              </w:numPr>
              <w:tabs>
                <w:tab w:val="left" w:pos="2264"/>
              </w:tabs>
              <w:ind w:left="2263" w:right="246" w:hanging="360"/>
              <w:rPr>
                <w:sz w:val="24"/>
              </w:rPr>
            </w:pPr>
            <w:r>
              <w:rPr>
                <w:sz w:val="24"/>
              </w:rPr>
              <w:t>Primary objective: to minimize</w:t>
            </w:r>
            <w:r>
              <w:rPr>
                <w:spacing w:val="-3"/>
                <w:sz w:val="24"/>
              </w:rPr>
              <w:t xml:space="preserve"> </w:t>
            </w:r>
            <w:r>
              <w:rPr>
                <w:sz w:val="24"/>
              </w:rPr>
              <w:t>time a unit is</w:t>
            </w:r>
            <w:r>
              <w:rPr>
                <w:spacing w:val="-1"/>
                <w:sz w:val="24"/>
              </w:rPr>
              <w:t xml:space="preserve"> </w:t>
            </w:r>
            <w:r>
              <w:rPr>
                <w:sz w:val="24"/>
              </w:rPr>
              <w:t>non-operational</w:t>
            </w:r>
          </w:p>
          <w:p w:rsidR="009865E4" w:rsidRDefault="009B7B0A" w14:paraId="0324A8AB" w14:textId="77777777">
            <w:pPr>
              <w:pStyle w:val="TableParagraph"/>
              <w:numPr>
                <w:ilvl w:val="0"/>
                <w:numId w:val="6"/>
              </w:numPr>
              <w:tabs>
                <w:tab w:val="left" w:pos="1543"/>
              </w:tabs>
              <w:ind w:left="1542" w:hanging="359"/>
              <w:rPr>
                <w:sz w:val="24"/>
              </w:rPr>
            </w:pPr>
            <w:r>
              <w:rPr>
                <w:sz w:val="24"/>
              </w:rPr>
              <w:t>Execution</w:t>
            </w:r>
            <w:r>
              <w:rPr>
                <w:spacing w:val="-13"/>
                <w:sz w:val="24"/>
              </w:rPr>
              <w:t xml:space="preserve"> </w:t>
            </w:r>
            <w:r>
              <w:rPr>
                <w:sz w:val="24"/>
              </w:rPr>
              <w:t>Phase</w:t>
            </w:r>
          </w:p>
          <w:p w:rsidR="009865E4" w:rsidRDefault="009B7B0A" w14:paraId="30675B86" w14:textId="77777777">
            <w:pPr>
              <w:pStyle w:val="TableParagraph"/>
              <w:numPr>
                <w:ilvl w:val="1"/>
                <w:numId w:val="6"/>
              </w:numPr>
              <w:tabs>
                <w:tab w:val="left" w:pos="2264"/>
              </w:tabs>
              <w:ind w:left="2263" w:right="363" w:hanging="360"/>
              <w:rPr>
                <w:sz w:val="24"/>
              </w:rPr>
            </w:pPr>
            <w:r>
              <w:rPr>
                <w:sz w:val="24"/>
              </w:rPr>
              <w:t>Involves the movement of the unit between the APOE and APOD including the Departure Airfield Operations</w:t>
            </w:r>
          </w:p>
          <w:p w:rsidR="009865E4" w:rsidRDefault="009B7B0A" w14:paraId="082EEE64" w14:textId="77777777">
            <w:pPr>
              <w:pStyle w:val="TableParagraph"/>
              <w:numPr>
                <w:ilvl w:val="1"/>
                <w:numId w:val="6"/>
              </w:numPr>
              <w:tabs>
                <w:tab w:val="left" w:pos="2264"/>
              </w:tabs>
              <w:ind w:left="2263" w:hanging="360"/>
              <w:rPr>
                <w:sz w:val="24"/>
              </w:rPr>
            </w:pPr>
            <w:r>
              <w:rPr>
                <w:sz w:val="24"/>
              </w:rPr>
              <w:t>Air movement from APOE to</w:t>
            </w:r>
            <w:r>
              <w:rPr>
                <w:spacing w:val="-3"/>
                <w:sz w:val="24"/>
              </w:rPr>
              <w:t xml:space="preserve"> </w:t>
            </w:r>
            <w:r>
              <w:rPr>
                <w:sz w:val="24"/>
              </w:rPr>
              <w:t>APOD</w:t>
            </w:r>
          </w:p>
          <w:p w:rsidR="009865E4" w:rsidRDefault="009865E4" w14:paraId="0B7C1A1E" w14:textId="77777777">
            <w:pPr>
              <w:pStyle w:val="TableParagraph"/>
              <w:rPr>
                <w:b/>
                <w:sz w:val="24"/>
              </w:rPr>
            </w:pPr>
          </w:p>
          <w:p w:rsidR="009865E4" w:rsidRDefault="009B7B0A" w14:paraId="3302B5AF" w14:textId="77777777">
            <w:pPr>
              <w:pStyle w:val="TableParagraph"/>
              <w:numPr>
                <w:ilvl w:val="0"/>
                <w:numId w:val="5"/>
              </w:numPr>
              <w:tabs>
                <w:tab w:val="left" w:pos="410"/>
              </w:tabs>
              <w:ind w:hanging="306"/>
              <w:rPr>
                <w:sz w:val="24"/>
              </w:rPr>
            </w:pPr>
            <w:r>
              <w:rPr>
                <w:sz w:val="24"/>
              </w:rPr>
              <w:t>DTR Part III – Mobility,</w:t>
            </w:r>
            <w:r>
              <w:rPr>
                <w:spacing w:val="-28"/>
                <w:sz w:val="24"/>
              </w:rPr>
              <w:t xml:space="preserve"> </w:t>
            </w:r>
            <w:r>
              <w:rPr>
                <w:sz w:val="24"/>
              </w:rPr>
              <w:t>Appendices</w:t>
            </w:r>
          </w:p>
          <w:p w:rsidR="009865E4" w:rsidRDefault="009865E4" w14:paraId="0A00CAAD" w14:textId="77777777">
            <w:pPr>
              <w:pStyle w:val="TableParagraph"/>
              <w:rPr>
                <w:b/>
                <w:sz w:val="24"/>
              </w:rPr>
            </w:pPr>
          </w:p>
          <w:p w:rsidR="009865E4" w:rsidRDefault="009B7B0A" w14:paraId="5B6C08FE" w14:textId="77777777">
            <w:pPr>
              <w:pStyle w:val="TableParagraph"/>
              <w:numPr>
                <w:ilvl w:val="1"/>
                <w:numId w:val="5"/>
              </w:numPr>
              <w:tabs>
                <w:tab w:val="left" w:pos="1544"/>
              </w:tabs>
              <w:ind w:right="446"/>
              <w:rPr>
                <w:sz w:val="24"/>
              </w:rPr>
            </w:pPr>
            <w:r>
              <w:rPr>
                <w:sz w:val="24"/>
              </w:rPr>
              <w:t>Appendix B – Unit Airlift Affiliation,</w:t>
            </w:r>
            <w:r>
              <w:rPr>
                <w:spacing w:val="-24"/>
                <w:sz w:val="24"/>
              </w:rPr>
              <w:t xml:space="preserve"> </w:t>
            </w:r>
            <w:r>
              <w:rPr>
                <w:sz w:val="24"/>
              </w:rPr>
              <w:t>Load Planner</w:t>
            </w:r>
            <w:r>
              <w:rPr>
                <w:spacing w:val="-11"/>
                <w:sz w:val="24"/>
              </w:rPr>
              <w:t xml:space="preserve"> </w:t>
            </w:r>
            <w:r>
              <w:rPr>
                <w:sz w:val="24"/>
              </w:rPr>
              <w:t>Cert</w:t>
            </w:r>
          </w:p>
          <w:p w:rsidR="009865E4" w:rsidRDefault="009B7B0A" w14:paraId="5AA1D050" w14:textId="77777777">
            <w:pPr>
              <w:pStyle w:val="TableParagraph"/>
              <w:numPr>
                <w:ilvl w:val="1"/>
                <w:numId w:val="5"/>
              </w:numPr>
              <w:tabs>
                <w:tab w:val="left" w:pos="1543"/>
              </w:tabs>
              <w:ind w:left="1542" w:hanging="359"/>
              <w:rPr>
                <w:sz w:val="24"/>
              </w:rPr>
            </w:pPr>
            <w:r>
              <w:rPr>
                <w:sz w:val="24"/>
              </w:rPr>
              <w:t>Appendix H – Unit Move</w:t>
            </w:r>
            <w:r>
              <w:rPr>
                <w:spacing w:val="-12"/>
                <w:sz w:val="24"/>
              </w:rPr>
              <w:t xml:space="preserve"> </w:t>
            </w:r>
            <w:r>
              <w:rPr>
                <w:sz w:val="24"/>
              </w:rPr>
              <w:t>Documentation</w:t>
            </w:r>
          </w:p>
          <w:p w:rsidR="009865E4" w:rsidRDefault="009B7B0A" w14:paraId="0CC17750" w14:textId="77777777">
            <w:pPr>
              <w:pStyle w:val="TableParagraph"/>
              <w:numPr>
                <w:ilvl w:val="1"/>
                <w:numId w:val="5"/>
              </w:numPr>
              <w:tabs>
                <w:tab w:val="left" w:pos="1543"/>
              </w:tabs>
              <w:ind w:left="1542" w:hanging="359"/>
              <w:rPr>
                <w:sz w:val="24"/>
              </w:rPr>
            </w:pPr>
            <w:r>
              <w:rPr>
                <w:sz w:val="24"/>
              </w:rPr>
              <w:t>Appendix J – HAZMAT</w:t>
            </w:r>
            <w:r>
              <w:rPr>
                <w:spacing w:val="-28"/>
                <w:sz w:val="24"/>
              </w:rPr>
              <w:t xml:space="preserve"> </w:t>
            </w:r>
            <w:r>
              <w:rPr>
                <w:sz w:val="24"/>
              </w:rPr>
              <w:t>Certification</w:t>
            </w:r>
          </w:p>
          <w:p w:rsidR="009865E4" w:rsidRDefault="009B7B0A" w14:paraId="750B0144" w14:textId="77777777">
            <w:pPr>
              <w:pStyle w:val="TableParagraph"/>
              <w:numPr>
                <w:ilvl w:val="1"/>
                <w:numId w:val="5"/>
              </w:numPr>
              <w:tabs>
                <w:tab w:val="left" w:pos="1543"/>
              </w:tabs>
              <w:ind w:left="1542" w:hanging="359"/>
              <w:rPr>
                <w:sz w:val="24"/>
              </w:rPr>
            </w:pPr>
            <w:r>
              <w:rPr>
                <w:sz w:val="24"/>
              </w:rPr>
              <w:t>Appendix L – A/DACG</w:t>
            </w:r>
            <w:r>
              <w:rPr>
                <w:spacing w:val="-22"/>
                <w:sz w:val="24"/>
              </w:rPr>
              <w:t xml:space="preserve"> </w:t>
            </w:r>
            <w:r>
              <w:rPr>
                <w:sz w:val="24"/>
              </w:rPr>
              <w:t>Checklist</w:t>
            </w:r>
          </w:p>
          <w:p w:rsidR="009865E4" w:rsidRDefault="009B7B0A" w14:paraId="423C794D" w14:textId="77777777">
            <w:pPr>
              <w:pStyle w:val="TableParagraph"/>
              <w:numPr>
                <w:ilvl w:val="1"/>
                <w:numId w:val="5"/>
              </w:numPr>
              <w:tabs>
                <w:tab w:val="left" w:pos="1543"/>
              </w:tabs>
              <w:ind w:left="1542" w:hanging="359"/>
              <w:rPr>
                <w:sz w:val="24"/>
              </w:rPr>
            </w:pPr>
            <w:r>
              <w:rPr>
                <w:sz w:val="24"/>
              </w:rPr>
              <w:t>Appendix N – Deploying Unit</w:t>
            </w:r>
            <w:r>
              <w:rPr>
                <w:spacing w:val="-29"/>
                <w:sz w:val="24"/>
              </w:rPr>
              <w:t xml:space="preserve"> </w:t>
            </w:r>
            <w:r>
              <w:rPr>
                <w:sz w:val="24"/>
              </w:rPr>
              <w:t>Activities</w:t>
            </w:r>
          </w:p>
          <w:p w:rsidR="009865E4" w:rsidRDefault="009B7B0A" w14:paraId="25065285" w14:textId="77777777">
            <w:pPr>
              <w:pStyle w:val="TableParagraph"/>
              <w:numPr>
                <w:ilvl w:val="1"/>
                <w:numId w:val="5"/>
              </w:numPr>
              <w:tabs>
                <w:tab w:val="left" w:pos="1543"/>
              </w:tabs>
              <w:ind w:left="1542" w:hanging="359"/>
              <w:rPr>
                <w:sz w:val="24"/>
              </w:rPr>
            </w:pPr>
            <w:r>
              <w:rPr>
                <w:sz w:val="24"/>
              </w:rPr>
              <w:t>Appendix O – Joint Inspection</w:t>
            </w:r>
            <w:r>
              <w:rPr>
                <w:spacing w:val="-12"/>
                <w:sz w:val="24"/>
              </w:rPr>
              <w:t xml:space="preserve"> </w:t>
            </w:r>
            <w:r>
              <w:rPr>
                <w:sz w:val="24"/>
              </w:rPr>
              <w:t>Preparation</w:t>
            </w:r>
          </w:p>
          <w:p w:rsidR="009865E4" w:rsidRDefault="009B7B0A" w14:paraId="7E988018" w14:textId="77777777">
            <w:pPr>
              <w:pStyle w:val="TableParagraph"/>
              <w:numPr>
                <w:ilvl w:val="1"/>
                <w:numId w:val="5"/>
              </w:numPr>
              <w:tabs>
                <w:tab w:val="left" w:pos="1544"/>
              </w:tabs>
              <w:rPr>
                <w:sz w:val="24"/>
              </w:rPr>
            </w:pPr>
            <w:r>
              <w:rPr>
                <w:sz w:val="24"/>
              </w:rPr>
              <w:t>Appendix P – Center of</w:t>
            </w:r>
            <w:r>
              <w:rPr>
                <w:spacing w:val="-2"/>
                <w:sz w:val="24"/>
              </w:rPr>
              <w:t xml:space="preserve"> </w:t>
            </w:r>
            <w:r>
              <w:rPr>
                <w:sz w:val="24"/>
              </w:rPr>
              <w:t>Balance</w:t>
            </w:r>
          </w:p>
          <w:p w:rsidR="009865E4" w:rsidRDefault="009B7B0A" w14:paraId="3B77195F" w14:textId="77777777">
            <w:pPr>
              <w:pStyle w:val="TableParagraph"/>
              <w:numPr>
                <w:ilvl w:val="1"/>
                <w:numId w:val="5"/>
              </w:numPr>
              <w:tabs>
                <w:tab w:val="left" w:pos="1543"/>
              </w:tabs>
              <w:ind w:right="620"/>
              <w:rPr>
                <w:sz w:val="24"/>
              </w:rPr>
            </w:pPr>
            <w:r>
              <w:rPr>
                <w:sz w:val="24"/>
              </w:rPr>
              <w:t>Appendix R/S/U – Deployment</w:t>
            </w:r>
            <w:r>
              <w:rPr>
                <w:spacing w:val="-26"/>
                <w:sz w:val="24"/>
              </w:rPr>
              <w:t xml:space="preserve"> </w:t>
            </w:r>
            <w:r>
              <w:rPr>
                <w:sz w:val="24"/>
              </w:rPr>
              <w:t>Airfield Areas</w:t>
            </w:r>
          </w:p>
          <w:p w:rsidR="009865E4" w:rsidRDefault="009B7B0A" w14:paraId="631526B4" w14:textId="77777777">
            <w:pPr>
              <w:pStyle w:val="TableParagraph"/>
              <w:numPr>
                <w:ilvl w:val="1"/>
                <w:numId w:val="5"/>
              </w:numPr>
              <w:tabs>
                <w:tab w:val="left" w:pos="1544"/>
              </w:tabs>
              <w:rPr>
                <w:sz w:val="24"/>
              </w:rPr>
            </w:pPr>
            <w:r>
              <w:rPr>
                <w:sz w:val="24"/>
              </w:rPr>
              <w:t>Appendix V – Aircraft Load</w:t>
            </w:r>
            <w:r>
              <w:rPr>
                <w:spacing w:val="-2"/>
                <w:sz w:val="24"/>
              </w:rPr>
              <w:t xml:space="preserve"> </w:t>
            </w:r>
            <w:r>
              <w:rPr>
                <w:sz w:val="24"/>
              </w:rPr>
              <w:t>Plan</w:t>
            </w:r>
          </w:p>
          <w:p w:rsidR="009865E4" w:rsidRDefault="009B7B0A" w14:paraId="3D7AB563" w14:textId="77777777">
            <w:pPr>
              <w:pStyle w:val="TableParagraph"/>
              <w:numPr>
                <w:ilvl w:val="1"/>
                <w:numId w:val="5"/>
              </w:numPr>
              <w:tabs>
                <w:tab w:val="left" w:pos="1544"/>
              </w:tabs>
              <w:ind w:right="312"/>
              <w:rPr>
                <w:sz w:val="24"/>
              </w:rPr>
            </w:pPr>
            <w:r>
              <w:rPr>
                <w:sz w:val="24"/>
              </w:rPr>
              <w:t>Appendix BB – Weapons, Ammunition,</w:t>
            </w:r>
            <w:r>
              <w:rPr>
                <w:spacing w:val="-24"/>
                <w:sz w:val="24"/>
              </w:rPr>
              <w:t xml:space="preserve"> </w:t>
            </w:r>
            <w:r>
              <w:rPr>
                <w:sz w:val="24"/>
              </w:rPr>
              <w:t>&amp; HAZMAT</w:t>
            </w:r>
          </w:p>
        </w:tc>
        <w:tc>
          <w:tcPr>
            <w:tcW w:w="3330" w:type="dxa"/>
            <w:tcMar/>
          </w:tcPr>
          <w:p w:rsidR="009865E4" w:rsidRDefault="009865E4" w14:paraId="278D6352" w14:textId="77777777"/>
        </w:tc>
      </w:tr>
    </w:tbl>
    <w:p w:rsidR="009865E4" w:rsidRDefault="009865E4" w14:paraId="127B33D4" w14:textId="77777777">
      <w:pPr>
        <w:sectPr w:rsidR="009865E4">
          <w:footerReference w:type="even" r:id="rId12"/>
          <w:footerReference w:type="default" r:id="rId13"/>
          <w:pgSz w:w="12240" w:h="15840" w:orient="portrait"/>
          <w:pgMar w:top="1440" w:right="1240" w:bottom="920" w:left="1220" w:header="0" w:footer="730" w:gutter="0"/>
          <w:pgNumType w:start="3"/>
          <w:cols w:space="720"/>
        </w:sectPr>
      </w:pPr>
    </w:p>
    <w:tbl>
      <w:tblPr>
        <w:tblW w:w="0" w:type="auto"/>
        <w:tblInd w:w="1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6228"/>
        <w:gridCol w:w="3330"/>
      </w:tblGrid>
      <w:tr w:rsidR="009865E4" w:rsidTr="69C5D86D" w14:paraId="1C304EF2" w14:textId="77777777">
        <w:trPr>
          <w:trHeight w:val="563" w:hRule="exact"/>
        </w:trPr>
        <w:tc>
          <w:tcPr>
            <w:tcW w:w="6228" w:type="dxa"/>
            <w:tcMar/>
          </w:tcPr>
          <w:p w:rsidR="009865E4" w:rsidRDefault="009B7B0A" w14:paraId="5F296BDE" w14:textId="77777777">
            <w:pPr>
              <w:pStyle w:val="TableParagraph"/>
              <w:spacing w:line="274" w:lineRule="exact"/>
              <w:ind w:left="103"/>
              <w:rPr>
                <w:sz w:val="24"/>
              </w:rPr>
            </w:pPr>
            <w:r>
              <w:rPr>
                <w:b/>
                <w:sz w:val="24"/>
              </w:rPr>
              <w:t>TRANSITION</w:t>
            </w:r>
            <w:r>
              <w:rPr>
                <w:sz w:val="24"/>
              </w:rPr>
              <w:t>:</w:t>
            </w:r>
          </w:p>
          <w:p w:rsidR="009865E4" w:rsidRDefault="009B7B0A" w14:paraId="531C1FCE" w14:textId="77777777">
            <w:pPr>
              <w:pStyle w:val="TableParagraph"/>
              <w:ind w:left="103"/>
              <w:rPr>
                <w:sz w:val="24"/>
              </w:rPr>
            </w:pPr>
            <w:r>
              <w:rPr>
                <w:sz w:val="24"/>
              </w:rPr>
              <w:t>(Personalize)</w:t>
            </w:r>
          </w:p>
        </w:tc>
        <w:tc>
          <w:tcPr>
            <w:tcW w:w="3330" w:type="dxa"/>
            <w:tcMar/>
          </w:tcPr>
          <w:p w:rsidR="009865E4" w:rsidRDefault="009865E4" w14:paraId="78FCFAD9" w14:textId="77777777"/>
        </w:tc>
      </w:tr>
    </w:tbl>
    <w:p w:rsidR="009865E4" w:rsidRDefault="009865E4" w14:paraId="045153FD" w14:textId="77777777">
      <w:pPr>
        <w:pStyle w:val="BodyText"/>
        <w:spacing w:before="10"/>
        <w:rPr>
          <w:b/>
          <w:sz w:val="19"/>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8"/>
        <w:gridCol w:w="3330"/>
      </w:tblGrid>
      <w:tr w:rsidR="009865E4" w:rsidTr="69C5D86D" w14:paraId="1C9CAD19" w14:textId="77777777">
        <w:trPr>
          <w:trHeight w:val="9642" w:hRule="exact"/>
        </w:trPr>
        <w:tc>
          <w:tcPr>
            <w:tcW w:w="6228" w:type="dxa"/>
            <w:tcMar/>
          </w:tcPr>
          <w:p w:rsidR="009865E4" w:rsidP="69C5D86D" w:rsidRDefault="009B7B0A" w14:paraId="3F0FBB9F" w14:textId="3A8E9B22">
            <w:pPr>
              <w:pStyle w:val="TableParagraph"/>
              <w:ind w:left="103"/>
              <w:rPr>
                <w:b w:val="1"/>
                <w:bCs w:val="1"/>
                <w:sz w:val="24"/>
                <w:szCs w:val="24"/>
              </w:rPr>
            </w:pPr>
            <w:r w:rsidRPr="69C5D86D" w:rsidR="009B7B0A">
              <w:rPr>
                <w:b w:val="1"/>
                <w:bCs w:val="1"/>
                <w:sz w:val="24"/>
                <w:szCs w:val="24"/>
              </w:rPr>
              <w:t>MP2: Departure Airfiled Operations</w:t>
            </w:r>
          </w:p>
          <w:p w:rsidR="009865E4" w:rsidRDefault="009865E4" w14:paraId="599D8AC4" w14:textId="77777777">
            <w:pPr>
              <w:pStyle w:val="TableParagraph"/>
              <w:spacing w:before="9"/>
              <w:rPr>
                <w:b/>
                <w:sz w:val="23"/>
              </w:rPr>
            </w:pPr>
          </w:p>
          <w:p w:rsidR="009865E4" w:rsidRDefault="009B7B0A" w14:paraId="0BE17066" w14:textId="77777777">
            <w:pPr>
              <w:pStyle w:val="TableParagraph"/>
              <w:numPr>
                <w:ilvl w:val="0"/>
                <w:numId w:val="4"/>
              </w:numPr>
              <w:tabs>
                <w:tab w:val="left" w:pos="464"/>
              </w:tabs>
              <w:spacing w:before="1"/>
              <w:ind w:hanging="360"/>
              <w:rPr>
                <w:sz w:val="24"/>
              </w:rPr>
            </w:pPr>
            <w:r>
              <w:rPr>
                <w:sz w:val="24"/>
              </w:rPr>
              <w:t>Troop</w:t>
            </w:r>
            <w:r>
              <w:rPr>
                <w:spacing w:val="-1"/>
                <w:sz w:val="24"/>
              </w:rPr>
              <w:t xml:space="preserve"> </w:t>
            </w:r>
            <w:r>
              <w:rPr>
                <w:sz w:val="24"/>
              </w:rPr>
              <w:t>Commander</w:t>
            </w:r>
          </w:p>
          <w:p w:rsidR="009865E4" w:rsidRDefault="009865E4" w14:paraId="62A1C1CF" w14:textId="77777777">
            <w:pPr>
              <w:pStyle w:val="TableParagraph"/>
              <w:rPr>
                <w:b/>
                <w:sz w:val="24"/>
              </w:rPr>
            </w:pPr>
          </w:p>
          <w:p w:rsidR="009865E4" w:rsidRDefault="009B7B0A" w14:paraId="72950A59" w14:textId="77777777">
            <w:pPr>
              <w:pStyle w:val="TableParagraph"/>
              <w:numPr>
                <w:ilvl w:val="1"/>
                <w:numId w:val="4"/>
              </w:numPr>
              <w:tabs>
                <w:tab w:val="left" w:pos="1183"/>
              </w:tabs>
              <w:ind w:right="339"/>
              <w:rPr>
                <w:sz w:val="24"/>
              </w:rPr>
            </w:pPr>
            <w:r>
              <w:rPr>
                <w:sz w:val="24"/>
              </w:rPr>
              <w:t>The Troop CDR is usually the senior</w:t>
            </w:r>
            <w:r>
              <w:rPr>
                <w:spacing w:val="-17"/>
                <w:sz w:val="24"/>
              </w:rPr>
              <w:t xml:space="preserve"> </w:t>
            </w:r>
            <w:r>
              <w:rPr>
                <w:sz w:val="24"/>
              </w:rPr>
              <w:t>military member of the deploying</w:t>
            </w:r>
            <w:r>
              <w:rPr>
                <w:spacing w:val="-26"/>
                <w:sz w:val="24"/>
              </w:rPr>
              <w:t xml:space="preserve"> </w:t>
            </w:r>
            <w:r>
              <w:rPr>
                <w:sz w:val="24"/>
              </w:rPr>
              <w:t>chalk</w:t>
            </w:r>
          </w:p>
          <w:p w:rsidR="009865E4" w:rsidRDefault="009B7B0A" w14:paraId="5ABAE49A" w14:textId="77777777">
            <w:pPr>
              <w:pStyle w:val="TableParagraph"/>
              <w:numPr>
                <w:ilvl w:val="1"/>
                <w:numId w:val="4"/>
              </w:numPr>
              <w:tabs>
                <w:tab w:val="left" w:pos="1183"/>
              </w:tabs>
              <w:ind w:right="351"/>
              <w:rPr>
                <w:sz w:val="24"/>
              </w:rPr>
            </w:pPr>
            <w:r>
              <w:rPr>
                <w:sz w:val="24"/>
              </w:rPr>
              <w:t>Troop CDR will be assigned by the service deployment authority at the point of origin</w:t>
            </w:r>
            <w:r>
              <w:rPr>
                <w:spacing w:val="-31"/>
                <w:sz w:val="24"/>
              </w:rPr>
              <w:t xml:space="preserve"> </w:t>
            </w:r>
            <w:r>
              <w:rPr>
                <w:sz w:val="24"/>
              </w:rPr>
              <w:t>or at the APOE to perform those</w:t>
            </w:r>
            <w:r>
              <w:rPr>
                <w:spacing w:val="-24"/>
                <w:sz w:val="24"/>
              </w:rPr>
              <w:t xml:space="preserve"> </w:t>
            </w:r>
            <w:r>
              <w:rPr>
                <w:sz w:val="24"/>
              </w:rPr>
              <w:t>duties</w:t>
            </w:r>
          </w:p>
          <w:p w:rsidR="009865E4" w:rsidRDefault="009B7B0A" w14:paraId="4EE0D3EB" w14:textId="77777777">
            <w:pPr>
              <w:pStyle w:val="TableParagraph"/>
              <w:numPr>
                <w:ilvl w:val="1"/>
                <w:numId w:val="4"/>
              </w:numPr>
              <w:tabs>
                <w:tab w:val="left" w:pos="1183"/>
              </w:tabs>
              <w:ind w:right="405"/>
              <w:rPr>
                <w:sz w:val="24"/>
              </w:rPr>
            </w:pPr>
            <w:r>
              <w:rPr>
                <w:sz w:val="24"/>
              </w:rPr>
              <w:t>Detailed guidance on Troop CDR duties is provided in DOD 4500.9-R Part III,</w:t>
            </w:r>
            <w:r>
              <w:rPr>
                <w:spacing w:val="-33"/>
                <w:sz w:val="24"/>
              </w:rPr>
              <w:t xml:space="preserve"> </w:t>
            </w:r>
            <w:r>
              <w:rPr>
                <w:sz w:val="24"/>
              </w:rPr>
              <w:t>Defense Transportation Regulation (DTR), Chapter 303, Mobility - Appendix</w:t>
            </w:r>
            <w:r>
              <w:rPr>
                <w:spacing w:val="-20"/>
                <w:sz w:val="24"/>
              </w:rPr>
              <w:t xml:space="preserve"> </w:t>
            </w:r>
            <w:r>
              <w:rPr>
                <w:sz w:val="24"/>
              </w:rPr>
              <w:t>T</w:t>
            </w:r>
          </w:p>
          <w:p w:rsidR="009865E4" w:rsidRDefault="009B7B0A" w14:paraId="222EAE66" w14:textId="77777777">
            <w:pPr>
              <w:pStyle w:val="TableParagraph"/>
              <w:numPr>
                <w:ilvl w:val="0"/>
                <w:numId w:val="4"/>
              </w:numPr>
              <w:tabs>
                <w:tab w:val="left" w:pos="596"/>
                <w:tab w:val="left" w:pos="597"/>
              </w:tabs>
              <w:spacing w:line="275" w:lineRule="exact"/>
              <w:ind w:left="596" w:hanging="493"/>
              <w:rPr>
                <w:sz w:val="24"/>
              </w:rPr>
            </w:pPr>
            <w:r>
              <w:rPr>
                <w:sz w:val="24"/>
              </w:rPr>
              <w:t>AMC Mobility</w:t>
            </w:r>
            <w:r>
              <w:rPr>
                <w:spacing w:val="-1"/>
                <w:sz w:val="24"/>
              </w:rPr>
              <w:t xml:space="preserve"> </w:t>
            </w:r>
            <w:r>
              <w:rPr>
                <w:sz w:val="24"/>
              </w:rPr>
              <w:t>Forces</w:t>
            </w:r>
          </w:p>
          <w:p w:rsidR="009865E4" w:rsidRDefault="009865E4" w14:paraId="73E5323A" w14:textId="77777777">
            <w:pPr>
              <w:pStyle w:val="TableParagraph"/>
              <w:rPr>
                <w:b/>
                <w:sz w:val="24"/>
              </w:rPr>
            </w:pPr>
          </w:p>
          <w:p w:rsidR="009865E4" w:rsidRDefault="009B7B0A" w14:paraId="3AC4DD99" w14:textId="77777777">
            <w:pPr>
              <w:pStyle w:val="TableParagraph"/>
              <w:numPr>
                <w:ilvl w:val="1"/>
                <w:numId w:val="4"/>
              </w:numPr>
              <w:tabs>
                <w:tab w:val="left" w:pos="1183"/>
              </w:tabs>
              <w:ind w:right="205"/>
              <w:rPr>
                <w:sz w:val="24"/>
              </w:rPr>
            </w:pPr>
            <w:r>
              <w:rPr>
                <w:sz w:val="24"/>
              </w:rPr>
              <w:t>Contingency Response Force, deployable individual unit that performs specific</w:t>
            </w:r>
            <w:r>
              <w:rPr>
                <w:spacing w:val="-33"/>
                <w:sz w:val="24"/>
              </w:rPr>
              <w:t xml:space="preserve"> </w:t>
            </w:r>
            <w:r>
              <w:rPr>
                <w:sz w:val="24"/>
              </w:rPr>
              <w:t>functions required to support airlift</w:t>
            </w:r>
            <w:r>
              <w:rPr>
                <w:spacing w:val="-1"/>
                <w:sz w:val="24"/>
              </w:rPr>
              <w:t xml:space="preserve"> </w:t>
            </w:r>
            <w:r>
              <w:rPr>
                <w:sz w:val="24"/>
              </w:rPr>
              <w:t>operations</w:t>
            </w:r>
          </w:p>
          <w:p w:rsidR="009865E4" w:rsidRDefault="009B7B0A" w14:paraId="2D75FA3E" w14:textId="77777777">
            <w:pPr>
              <w:pStyle w:val="TableParagraph"/>
              <w:numPr>
                <w:ilvl w:val="1"/>
                <w:numId w:val="4"/>
              </w:numPr>
              <w:tabs>
                <w:tab w:val="left" w:pos="1184"/>
              </w:tabs>
              <w:ind w:right="629"/>
              <w:rPr>
                <w:sz w:val="24"/>
              </w:rPr>
            </w:pPr>
            <w:r>
              <w:rPr>
                <w:sz w:val="24"/>
              </w:rPr>
              <w:t>Aerial Port, an airfield that has been designated for sustained air movement of personnel and</w:t>
            </w:r>
            <w:r>
              <w:rPr>
                <w:spacing w:val="-20"/>
                <w:sz w:val="24"/>
              </w:rPr>
              <w:t xml:space="preserve"> </w:t>
            </w:r>
            <w:r>
              <w:rPr>
                <w:sz w:val="24"/>
              </w:rPr>
              <w:t>material.</w:t>
            </w:r>
          </w:p>
          <w:p w:rsidR="009865E4" w:rsidRDefault="009B7B0A" w14:paraId="220DF730" w14:textId="77777777">
            <w:pPr>
              <w:pStyle w:val="TableParagraph"/>
              <w:numPr>
                <w:ilvl w:val="1"/>
                <w:numId w:val="4"/>
              </w:numPr>
              <w:tabs>
                <w:tab w:val="left" w:pos="1183"/>
              </w:tabs>
              <w:ind w:right="323"/>
              <w:rPr>
                <w:sz w:val="24"/>
              </w:rPr>
            </w:pPr>
            <w:r>
              <w:rPr>
                <w:sz w:val="24"/>
              </w:rPr>
              <w:t>Air Terminal, a facility on an airfield that functions as an air transportation hub and accommodates the loading and unloading of airlift</w:t>
            </w:r>
            <w:r>
              <w:rPr>
                <w:spacing w:val="-1"/>
                <w:sz w:val="24"/>
              </w:rPr>
              <w:t xml:space="preserve"> </w:t>
            </w:r>
            <w:r>
              <w:rPr>
                <w:sz w:val="24"/>
              </w:rPr>
              <w:t>aircraft.</w:t>
            </w:r>
          </w:p>
          <w:p w:rsidR="009865E4" w:rsidRDefault="009865E4" w14:paraId="0CD0BE0A" w14:textId="77777777">
            <w:pPr>
              <w:pStyle w:val="TableParagraph"/>
              <w:spacing w:before="11"/>
              <w:rPr>
                <w:b/>
                <w:sz w:val="23"/>
              </w:rPr>
            </w:pPr>
          </w:p>
          <w:p w:rsidR="009865E4" w:rsidRDefault="009B7B0A" w14:paraId="3F1731B1" w14:textId="77777777">
            <w:pPr>
              <w:pStyle w:val="TableParagraph"/>
              <w:numPr>
                <w:ilvl w:val="0"/>
                <w:numId w:val="4"/>
              </w:numPr>
              <w:tabs>
                <w:tab w:val="left" w:pos="809"/>
                <w:tab w:val="left" w:pos="811"/>
              </w:tabs>
              <w:ind w:left="810" w:hanging="707"/>
              <w:rPr>
                <w:sz w:val="24"/>
              </w:rPr>
            </w:pPr>
            <w:r>
              <w:rPr>
                <w:sz w:val="24"/>
              </w:rPr>
              <w:t>Non-AMC</w:t>
            </w:r>
            <w:r>
              <w:rPr>
                <w:spacing w:val="-13"/>
                <w:sz w:val="24"/>
              </w:rPr>
              <w:t xml:space="preserve"> </w:t>
            </w:r>
            <w:r>
              <w:rPr>
                <w:sz w:val="24"/>
              </w:rPr>
              <w:t>Forces</w:t>
            </w:r>
          </w:p>
          <w:p w:rsidR="009865E4" w:rsidRDefault="009865E4" w14:paraId="77DA25A5" w14:textId="77777777">
            <w:pPr>
              <w:pStyle w:val="TableParagraph"/>
              <w:spacing w:before="11"/>
              <w:rPr>
                <w:b/>
                <w:sz w:val="23"/>
              </w:rPr>
            </w:pPr>
          </w:p>
          <w:p w:rsidR="009865E4" w:rsidRDefault="009B7B0A" w14:paraId="06E31CB0" w14:textId="77777777">
            <w:pPr>
              <w:pStyle w:val="TableParagraph"/>
              <w:numPr>
                <w:ilvl w:val="1"/>
                <w:numId w:val="4"/>
              </w:numPr>
              <w:tabs>
                <w:tab w:val="left" w:pos="1223"/>
                <w:tab w:val="left" w:pos="1224"/>
              </w:tabs>
              <w:spacing w:line="276" w:lineRule="auto"/>
              <w:ind w:left="823" w:right="804" w:firstLine="0"/>
              <w:rPr>
                <w:sz w:val="24"/>
              </w:rPr>
            </w:pPr>
            <w:r>
              <w:rPr>
                <w:sz w:val="24"/>
              </w:rPr>
              <w:t>Arrival/Departure Airfield Control Group (A/DACG).</w:t>
            </w:r>
          </w:p>
          <w:p w:rsidR="009865E4" w:rsidRDefault="009B7B0A" w14:paraId="51D03539" w14:textId="77777777">
            <w:pPr>
              <w:pStyle w:val="TableParagraph"/>
              <w:numPr>
                <w:ilvl w:val="1"/>
                <w:numId w:val="4"/>
              </w:numPr>
              <w:tabs>
                <w:tab w:val="left" w:pos="1223"/>
                <w:tab w:val="left" w:pos="1224"/>
              </w:tabs>
              <w:ind w:left="1223" w:hanging="400"/>
              <w:rPr>
                <w:sz w:val="24"/>
              </w:rPr>
            </w:pPr>
            <w:r>
              <w:rPr>
                <w:sz w:val="24"/>
              </w:rPr>
              <w:t>Installation Deployment Forces</w:t>
            </w:r>
            <w:r>
              <w:rPr>
                <w:spacing w:val="-3"/>
                <w:sz w:val="24"/>
              </w:rPr>
              <w:t xml:space="preserve"> </w:t>
            </w:r>
            <w:r>
              <w:rPr>
                <w:sz w:val="24"/>
              </w:rPr>
              <w:t>(IDF)</w:t>
            </w:r>
          </w:p>
          <w:p w:rsidR="009865E4" w:rsidRDefault="009B7B0A" w14:paraId="3B96A8C5" w14:textId="77777777">
            <w:pPr>
              <w:pStyle w:val="TableParagraph"/>
              <w:numPr>
                <w:ilvl w:val="1"/>
                <w:numId w:val="4"/>
              </w:numPr>
              <w:tabs>
                <w:tab w:val="left" w:pos="1224"/>
              </w:tabs>
              <w:spacing w:before="41" w:line="276" w:lineRule="auto"/>
              <w:ind w:left="823" w:right="113" w:firstLine="0"/>
              <w:rPr>
                <w:sz w:val="24"/>
              </w:rPr>
            </w:pPr>
            <w:r>
              <w:rPr>
                <w:sz w:val="24"/>
              </w:rPr>
              <w:t>Detailed guidance on specific deploying unit responsibilities in DOD 4500.9-R Part III,</w:t>
            </w:r>
            <w:r>
              <w:rPr>
                <w:spacing w:val="-39"/>
                <w:sz w:val="24"/>
              </w:rPr>
              <w:t xml:space="preserve"> </w:t>
            </w:r>
            <w:r>
              <w:rPr>
                <w:sz w:val="24"/>
              </w:rPr>
              <w:t>Defense Transportation Regulation (DTR), Chapter</w:t>
            </w:r>
            <w:r>
              <w:rPr>
                <w:spacing w:val="-1"/>
                <w:sz w:val="24"/>
              </w:rPr>
              <w:t xml:space="preserve"> </w:t>
            </w:r>
            <w:r>
              <w:rPr>
                <w:sz w:val="24"/>
              </w:rPr>
              <w:t>303,</w:t>
            </w:r>
          </w:p>
        </w:tc>
        <w:tc>
          <w:tcPr>
            <w:tcW w:w="3330" w:type="dxa"/>
            <w:tcMar/>
          </w:tcPr>
          <w:p w:rsidR="009865E4" w:rsidRDefault="009865E4" w14:paraId="1DD557F9" w14:textId="77777777"/>
        </w:tc>
      </w:tr>
    </w:tbl>
    <w:p w:rsidR="009865E4" w:rsidRDefault="009865E4" w14:paraId="41A9500E" w14:textId="77777777">
      <w:pPr>
        <w:sectPr w:rsidR="009865E4">
          <w:pgSz w:w="12240" w:h="15840" w:orient="portrait"/>
          <w:pgMar w:top="1440" w:right="1240" w:bottom="980" w:left="1220" w:header="0" w:footer="790" w:gutter="0"/>
          <w:cols w:space="720"/>
        </w:sect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8"/>
        <w:gridCol w:w="3330"/>
      </w:tblGrid>
      <w:tr w:rsidR="009865E4" w14:paraId="2D47F940" w14:textId="77777777">
        <w:trPr>
          <w:trHeight w:val="12746" w:hRule="exact"/>
        </w:trPr>
        <w:tc>
          <w:tcPr>
            <w:tcW w:w="6228" w:type="dxa"/>
          </w:tcPr>
          <w:p w:rsidR="009865E4" w:rsidRDefault="009B7B0A" w14:paraId="1770F6DD" w14:textId="77777777">
            <w:pPr>
              <w:pStyle w:val="TableParagraph"/>
              <w:spacing w:line="274" w:lineRule="exact"/>
              <w:ind w:left="823"/>
              <w:rPr>
                <w:sz w:val="24"/>
              </w:rPr>
            </w:pPr>
            <w:r>
              <w:rPr>
                <w:sz w:val="24"/>
              </w:rPr>
              <w:t>Mobility – Appendix N</w:t>
            </w:r>
          </w:p>
          <w:p w:rsidR="009865E4" w:rsidRDefault="009865E4" w14:paraId="63BB4497" w14:textId="77777777">
            <w:pPr>
              <w:pStyle w:val="TableParagraph"/>
              <w:spacing w:before="7"/>
              <w:rPr>
                <w:b/>
                <w:sz w:val="27"/>
              </w:rPr>
            </w:pPr>
          </w:p>
          <w:p w:rsidR="009865E4" w:rsidRDefault="009B7B0A" w14:paraId="22433990" w14:textId="77777777">
            <w:pPr>
              <w:pStyle w:val="TableParagraph"/>
              <w:numPr>
                <w:ilvl w:val="0"/>
                <w:numId w:val="3"/>
              </w:numPr>
              <w:tabs>
                <w:tab w:val="left" w:pos="543"/>
                <w:tab w:val="left" w:pos="544"/>
              </w:tabs>
              <w:ind w:hanging="440"/>
              <w:rPr>
                <w:sz w:val="24"/>
              </w:rPr>
            </w:pPr>
            <w:r>
              <w:rPr>
                <w:sz w:val="24"/>
              </w:rPr>
              <w:t>Prohibited</w:t>
            </w:r>
            <w:r>
              <w:rPr>
                <w:spacing w:val="-1"/>
                <w:sz w:val="24"/>
              </w:rPr>
              <w:t xml:space="preserve"> </w:t>
            </w:r>
            <w:r>
              <w:rPr>
                <w:sz w:val="24"/>
              </w:rPr>
              <w:t>Items</w:t>
            </w:r>
          </w:p>
          <w:p w:rsidR="009865E4" w:rsidRDefault="009865E4" w14:paraId="08040196" w14:textId="77777777">
            <w:pPr>
              <w:pStyle w:val="TableParagraph"/>
              <w:spacing w:before="11"/>
              <w:rPr>
                <w:b/>
                <w:sz w:val="23"/>
              </w:rPr>
            </w:pPr>
          </w:p>
          <w:p w:rsidR="009865E4" w:rsidRDefault="009B7B0A" w14:paraId="1CBD9AC8" w14:textId="77777777">
            <w:pPr>
              <w:pStyle w:val="TableParagraph"/>
              <w:numPr>
                <w:ilvl w:val="1"/>
                <w:numId w:val="3"/>
              </w:numPr>
              <w:tabs>
                <w:tab w:val="left" w:pos="1183"/>
              </w:tabs>
              <w:ind w:right="406"/>
              <w:rPr>
                <w:sz w:val="24"/>
              </w:rPr>
            </w:pPr>
            <w:r>
              <w:rPr>
                <w:sz w:val="24"/>
              </w:rPr>
              <w:t>You may not take any of the following</w:t>
            </w:r>
            <w:r>
              <w:rPr>
                <w:spacing w:val="-4"/>
                <w:sz w:val="24"/>
              </w:rPr>
              <w:t xml:space="preserve"> </w:t>
            </w:r>
            <w:r>
              <w:rPr>
                <w:sz w:val="24"/>
              </w:rPr>
              <w:t>items under any</w:t>
            </w:r>
            <w:r>
              <w:rPr>
                <w:spacing w:val="-1"/>
                <w:sz w:val="24"/>
              </w:rPr>
              <w:t xml:space="preserve"> </w:t>
            </w:r>
            <w:r>
              <w:rPr>
                <w:sz w:val="24"/>
              </w:rPr>
              <w:t>circumstances:</w:t>
            </w:r>
          </w:p>
          <w:p w:rsidR="009865E4" w:rsidRDefault="009B7B0A" w14:paraId="30E7A27B" w14:textId="77777777">
            <w:pPr>
              <w:pStyle w:val="TableParagraph"/>
              <w:numPr>
                <w:ilvl w:val="2"/>
                <w:numId w:val="3"/>
              </w:numPr>
              <w:tabs>
                <w:tab w:val="left" w:pos="1903"/>
              </w:tabs>
              <w:ind w:right="231"/>
              <w:rPr>
                <w:sz w:val="24"/>
              </w:rPr>
            </w:pPr>
            <w:r>
              <w:rPr>
                <w:sz w:val="24"/>
              </w:rPr>
              <w:t>Shotguns with barrels under 18</w:t>
            </w:r>
            <w:r>
              <w:rPr>
                <w:spacing w:val="-14"/>
                <w:sz w:val="24"/>
              </w:rPr>
              <w:t xml:space="preserve"> </w:t>
            </w:r>
            <w:r>
              <w:rPr>
                <w:sz w:val="24"/>
              </w:rPr>
              <w:t>inches long</w:t>
            </w:r>
          </w:p>
          <w:p w:rsidR="009865E4" w:rsidRDefault="009B7B0A" w14:paraId="41510886" w14:textId="77777777">
            <w:pPr>
              <w:pStyle w:val="TableParagraph"/>
              <w:numPr>
                <w:ilvl w:val="2"/>
                <w:numId w:val="3"/>
              </w:numPr>
              <w:tabs>
                <w:tab w:val="left" w:pos="1903"/>
              </w:tabs>
              <w:ind w:left="1902" w:hanging="359"/>
              <w:rPr>
                <w:sz w:val="24"/>
              </w:rPr>
            </w:pPr>
            <w:r>
              <w:rPr>
                <w:sz w:val="24"/>
              </w:rPr>
              <w:t>Rifles with barrels under 16 inches</w:t>
            </w:r>
            <w:r>
              <w:rPr>
                <w:spacing w:val="-15"/>
                <w:sz w:val="24"/>
              </w:rPr>
              <w:t xml:space="preserve"> </w:t>
            </w:r>
            <w:r>
              <w:rPr>
                <w:sz w:val="24"/>
              </w:rPr>
              <w:t>long</w:t>
            </w:r>
          </w:p>
          <w:p w:rsidR="009865E4" w:rsidRDefault="009B7B0A" w14:paraId="5CC0CD3A" w14:textId="77777777">
            <w:pPr>
              <w:pStyle w:val="TableParagraph"/>
              <w:numPr>
                <w:ilvl w:val="2"/>
                <w:numId w:val="3"/>
              </w:numPr>
              <w:tabs>
                <w:tab w:val="left" w:pos="1903"/>
              </w:tabs>
              <w:ind w:left="1902" w:hanging="359"/>
              <w:rPr>
                <w:sz w:val="24"/>
              </w:rPr>
            </w:pPr>
            <w:r>
              <w:rPr>
                <w:sz w:val="24"/>
              </w:rPr>
              <w:t>Automatic</w:t>
            </w:r>
            <w:r>
              <w:rPr>
                <w:spacing w:val="-2"/>
                <w:sz w:val="24"/>
              </w:rPr>
              <w:t xml:space="preserve"> </w:t>
            </w:r>
            <w:r>
              <w:rPr>
                <w:sz w:val="24"/>
              </w:rPr>
              <w:t>weapons</w:t>
            </w:r>
          </w:p>
          <w:p w:rsidR="009865E4" w:rsidRDefault="009B7B0A" w14:paraId="6B8E0E06" w14:textId="77777777">
            <w:pPr>
              <w:pStyle w:val="TableParagraph"/>
              <w:numPr>
                <w:ilvl w:val="2"/>
                <w:numId w:val="3"/>
              </w:numPr>
              <w:tabs>
                <w:tab w:val="left" w:pos="1903"/>
              </w:tabs>
              <w:ind w:left="1902" w:hanging="359"/>
              <w:rPr>
                <w:sz w:val="24"/>
              </w:rPr>
            </w:pPr>
            <w:r>
              <w:rPr>
                <w:sz w:val="24"/>
              </w:rPr>
              <w:t>Switchblade</w:t>
            </w:r>
            <w:r>
              <w:rPr>
                <w:spacing w:val="-18"/>
                <w:sz w:val="24"/>
              </w:rPr>
              <w:t xml:space="preserve"> </w:t>
            </w:r>
            <w:r>
              <w:rPr>
                <w:sz w:val="24"/>
              </w:rPr>
              <w:t>knives</w:t>
            </w:r>
          </w:p>
          <w:p w:rsidR="009865E4" w:rsidRDefault="009B7B0A" w14:paraId="43BCE1DC" w14:textId="77777777">
            <w:pPr>
              <w:pStyle w:val="TableParagraph"/>
              <w:numPr>
                <w:ilvl w:val="2"/>
                <w:numId w:val="3"/>
              </w:numPr>
              <w:tabs>
                <w:tab w:val="left" w:pos="1904"/>
              </w:tabs>
              <w:rPr>
                <w:sz w:val="24"/>
              </w:rPr>
            </w:pPr>
            <w:r>
              <w:rPr>
                <w:sz w:val="24"/>
              </w:rPr>
              <w:t>Brass</w:t>
            </w:r>
            <w:r>
              <w:rPr>
                <w:spacing w:val="-2"/>
                <w:sz w:val="24"/>
              </w:rPr>
              <w:t xml:space="preserve"> </w:t>
            </w:r>
            <w:r>
              <w:rPr>
                <w:sz w:val="24"/>
              </w:rPr>
              <w:t>knuckles</w:t>
            </w:r>
          </w:p>
          <w:p w:rsidR="009865E4" w:rsidRDefault="009B7B0A" w14:paraId="40317B21" w14:textId="77777777">
            <w:pPr>
              <w:pStyle w:val="TableParagraph"/>
              <w:numPr>
                <w:ilvl w:val="2"/>
                <w:numId w:val="3"/>
              </w:numPr>
              <w:tabs>
                <w:tab w:val="left" w:pos="1903"/>
                <w:tab w:val="left" w:pos="1904"/>
              </w:tabs>
              <w:rPr>
                <w:sz w:val="24"/>
              </w:rPr>
            </w:pPr>
            <w:r>
              <w:rPr>
                <w:sz w:val="24"/>
              </w:rPr>
              <w:t>Incendiary devices, e.g.,</w:t>
            </w:r>
            <w:r>
              <w:rPr>
                <w:spacing w:val="-29"/>
                <w:sz w:val="24"/>
              </w:rPr>
              <w:t xml:space="preserve"> </w:t>
            </w:r>
            <w:r>
              <w:rPr>
                <w:sz w:val="24"/>
              </w:rPr>
              <w:t>flares</w:t>
            </w:r>
          </w:p>
          <w:p w:rsidR="009865E4" w:rsidRDefault="009B7B0A" w14:paraId="454D8265" w14:textId="77777777">
            <w:pPr>
              <w:pStyle w:val="TableParagraph"/>
              <w:numPr>
                <w:ilvl w:val="2"/>
                <w:numId w:val="3"/>
              </w:numPr>
              <w:tabs>
                <w:tab w:val="left" w:pos="1904"/>
              </w:tabs>
              <w:rPr>
                <w:sz w:val="24"/>
              </w:rPr>
            </w:pPr>
            <w:r>
              <w:rPr>
                <w:sz w:val="24"/>
              </w:rPr>
              <w:t>Tear gas or</w:t>
            </w:r>
            <w:r>
              <w:rPr>
                <w:spacing w:val="-2"/>
                <w:sz w:val="24"/>
              </w:rPr>
              <w:t xml:space="preserve"> </w:t>
            </w:r>
            <w:r>
              <w:rPr>
                <w:sz w:val="24"/>
              </w:rPr>
              <w:t>mace</w:t>
            </w:r>
          </w:p>
          <w:p w:rsidR="009865E4" w:rsidRDefault="009B7B0A" w14:paraId="49903BA0" w14:textId="77777777">
            <w:pPr>
              <w:pStyle w:val="TableParagraph"/>
              <w:numPr>
                <w:ilvl w:val="2"/>
                <w:numId w:val="3"/>
              </w:numPr>
              <w:tabs>
                <w:tab w:val="left" w:pos="1903"/>
              </w:tabs>
              <w:ind w:left="1902" w:hanging="359"/>
              <w:rPr>
                <w:sz w:val="24"/>
              </w:rPr>
            </w:pPr>
            <w:r>
              <w:rPr>
                <w:sz w:val="24"/>
              </w:rPr>
              <w:t>Gunpowder, cartridges, or</w:t>
            </w:r>
            <w:r>
              <w:rPr>
                <w:spacing w:val="-27"/>
                <w:sz w:val="24"/>
              </w:rPr>
              <w:t xml:space="preserve"> </w:t>
            </w:r>
            <w:r>
              <w:rPr>
                <w:sz w:val="24"/>
              </w:rPr>
              <w:t>primers</w:t>
            </w:r>
          </w:p>
          <w:p w:rsidR="009865E4" w:rsidRDefault="009B7B0A" w14:paraId="3D4C4849" w14:textId="77777777">
            <w:pPr>
              <w:pStyle w:val="TableParagraph"/>
              <w:numPr>
                <w:ilvl w:val="2"/>
                <w:numId w:val="3"/>
              </w:numPr>
              <w:tabs>
                <w:tab w:val="left" w:pos="1903"/>
                <w:tab w:val="left" w:pos="1904"/>
              </w:tabs>
              <w:spacing w:line="275" w:lineRule="exact"/>
              <w:rPr>
                <w:sz w:val="24"/>
              </w:rPr>
            </w:pPr>
            <w:r>
              <w:rPr>
                <w:sz w:val="24"/>
              </w:rPr>
              <w:t>All torch</w:t>
            </w:r>
            <w:r>
              <w:rPr>
                <w:spacing w:val="-16"/>
                <w:sz w:val="24"/>
              </w:rPr>
              <w:t xml:space="preserve"> </w:t>
            </w:r>
            <w:r>
              <w:rPr>
                <w:sz w:val="24"/>
              </w:rPr>
              <w:t>lighters</w:t>
            </w:r>
          </w:p>
          <w:p w:rsidR="009865E4" w:rsidRDefault="009B7B0A" w14:paraId="327DE639" w14:textId="77777777">
            <w:pPr>
              <w:pStyle w:val="TableParagraph"/>
              <w:numPr>
                <w:ilvl w:val="2"/>
                <w:numId w:val="3"/>
              </w:numPr>
              <w:tabs>
                <w:tab w:val="left" w:pos="1902"/>
                <w:tab w:val="left" w:pos="1904"/>
              </w:tabs>
              <w:spacing w:line="275" w:lineRule="exact"/>
              <w:rPr>
                <w:sz w:val="24"/>
              </w:rPr>
            </w:pPr>
            <w:r>
              <w:rPr>
                <w:sz w:val="24"/>
              </w:rPr>
              <w:t>Other hazardous</w:t>
            </w:r>
            <w:r>
              <w:rPr>
                <w:spacing w:val="-24"/>
                <w:sz w:val="24"/>
              </w:rPr>
              <w:t xml:space="preserve"> </w:t>
            </w:r>
            <w:r>
              <w:rPr>
                <w:sz w:val="24"/>
              </w:rPr>
              <w:t>materials</w:t>
            </w:r>
          </w:p>
          <w:p w:rsidR="009865E4" w:rsidRDefault="009B7B0A" w14:paraId="22F5DA0C" w14:textId="77777777">
            <w:pPr>
              <w:pStyle w:val="TableParagraph"/>
              <w:numPr>
                <w:ilvl w:val="1"/>
                <w:numId w:val="3"/>
              </w:numPr>
              <w:tabs>
                <w:tab w:val="left" w:pos="1184"/>
              </w:tabs>
              <w:ind w:right="140"/>
              <w:rPr>
                <w:sz w:val="24"/>
              </w:rPr>
            </w:pPr>
            <w:r>
              <w:rPr>
                <w:sz w:val="24"/>
              </w:rPr>
              <w:t>If directed by the Operations Plan (OPLAN) or Operations Order (OPORD) (unless</w:t>
            </w:r>
            <w:r>
              <w:rPr>
                <w:spacing w:val="-19"/>
                <w:sz w:val="24"/>
              </w:rPr>
              <w:t xml:space="preserve"> </w:t>
            </w:r>
            <w:r>
              <w:rPr>
                <w:sz w:val="24"/>
              </w:rPr>
              <w:t>otherwise restricted by foreign government regulations),you may ship unloaded government weapons in checked</w:t>
            </w:r>
            <w:r>
              <w:rPr>
                <w:spacing w:val="-1"/>
                <w:sz w:val="24"/>
              </w:rPr>
              <w:t xml:space="preserve"> </w:t>
            </w:r>
            <w:r>
              <w:rPr>
                <w:sz w:val="24"/>
              </w:rPr>
              <w:t>baggage</w:t>
            </w:r>
          </w:p>
          <w:p w:rsidR="009865E4" w:rsidRDefault="009B7B0A" w14:paraId="4CBAC0D2" w14:textId="77777777">
            <w:pPr>
              <w:pStyle w:val="TableParagraph"/>
              <w:numPr>
                <w:ilvl w:val="2"/>
                <w:numId w:val="3"/>
              </w:numPr>
              <w:tabs>
                <w:tab w:val="left" w:pos="1904"/>
              </w:tabs>
              <w:ind w:right="711"/>
              <w:rPr>
                <w:sz w:val="24"/>
              </w:rPr>
            </w:pPr>
            <w:r>
              <w:rPr>
                <w:sz w:val="24"/>
              </w:rPr>
              <w:t>It is a federal crime to carry any unauthorized weapon, explosive device, or hazardous materials on board the</w:t>
            </w:r>
            <w:r>
              <w:rPr>
                <w:spacing w:val="-15"/>
                <w:sz w:val="24"/>
              </w:rPr>
              <w:t xml:space="preserve"> </w:t>
            </w:r>
            <w:r>
              <w:rPr>
                <w:sz w:val="24"/>
              </w:rPr>
              <w:t>plane.</w:t>
            </w:r>
          </w:p>
          <w:p w:rsidR="009865E4" w:rsidRDefault="009B7B0A" w14:paraId="3384168D" w14:textId="77777777">
            <w:pPr>
              <w:pStyle w:val="TableParagraph"/>
              <w:numPr>
                <w:ilvl w:val="2"/>
                <w:numId w:val="3"/>
              </w:numPr>
              <w:tabs>
                <w:tab w:val="left" w:pos="1903"/>
              </w:tabs>
              <w:ind w:right="273"/>
              <w:rPr>
                <w:sz w:val="24"/>
              </w:rPr>
            </w:pPr>
            <w:r>
              <w:rPr>
                <w:sz w:val="24"/>
              </w:rPr>
              <w:t>Knives, knife-like items and devices, which include a knife, will be placed</w:t>
            </w:r>
            <w:r>
              <w:rPr>
                <w:spacing w:val="-29"/>
                <w:sz w:val="24"/>
              </w:rPr>
              <w:t xml:space="preserve"> </w:t>
            </w:r>
            <w:r>
              <w:rPr>
                <w:sz w:val="24"/>
              </w:rPr>
              <w:t>in checked</w:t>
            </w:r>
            <w:r>
              <w:rPr>
                <w:spacing w:val="-14"/>
                <w:sz w:val="24"/>
              </w:rPr>
              <w:t xml:space="preserve"> </w:t>
            </w:r>
            <w:r>
              <w:rPr>
                <w:sz w:val="24"/>
              </w:rPr>
              <w:t>baggage</w:t>
            </w:r>
          </w:p>
          <w:p w:rsidR="009865E4" w:rsidRDefault="009B7B0A" w14:paraId="6D61E607" w14:textId="77777777">
            <w:pPr>
              <w:pStyle w:val="TableParagraph"/>
              <w:numPr>
                <w:ilvl w:val="1"/>
                <w:numId w:val="3"/>
              </w:numPr>
              <w:tabs>
                <w:tab w:val="left" w:pos="1183"/>
              </w:tabs>
              <w:ind w:right="112"/>
              <w:rPr>
                <w:sz w:val="24"/>
              </w:rPr>
            </w:pPr>
            <w:r>
              <w:rPr>
                <w:sz w:val="24"/>
              </w:rPr>
              <w:t>You cannot ship alcoholic beverages in checked baggage, but may hand carry up to one U.S. gallon of these beverages, unless the Department of Defense Foreign</w:t>
            </w:r>
            <w:r>
              <w:rPr>
                <w:spacing w:val="-32"/>
                <w:sz w:val="24"/>
              </w:rPr>
              <w:t xml:space="preserve"> </w:t>
            </w:r>
            <w:r>
              <w:rPr>
                <w:sz w:val="24"/>
              </w:rPr>
              <w:t>Clearance Guide states</w:t>
            </w:r>
            <w:r>
              <w:rPr>
                <w:spacing w:val="-19"/>
                <w:sz w:val="24"/>
              </w:rPr>
              <w:t xml:space="preserve"> </w:t>
            </w:r>
            <w:r>
              <w:rPr>
                <w:sz w:val="24"/>
              </w:rPr>
              <w:t>otherwise</w:t>
            </w:r>
          </w:p>
          <w:p w:rsidR="009865E4" w:rsidRDefault="009B7B0A" w14:paraId="5FC28D55" w14:textId="77777777">
            <w:pPr>
              <w:pStyle w:val="TableParagraph"/>
              <w:numPr>
                <w:ilvl w:val="2"/>
                <w:numId w:val="3"/>
              </w:numPr>
              <w:tabs>
                <w:tab w:val="left" w:pos="1904"/>
              </w:tabs>
              <w:ind w:right="351"/>
              <w:rPr>
                <w:sz w:val="24"/>
              </w:rPr>
            </w:pPr>
            <w:r>
              <w:rPr>
                <w:sz w:val="24"/>
              </w:rPr>
              <w:t>It does not matter if the container has been opened, but you cannot drink these beverages on the</w:t>
            </w:r>
            <w:r>
              <w:rPr>
                <w:spacing w:val="-24"/>
                <w:sz w:val="24"/>
              </w:rPr>
              <w:t xml:space="preserve"> </w:t>
            </w:r>
            <w:r>
              <w:rPr>
                <w:sz w:val="24"/>
              </w:rPr>
              <w:t>airplane</w:t>
            </w:r>
          </w:p>
          <w:p w:rsidR="009865E4" w:rsidRDefault="009B7B0A" w14:paraId="45B4DA35" w14:textId="77777777">
            <w:pPr>
              <w:pStyle w:val="TableParagraph"/>
              <w:numPr>
                <w:ilvl w:val="2"/>
                <w:numId w:val="3"/>
              </w:numPr>
              <w:tabs>
                <w:tab w:val="left" w:pos="1903"/>
              </w:tabs>
              <w:ind w:right="135"/>
              <w:rPr>
                <w:sz w:val="24"/>
              </w:rPr>
            </w:pPr>
            <w:r>
              <w:rPr>
                <w:sz w:val="24"/>
              </w:rPr>
              <w:t>Individuals who are obviously intoxicated will not be allowed on</w:t>
            </w:r>
            <w:r>
              <w:rPr>
                <w:spacing w:val="-14"/>
                <w:sz w:val="24"/>
              </w:rPr>
              <w:t xml:space="preserve"> </w:t>
            </w:r>
            <w:r>
              <w:rPr>
                <w:sz w:val="24"/>
              </w:rPr>
              <w:t>board</w:t>
            </w:r>
          </w:p>
          <w:p w:rsidR="009865E4" w:rsidRDefault="009B7B0A" w14:paraId="46240569" w14:textId="77777777">
            <w:pPr>
              <w:pStyle w:val="TableParagraph"/>
              <w:numPr>
                <w:ilvl w:val="1"/>
                <w:numId w:val="3"/>
              </w:numPr>
              <w:tabs>
                <w:tab w:val="left" w:pos="1183"/>
              </w:tabs>
              <w:ind w:right="525"/>
              <w:rPr>
                <w:sz w:val="24"/>
              </w:rPr>
            </w:pPr>
            <w:r>
              <w:rPr>
                <w:sz w:val="24"/>
              </w:rPr>
              <w:t>You may not ship or carry illegal drugs, hallucinogens, or other items prohibited</w:t>
            </w:r>
            <w:r>
              <w:rPr>
                <w:spacing w:val="-34"/>
                <w:sz w:val="24"/>
              </w:rPr>
              <w:t xml:space="preserve"> </w:t>
            </w:r>
            <w:r>
              <w:rPr>
                <w:sz w:val="24"/>
              </w:rPr>
              <w:t>by</w:t>
            </w:r>
          </w:p>
          <w:p w:rsidR="009865E4" w:rsidRDefault="009B7B0A" w14:paraId="6EF06508" w14:textId="77777777">
            <w:pPr>
              <w:pStyle w:val="TableParagraph"/>
              <w:ind w:left="1183"/>
              <w:rPr>
                <w:sz w:val="24"/>
              </w:rPr>
            </w:pPr>
            <w:r>
              <w:rPr>
                <w:sz w:val="24"/>
              </w:rPr>
              <w:t>U.S. Customs regulations</w:t>
            </w:r>
          </w:p>
          <w:p w:rsidR="009865E4" w:rsidRDefault="009B7B0A" w14:paraId="1760E696" w14:textId="77777777">
            <w:pPr>
              <w:pStyle w:val="TableParagraph"/>
              <w:ind w:left="1183" w:right="99" w:hanging="360"/>
              <w:rPr>
                <w:sz w:val="24"/>
              </w:rPr>
            </w:pPr>
            <w:r>
              <w:rPr>
                <w:sz w:val="24"/>
              </w:rPr>
              <w:t>5. Refer to DOD 4500.9-R Part III, Defense Transportation Regulation (DTR), Chapter 303, Mobility - Appendix T for further guidance</w:t>
            </w:r>
          </w:p>
        </w:tc>
        <w:tc>
          <w:tcPr>
            <w:tcW w:w="3330" w:type="dxa"/>
          </w:tcPr>
          <w:p w:rsidR="009865E4" w:rsidRDefault="009865E4" w14:paraId="7B7AB393" w14:textId="77777777"/>
        </w:tc>
      </w:tr>
    </w:tbl>
    <w:p w:rsidR="009865E4" w:rsidRDefault="009865E4" w14:paraId="3D31E6FD" w14:textId="77777777">
      <w:pPr>
        <w:sectPr w:rsidR="009865E4">
          <w:pgSz w:w="12240" w:h="15840" w:orient="portrait"/>
          <w:pgMar w:top="1440" w:right="1240" w:bottom="920" w:left="1220" w:header="0" w:footer="730" w:gutter="0"/>
          <w:cols w:space="720"/>
        </w:sect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8"/>
        <w:gridCol w:w="3330"/>
      </w:tblGrid>
      <w:tr w:rsidR="009865E4" w14:paraId="6471747B" w14:textId="77777777">
        <w:trPr>
          <w:trHeight w:val="286" w:hRule="exact"/>
        </w:trPr>
        <w:tc>
          <w:tcPr>
            <w:tcW w:w="6228" w:type="dxa"/>
          </w:tcPr>
          <w:p w:rsidR="009865E4" w:rsidRDefault="009865E4" w14:paraId="3E77507A" w14:textId="77777777"/>
        </w:tc>
        <w:tc>
          <w:tcPr>
            <w:tcW w:w="3330" w:type="dxa"/>
          </w:tcPr>
          <w:p w:rsidR="009865E4" w:rsidRDefault="009865E4" w14:paraId="025726A0" w14:textId="77777777"/>
        </w:tc>
      </w:tr>
      <w:tr w:rsidR="009865E4" w14:paraId="52B43E9A" w14:textId="77777777">
        <w:trPr>
          <w:trHeight w:val="1115" w:hRule="exact"/>
        </w:trPr>
        <w:tc>
          <w:tcPr>
            <w:tcW w:w="6228" w:type="dxa"/>
          </w:tcPr>
          <w:p w:rsidR="009865E4" w:rsidRDefault="009865E4" w14:paraId="6F8E80E7" w14:textId="77777777">
            <w:pPr>
              <w:pStyle w:val="TableParagraph"/>
              <w:rPr>
                <w:b/>
                <w:sz w:val="24"/>
              </w:rPr>
            </w:pPr>
          </w:p>
          <w:p w:rsidR="009865E4" w:rsidRDefault="009B7B0A" w14:paraId="48F4162D" w14:textId="77777777">
            <w:pPr>
              <w:pStyle w:val="TableParagraph"/>
              <w:spacing w:line="275" w:lineRule="exact"/>
              <w:ind w:left="103"/>
              <w:rPr>
                <w:b/>
                <w:sz w:val="24"/>
              </w:rPr>
            </w:pPr>
            <w:r>
              <w:rPr>
                <w:b/>
                <w:sz w:val="24"/>
              </w:rPr>
              <w:t>TRANSITION:</w:t>
            </w:r>
          </w:p>
          <w:p w:rsidR="009865E4" w:rsidRDefault="009B7B0A" w14:paraId="5703AAB7" w14:textId="77777777">
            <w:pPr>
              <w:pStyle w:val="TableParagraph"/>
              <w:spacing w:line="275" w:lineRule="exact"/>
              <w:ind w:left="103"/>
              <w:rPr>
                <w:sz w:val="24"/>
              </w:rPr>
            </w:pPr>
            <w:r>
              <w:rPr>
                <w:sz w:val="24"/>
              </w:rPr>
              <w:t>(Personalize)</w:t>
            </w:r>
          </w:p>
        </w:tc>
        <w:tc>
          <w:tcPr>
            <w:tcW w:w="3330" w:type="dxa"/>
          </w:tcPr>
          <w:p w:rsidR="009865E4" w:rsidRDefault="009865E4" w14:paraId="42B91DAD" w14:textId="77777777"/>
        </w:tc>
      </w:tr>
    </w:tbl>
    <w:p w:rsidR="009865E4" w:rsidRDefault="009865E4" w14:paraId="67D28218" w14:textId="77777777">
      <w:pPr>
        <w:pStyle w:val="BodyText"/>
        <w:rPr>
          <w:b/>
          <w:sz w:val="20"/>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58"/>
      </w:tblGrid>
      <w:tr w:rsidR="009865E4" w:rsidTr="69C5D86D" w14:paraId="18595D42" w14:textId="77777777">
        <w:trPr>
          <w:trHeight w:val="562" w:hRule="exact"/>
        </w:trPr>
        <w:tc>
          <w:tcPr>
            <w:tcW w:w="9558" w:type="dxa"/>
            <w:tcMar/>
          </w:tcPr>
          <w:p w:rsidR="009865E4" w:rsidRDefault="009865E4" w14:paraId="11D5BEFE" w14:textId="77777777">
            <w:pPr>
              <w:pStyle w:val="TableParagraph"/>
              <w:spacing w:before="10"/>
              <w:rPr>
                <w:b/>
                <w:sz w:val="23"/>
              </w:rPr>
            </w:pPr>
          </w:p>
          <w:p w:rsidR="009865E4" w:rsidRDefault="009B7B0A" w14:paraId="500CDBCE" w14:textId="77777777">
            <w:pPr>
              <w:pStyle w:val="TableParagraph"/>
              <w:spacing w:before="1"/>
              <w:ind w:left="3947" w:right="3947"/>
              <w:jc w:val="center"/>
              <w:rPr>
                <w:b/>
                <w:sz w:val="24"/>
              </w:rPr>
            </w:pPr>
            <w:r>
              <w:rPr>
                <w:b/>
                <w:sz w:val="24"/>
              </w:rPr>
              <w:t>CONCLUSION</w:t>
            </w:r>
          </w:p>
        </w:tc>
      </w:tr>
      <w:tr w:rsidR="009865E4" w:rsidTr="69C5D86D" w14:paraId="41AED47F" w14:textId="77777777">
        <w:trPr>
          <w:trHeight w:val="5338" w:hRule="exact"/>
        </w:trPr>
        <w:tc>
          <w:tcPr>
            <w:tcW w:w="9558" w:type="dxa"/>
            <w:tcMar/>
          </w:tcPr>
          <w:p w:rsidR="009865E4" w:rsidRDefault="009B7B0A" w14:paraId="375B6446" w14:textId="77777777">
            <w:pPr>
              <w:pStyle w:val="TableParagraph"/>
              <w:spacing w:line="275" w:lineRule="exact"/>
              <w:ind w:left="103"/>
              <w:rPr>
                <w:b/>
                <w:sz w:val="24"/>
              </w:rPr>
            </w:pPr>
            <w:r>
              <w:rPr>
                <w:b/>
                <w:sz w:val="24"/>
              </w:rPr>
              <w:t>SUMMARY:</w:t>
            </w:r>
          </w:p>
          <w:p w:rsidR="009865E4" w:rsidRDefault="009865E4" w14:paraId="4822AD37" w14:textId="77777777">
            <w:pPr>
              <w:pStyle w:val="TableParagraph"/>
              <w:rPr>
                <w:b/>
                <w:sz w:val="24"/>
              </w:rPr>
            </w:pPr>
          </w:p>
          <w:p w:rsidR="009865E4" w:rsidRDefault="009B7B0A" w14:paraId="755C045F" w14:textId="77777777">
            <w:pPr>
              <w:pStyle w:val="TableParagraph"/>
              <w:tabs>
                <w:tab w:val="left" w:pos="1542"/>
              </w:tabs>
              <w:spacing w:line="275" w:lineRule="exact"/>
              <w:ind w:left="553"/>
              <w:rPr>
                <w:b/>
                <w:sz w:val="24"/>
              </w:rPr>
            </w:pPr>
            <w:r>
              <w:rPr>
                <w:b/>
                <w:sz w:val="24"/>
              </w:rPr>
              <w:t>MP1</w:t>
            </w:r>
            <w:r>
              <w:rPr>
                <w:b/>
                <w:sz w:val="24"/>
              </w:rPr>
              <w:tab/>
            </w:r>
            <w:r>
              <w:rPr>
                <w:b/>
                <w:sz w:val="24"/>
              </w:rPr>
              <w:t>Defense Travel Regulation Part</w:t>
            </w:r>
            <w:r>
              <w:rPr>
                <w:b/>
                <w:spacing w:val="-34"/>
                <w:sz w:val="24"/>
              </w:rPr>
              <w:t xml:space="preserve"> </w:t>
            </w:r>
            <w:r>
              <w:rPr>
                <w:b/>
                <w:sz w:val="24"/>
              </w:rPr>
              <w:t>III</w:t>
            </w:r>
          </w:p>
          <w:p w:rsidR="009865E4" w:rsidRDefault="009B7B0A" w14:paraId="6620B834" w14:textId="77777777">
            <w:pPr>
              <w:pStyle w:val="TableParagraph"/>
              <w:numPr>
                <w:ilvl w:val="0"/>
                <w:numId w:val="2"/>
              </w:numPr>
              <w:tabs>
                <w:tab w:val="left" w:pos="1184"/>
              </w:tabs>
              <w:spacing w:line="275" w:lineRule="exact"/>
              <w:ind w:hanging="360"/>
              <w:rPr>
                <w:sz w:val="24"/>
              </w:rPr>
            </w:pPr>
            <w:r>
              <w:rPr>
                <w:sz w:val="24"/>
              </w:rPr>
              <w:t>Part III</w:t>
            </w:r>
            <w:r>
              <w:rPr>
                <w:spacing w:val="-1"/>
                <w:sz w:val="24"/>
              </w:rPr>
              <w:t xml:space="preserve"> </w:t>
            </w:r>
            <w:r>
              <w:rPr>
                <w:sz w:val="24"/>
              </w:rPr>
              <w:t>Mobility</w:t>
            </w:r>
          </w:p>
          <w:p w:rsidR="009865E4" w:rsidRDefault="009B7B0A" w14:paraId="1047A14C" w14:textId="77777777">
            <w:pPr>
              <w:pStyle w:val="TableParagraph"/>
              <w:numPr>
                <w:ilvl w:val="0"/>
                <w:numId w:val="2"/>
              </w:numPr>
              <w:tabs>
                <w:tab w:val="left" w:pos="1184"/>
              </w:tabs>
              <w:ind w:hanging="360"/>
              <w:rPr>
                <w:sz w:val="24"/>
              </w:rPr>
            </w:pPr>
            <w:r>
              <w:rPr>
                <w:sz w:val="24"/>
              </w:rPr>
              <w:t>Chapter 303 Deployment</w:t>
            </w:r>
            <w:r>
              <w:rPr>
                <w:spacing w:val="-1"/>
                <w:sz w:val="24"/>
              </w:rPr>
              <w:t xml:space="preserve"> </w:t>
            </w:r>
            <w:r>
              <w:rPr>
                <w:sz w:val="24"/>
              </w:rPr>
              <w:t>Activities</w:t>
            </w:r>
          </w:p>
          <w:p w:rsidR="009865E4" w:rsidRDefault="009B7B0A" w14:paraId="2703A47F" w14:textId="77777777">
            <w:pPr>
              <w:pStyle w:val="TableParagraph"/>
              <w:numPr>
                <w:ilvl w:val="0"/>
                <w:numId w:val="2"/>
              </w:numPr>
              <w:tabs>
                <w:tab w:val="left" w:pos="1197"/>
              </w:tabs>
              <w:ind w:left="1196" w:hanging="373"/>
              <w:rPr>
                <w:sz w:val="24"/>
              </w:rPr>
            </w:pPr>
            <w:r>
              <w:rPr>
                <w:sz w:val="24"/>
              </w:rPr>
              <w:t>Chapter 303 Deployment</w:t>
            </w:r>
            <w:r>
              <w:rPr>
                <w:spacing w:val="-1"/>
                <w:sz w:val="24"/>
              </w:rPr>
              <w:t xml:space="preserve"> </w:t>
            </w:r>
            <w:r>
              <w:rPr>
                <w:sz w:val="24"/>
              </w:rPr>
              <w:t>Activities</w:t>
            </w:r>
          </w:p>
          <w:p w:rsidR="009865E4" w:rsidRDefault="009B7B0A" w14:paraId="51CA6557" w14:textId="77777777">
            <w:pPr>
              <w:pStyle w:val="TableParagraph"/>
              <w:numPr>
                <w:ilvl w:val="0"/>
                <w:numId w:val="2"/>
              </w:numPr>
              <w:tabs>
                <w:tab w:val="left" w:pos="1197"/>
              </w:tabs>
              <w:ind w:left="1196" w:hanging="373"/>
              <w:rPr>
                <w:sz w:val="24"/>
              </w:rPr>
            </w:pPr>
            <w:r>
              <w:rPr>
                <w:sz w:val="24"/>
              </w:rPr>
              <w:t>Appendices</w:t>
            </w:r>
          </w:p>
          <w:p w:rsidR="009865E4" w:rsidP="69C5D86D" w:rsidRDefault="009865E4" w14:paraId="25ACC039" w14:textId="2F649892">
            <w:pPr>
              <w:pStyle w:val="TableParagraph"/>
              <w:spacing w:before="1"/>
              <w:rPr>
                <w:rFonts w:ascii="Arial" w:hAnsi="Arial" w:eastAsia="Arial" w:cs="Arial"/>
                <w:b w:val="1"/>
                <w:bCs w:val="1"/>
                <w:sz w:val="24"/>
                <w:szCs w:val="24"/>
              </w:rPr>
            </w:pPr>
          </w:p>
          <w:p w:rsidR="009865E4" w:rsidP="69C5D86D" w:rsidRDefault="009B7B0A" w14:paraId="6F570B5E" w14:textId="7FD93AD5">
            <w:pPr>
              <w:pStyle w:val="TableParagraph"/>
              <w:tabs>
                <w:tab w:val="left" w:pos="1542"/>
              </w:tabs>
              <w:spacing w:before="1"/>
              <w:ind w:left="553"/>
              <w:rPr>
                <w:b w:val="1"/>
                <w:bCs w:val="1"/>
                <w:sz w:val="24"/>
                <w:szCs w:val="24"/>
              </w:rPr>
            </w:pPr>
            <w:r w:rsidRPr="69C5D86D" w:rsidR="009B7B0A">
              <w:rPr>
                <w:b w:val="1"/>
                <w:bCs w:val="1"/>
                <w:sz w:val="24"/>
                <w:szCs w:val="24"/>
              </w:rPr>
              <w:t>MP2</w:t>
            </w:r>
            <w:r>
              <w:rPr>
                <w:b/>
                <w:sz w:val="24"/>
              </w:rPr>
              <w:tab/>
            </w:r>
            <w:r w:rsidRPr="69C5D86D" w:rsidR="009B7B0A">
              <w:rPr>
                <w:b w:val="1"/>
                <w:bCs w:val="1"/>
                <w:sz w:val="24"/>
                <w:szCs w:val="24"/>
              </w:rPr>
              <w:t xml:space="preserve">Departure </w:t>
            </w:r>
            <w:proofErr w:type="spellStart"/>
            <w:r w:rsidRPr="69C5D86D" w:rsidR="009B7B0A">
              <w:rPr>
                <w:b w:val="1"/>
                <w:bCs w:val="1"/>
                <w:sz w:val="24"/>
                <w:szCs w:val="24"/>
              </w:rPr>
              <w:t>Airfiled</w:t>
            </w:r>
            <w:proofErr w:type="spellEnd"/>
            <w:r w:rsidRPr="69C5D86D" w:rsidR="009B7B0A">
              <w:rPr>
                <w:b w:val="1"/>
                <w:bCs w:val="1"/>
                <w:spacing w:val="-29"/>
                <w:sz w:val="24"/>
                <w:szCs w:val="24"/>
              </w:rPr>
              <w:t xml:space="preserve"> </w:t>
            </w:r>
            <w:r w:rsidRPr="69C5D86D" w:rsidR="009B7B0A">
              <w:rPr>
                <w:b w:val="1"/>
                <w:bCs w:val="1"/>
                <w:sz w:val="24"/>
                <w:szCs w:val="24"/>
              </w:rPr>
              <w:t>Operations</w:t>
            </w:r>
          </w:p>
          <w:p w:rsidR="009865E4" w:rsidRDefault="009B7B0A" w14:paraId="795C0BFB" w14:textId="77777777">
            <w:pPr>
              <w:pStyle w:val="TableParagraph"/>
              <w:numPr>
                <w:ilvl w:val="0"/>
                <w:numId w:val="1"/>
              </w:numPr>
              <w:tabs>
                <w:tab w:val="left" w:pos="1184"/>
              </w:tabs>
              <w:spacing w:before="119"/>
              <w:ind w:hanging="360"/>
              <w:rPr>
                <w:sz w:val="24"/>
              </w:rPr>
            </w:pPr>
            <w:r>
              <w:rPr>
                <w:sz w:val="24"/>
              </w:rPr>
              <w:t>Troop</w:t>
            </w:r>
            <w:r>
              <w:rPr>
                <w:spacing w:val="-1"/>
                <w:sz w:val="24"/>
              </w:rPr>
              <w:t xml:space="preserve"> </w:t>
            </w:r>
            <w:r>
              <w:rPr>
                <w:sz w:val="24"/>
              </w:rPr>
              <w:t>Commander</w:t>
            </w:r>
          </w:p>
          <w:p w:rsidR="009865E4" w:rsidRDefault="009B7B0A" w14:paraId="5B449FAE" w14:textId="77777777">
            <w:pPr>
              <w:pStyle w:val="TableParagraph"/>
              <w:numPr>
                <w:ilvl w:val="0"/>
                <w:numId w:val="1"/>
              </w:numPr>
              <w:tabs>
                <w:tab w:val="left" w:pos="1251"/>
              </w:tabs>
              <w:ind w:left="1250" w:hanging="427"/>
              <w:rPr>
                <w:sz w:val="24"/>
              </w:rPr>
            </w:pPr>
            <w:r>
              <w:rPr>
                <w:sz w:val="24"/>
              </w:rPr>
              <w:t>AMC Mobility</w:t>
            </w:r>
            <w:r>
              <w:rPr>
                <w:spacing w:val="-16"/>
                <w:sz w:val="24"/>
              </w:rPr>
              <w:t xml:space="preserve"> </w:t>
            </w:r>
            <w:r>
              <w:rPr>
                <w:sz w:val="24"/>
              </w:rPr>
              <w:t>Forces</w:t>
            </w:r>
          </w:p>
          <w:p w:rsidR="009865E4" w:rsidRDefault="009B7B0A" w14:paraId="72AECE05" w14:textId="77777777">
            <w:pPr>
              <w:pStyle w:val="TableParagraph"/>
              <w:numPr>
                <w:ilvl w:val="0"/>
                <w:numId w:val="1"/>
              </w:numPr>
              <w:tabs>
                <w:tab w:val="left" w:pos="1263"/>
                <w:tab w:val="left" w:pos="1264"/>
              </w:tabs>
              <w:ind w:left="1263" w:hanging="440"/>
              <w:rPr>
                <w:sz w:val="24"/>
              </w:rPr>
            </w:pPr>
            <w:r>
              <w:rPr>
                <w:sz w:val="24"/>
              </w:rPr>
              <w:t>Non-AMC</w:t>
            </w:r>
            <w:r>
              <w:rPr>
                <w:spacing w:val="-1"/>
                <w:sz w:val="24"/>
              </w:rPr>
              <w:t xml:space="preserve"> </w:t>
            </w:r>
            <w:r>
              <w:rPr>
                <w:sz w:val="24"/>
              </w:rPr>
              <w:t>Forces</w:t>
            </w:r>
          </w:p>
          <w:p w:rsidR="009865E4" w:rsidRDefault="009B7B0A" w14:paraId="372280AA" w14:textId="77777777">
            <w:pPr>
              <w:pStyle w:val="TableParagraph"/>
              <w:numPr>
                <w:ilvl w:val="0"/>
                <w:numId w:val="1"/>
              </w:numPr>
              <w:tabs>
                <w:tab w:val="left" w:pos="1263"/>
                <w:tab w:val="left" w:pos="1264"/>
              </w:tabs>
              <w:ind w:left="1263" w:hanging="440"/>
              <w:rPr>
                <w:sz w:val="24"/>
              </w:rPr>
            </w:pPr>
            <w:r>
              <w:rPr>
                <w:sz w:val="24"/>
              </w:rPr>
              <w:t>Prohibited</w:t>
            </w:r>
            <w:r>
              <w:rPr>
                <w:spacing w:val="-1"/>
                <w:sz w:val="24"/>
              </w:rPr>
              <w:t xml:space="preserve"> </w:t>
            </w:r>
            <w:r>
              <w:rPr>
                <w:sz w:val="24"/>
              </w:rPr>
              <w:t>Items</w:t>
            </w:r>
          </w:p>
        </w:tc>
      </w:tr>
      <w:tr w:rsidR="009865E4" w:rsidTr="69C5D86D" w14:paraId="01C49BB2" w14:textId="77777777">
        <w:trPr>
          <w:trHeight w:val="562" w:hRule="exact"/>
        </w:trPr>
        <w:tc>
          <w:tcPr>
            <w:tcW w:w="9558" w:type="dxa"/>
            <w:tcMar/>
          </w:tcPr>
          <w:p w:rsidR="009865E4" w:rsidRDefault="009B7B0A" w14:paraId="6B1AE4B3" w14:textId="77777777">
            <w:pPr>
              <w:pStyle w:val="TableParagraph"/>
              <w:spacing w:line="274" w:lineRule="exact"/>
              <w:ind w:left="103"/>
              <w:rPr>
                <w:sz w:val="24"/>
              </w:rPr>
            </w:pPr>
            <w:r>
              <w:rPr>
                <w:b/>
                <w:sz w:val="24"/>
              </w:rPr>
              <w:t>REMOTIVATION:</w:t>
            </w:r>
            <w:r>
              <w:rPr>
                <w:b/>
                <w:spacing w:val="54"/>
                <w:sz w:val="24"/>
              </w:rPr>
              <w:t xml:space="preserve"> </w:t>
            </w:r>
            <w:r>
              <w:rPr>
                <w:sz w:val="24"/>
              </w:rPr>
              <w:t>(Personalize)</w:t>
            </w:r>
          </w:p>
        </w:tc>
      </w:tr>
      <w:tr w:rsidR="009865E4" w:rsidTr="69C5D86D" w14:paraId="7E5E95E8" w14:textId="77777777">
        <w:trPr>
          <w:trHeight w:val="563" w:hRule="exact"/>
        </w:trPr>
        <w:tc>
          <w:tcPr>
            <w:tcW w:w="9558" w:type="dxa"/>
            <w:tcMar/>
          </w:tcPr>
          <w:p w:rsidR="009865E4" w:rsidRDefault="009B7B0A" w14:paraId="6E95A818" w14:textId="77777777">
            <w:pPr>
              <w:pStyle w:val="TableParagraph"/>
              <w:spacing w:line="274" w:lineRule="exact"/>
              <w:ind w:left="103"/>
              <w:rPr>
                <w:sz w:val="24"/>
              </w:rPr>
            </w:pPr>
            <w:r>
              <w:rPr>
                <w:b/>
                <w:sz w:val="24"/>
              </w:rPr>
              <w:t>CLOSURE:</w:t>
            </w:r>
            <w:r>
              <w:rPr>
                <w:b/>
                <w:spacing w:val="52"/>
                <w:sz w:val="24"/>
              </w:rPr>
              <w:t xml:space="preserve"> </w:t>
            </w:r>
            <w:r>
              <w:rPr>
                <w:sz w:val="24"/>
              </w:rPr>
              <w:t>(Personalize)</w:t>
            </w:r>
          </w:p>
        </w:tc>
      </w:tr>
    </w:tbl>
    <w:p w:rsidR="009865E4" w:rsidRDefault="009865E4" w14:paraId="0DA9D980" w14:textId="77777777">
      <w:pPr>
        <w:spacing w:line="274" w:lineRule="exact"/>
        <w:rPr>
          <w:sz w:val="24"/>
        </w:rPr>
        <w:sectPr w:rsidR="009865E4">
          <w:pgSz w:w="12240" w:h="15840" w:orient="portrait"/>
          <w:pgMar w:top="1440" w:right="1240" w:bottom="920" w:left="1220" w:header="0" w:footer="790" w:gutter="0"/>
          <w:cols w:space="720"/>
        </w:sectPr>
      </w:pPr>
    </w:p>
    <w:p w:rsidR="009865E4" w:rsidRDefault="009865E4" w14:paraId="4809AC7C" w14:textId="77777777">
      <w:pPr>
        <w:pStyle w:val="BodyText"/>
        <w:spacing w:before="4"/>
        <w:rPr>
          <w:rFonts w:ascii="Times New Roman"/>
          <w:sz w:val="17"/>
        </w:rPr>
      </w:pPr>
    </w:p>
    <w:sectPr w:rsidR="009865E4">
      <w:pgSz w:w="12240" w:h="15840" w:orient="portrait"/>
      <w:pgMar w:top="1500" w:right="1320" w:bottom="920" w:left="172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8A7" w:rsidRDefault="007528A7" w14:paraId="0FA34219" w14:textId="77777777">
      <w:r>
        <w:separator/>
      </w:r>
    </w:p>
  </w:endnote>
  <w:endnote w:type="continuationSeparator" w:id="0">
    <w:p w:rsidR="007528A7" w:rsidRDefault="007528A7" w14:paraId="052B7F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9865E4" w:rsidRDefault="00E814F8" w14:paraId="12958BAE" w14:textId="4F4B1AC5">
    <w:pPr>
      <w:pStyle w:val="BodyText"/>
      <w:spacing w:line="14" w:lineRule="auto"/>
      <w:rPr>
        <w:sz w:val="20"/>
      </w:rPr>
    </w:pPr>
    <w:r>
      <w:rPr>
        <w:noProof/>
      </w:rPr>
      <mc:AlternateContent>
        <mc:Choice Requires="wps">
          <w:drawing>
            <wp:anchor distT="0" distB="0" distL="114300" distR="114300" simplePos="0" relativeHeight="503306792" behindDoc="1" locked="0" layoutInCell="1" allowOverlap="1" wp14:anchorId="60F1B12C" wp14:editId="5DF65C98">
              <wp:simplePos x="0" y="0"/>
              <wp:positionH relativeFrom="page">
                <wp:posOffset>6760845</wp:posOffset>
              </wp:positionH>
              <wp:positionV relativeFrom="page">
                <wp:posOffset>9417050</wp:posOffset>
              </wp:positionV>
              <wp:extent cx="110490" cy="1962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5E4" w:rsidRDefault="009B7B0A" w14:paraId="61284526" w14:textId="77777777">
                          <w:pPr>
                            <w:pStyle w:val="BodyText"/>
                            <w:spacing w:before="12"/>
                            <w:ind w:left="20"/>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44DFED0">
            <v:shapetype id="_x0000_t202" coordsize="21600,21600" o:spt="202" path="m,l,21600r21600,l21600,xe" w14:anchorId="60F1B12C">
              <v:stroke joinstyle="miter"/>
              <v:path gradientshapeok="t" o:connecttype="rect"/>
            </v:shapetype>
            <v:shape id="Text Box 3" style="position:absolute;margin-left:532.35pt;margin-top:741.5pt;width:8.7pt;height:15.45pt;z-index:-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ZwqgIAAKg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">
              <v:textbox inset="0,0,0,0">
                <w:txbxContent>
                  <w:p w:rsidR="009865E4" w:rsidRDefault="009B7B0A" w14:paraId="18F999B5" w14:textId="77777777">
                    <w:pPr>
                      <w:pStyle w:val="BodyText"/>
                      <w:spacing w:before="12"/>
                      <w:ind w:left="20"/>
                    </w:pPr>
                    <w:r>
                      <w:rPr>
                        <w:w w:val="99"/>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9865E4" w:rsidRDefault="00E814F8" w14:paraId="5CF30A61" w14:textId="4DCB0944">
    <w:pPr>
      <w:pStyle w:val="BodyText"/>
      <w:spacing w:line="14" w:lineRule="auto"/>
      <w:rPr>
        <w:sz w:val="20"/>
      </w:rPr>
    </w:pPr>
    <w:r>
      <w:rPr>
        <w:noProof/>
      </w:rPr>
      <mc:AlternateContent>
        <mc:Choice Requires="wps">
          <w:drawing>
            <wp:anchor distT="0" distB="0" distL="114300" distR="114300" simplePos="0" relativeHeight="503306768" behindDoc="1" locked="0" layoutInCell="1" allowOverlap="1" wp14:anchorId="6596C9CC" wp14:editId="7A2DE585">
              <wp:simplePos x="0" y="0"/>
              <wp:positionH relativeFrom="page">
                <wp:posOffset>6760845</wp:posOffset>
              </wp:positionH>
              <wp:positionV relativeFrom="page">
                <wp:posOffset>9417050</wp:posOffset>
              </wp:positionV>
              <wp:extent cx="110490" cy="19621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5E4" w:rsidRDefault="009B7B0A" w14:paraId="2FC2F752" w14:textId="77777777">
                          <w:pPr>
                            <w:pStyle w:val="BodyText"/>
                            <w:spacing w:before="12"/>
                            <w:ind w:left="20"/>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9F796AD">
            <v:shapetype id="_x0000_t202" coordsize="21600,21600" o:spt="202" path="m,l,21600r21600,l21600,xe" w14:anchorId="6596C9CC">
              <v:stroke joinstyle="miter"/>
              <v:path gradientshapeok="t" o:connecttype="rect"/>
            </v:shapetype>
            <v:shape id="Text Box 4" style="position:absolute;margin-left:532.35pt;margin-top:741.5pt;width:8.7pt;height:15.45pt;z-index:-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CqrQIAAK8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">
              <v:textbox inset="0,0,0,0">
                <w:txbxContent>
                  <w:p w:rsidR="009865E4" w:rsidRDefault="009B7B0A" w14:paraId="649841BE" w14:textId="77777777">
                    <w:pPr>
                      <w:pStyle w:val="BodyText"/>
                      <w:spacing w:before="12"/>
                      <w:ind w:left="20"/>
                    </w:pPr>
                    <w:r>
                      <w:rPr>
                        <w:w w:val="99"/>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9865E4" w:rsidRDefault="00E814F8" w14:paraId="567E8078" w14:textId="71234858">
    <w:pPr>
      <w:pStyle w:val="BodyText"/>
      <w:spacing w:line="14" w:lineRule="auto"/>
      <w:rPr>
        <w:sz w:val="20"/>
      </w:rPr>
    </w:pPr>
    <w:r>
      <w:rPr>
        <w:noProof/>
      </w:rPr>
      <mc:AlternateContent>
        <mc:Choice Requires="wps">
          <w:drawing>
            <wp:anchor distT="0" distB="0" distL="114300" distR="114300" simplePos="0" relativeHeight="503306840" behindDoc="1" locked="0" layoutInCell="1" allowOverlap="1" wp14:anchorId="6B13CD0B" wp14:editId="0A1C0CCA">
              <wp:simplePos x="0" y="0"/>
              <wp:positionH relativeFrom="page">
                <wp:posOffset>6748145</wp:posOffset>
              </wp:positionH>
              <wp:positionV relativeFrom="page">
                <wp:posOffset>9417050</wp:posOffset>
              </wp:positionV>
              <wp:extent cx="135890" cy="19621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5E4" w:rsidRDefault="009B7B0A" w14:paraId="65BEFD99" w14:textId="6A2BAFCE">
                          <w:pPr>
                            <w:pStyle w:val="BodyText"/>
                            <w:spacing w:before="12"/>
                            <w:ind w:left="40"/>
                          </w:pPr>
                          <w:r>
                            <w:fldChar w:fldCharType="begin"/>
                          </w:r>
                          <w:r>
                            <w:rPr>
                              <w:w w:val="99"/>
                            </w:rPr>
                            <w:instrText xml:space="preserve"> PAGE </w:instrText>
                          </w:r>
                          <w:r>
                            <w:fldChar w:fldCharType="separate"/>
                          </w:r>
                          <w:r w:rsidR="002947CE">
                            <w:rPr>
                              <w:noProof/>
                              <w:w w:val="9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930C7A">
            <v:shapetype id="_x0000_t202" coordsize="21600,21600" o:spt="202" path="m,l,21600r21600,l21600,xe" w14:anchorId="6B13CD0B">
              <v:stroke joinstyle="miter"/>
              <v:path gradientshapeok="t" o:connecttype="rect"/>
            </v:shapetype>
            <v:shape id="Text Box 1" style="position:absolute;margin-left:531.35pt;margin-top:741.5pt;width:10.7pt;height:15.45pt;z-index:-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LqrQ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">
              <v:textbox inset="0,0,0,0">
                <w:txbxContent>
                  <w:p w:rsidR="009865E4" w:rsidRDefault="009B7B0A" w14:paraId="5258BE6D" w14:textId="6A2BAFCE">
                    <w:pPr>
                      <w:pStyle w:val="BodyText"/>
                      <w:spacing w:before="12"/>
                      <w:ind w:left="40"/>
                    </w:pPr>
                    <w:r>
                      <w:fldChar w:fldCharType="begin"/>
                    </w:r>
                    <w:r>
                      <w:rPr>
                        <w:w w:val="99"/>
                      </w:rPr>
                      <w:instrText xml:space="preserve"> PAGE </w:instrText>
                    </w:r>
                    <w:r>
                      <w:fldChar w:fldCharType="separate"/>
                    </w:r>
                    <w:r w:rsidR="002947CE">
                      <w:rPr>
                        <w:noProof/>
                        <w:w w:val="99"/>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9865E4" w:rsidRDefault="00E814F8" w14:paraId="3447BB3E" w14:textId="65BD552E">
    <w:pPr>
      <w:pStyle w:val="BodyText"/>
      <w:spacing w:line="14" w:lineRule="auto"/>
      <w:rPr>
        <w:sz w:val="20"/>
      </w:rPr>
    </w:pPr>
    <w:r>
      <w:rPr>
        <w:noProof/>
      </w:rPr>
      <mc:AlternateContent>
        <mc:Choice Requires="wps">
          <w:drawing>
            <wp:anchor distT="0" distB="0" distL="114300" distR="114300" simplePos="0" relativeHeight="503306816" behindDoc="1" locked="0" layoutInCell="1" allowOverlap="1" wp14:anchorId="162F772D" wp14:editId="78B57E5B">
              <wp:simplePos x="0" y="0"/>
              <wp:positionH relativeFrom="page">
                <wp:posOffset>6748145</wp:posOffset>
              </wp:positionH>
              <wp:positionV relativeFrom="page">
                <wp:posOffset>9417050</wp:posOffset>
              </wp:positionV>
              <wp:extent cx="135890" cy="196215"/>
              <wp:effectExtent l="4445"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5E4" w:rsidRDefault="009B7B0A" w14:paraId="6ED90205" w14:textId="29F6C28C">
                          <w:pPr>
                            <w:pStyle w:val="BodyText"/>
                            <w:spacing w:before="12"/>
                            <w:ind w:left="40"/>
                          </w:pPr>
                          <w:r>
                            <w:fldChar w:fldCharType="begin"/>
                          </w:r>
                          <w:r>
                            <w:rPr>
                              <w:w w:val="99"/>
                            </w:rPr>
                            <w:instrText xml:space="preserve"> PAGE </w:instrText>
                          </w:r>
                          <w:r>
                            <w:fldChar w:fldCharType="separate"/>
                          </w:r>
                          <w:r w:rsidR="002947CE">
                            <w:rPr>
                              <w:noProof/>
                              <w:w w:val="99"/>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3AD466">
            <v:shapetype id="_x0000_t202" coordsize="21600,21600" o:spt="202" path="m,l,21600r21600,l21600,xe" w14:anchorId="162F772D">
              <v:stroke joinstyle="miter"/>
              <v:path gradientshapeok="t" o:connecttype="rect"/>
            </v:shapetype>
            <v:shape id="Text Box 2" style="position:absolute;margin-left:531.35pt;margin-top:741.5pt;width:10.7pt;height:15.45pt;z-index:-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UMrgIAAK8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">
              <v:textbox inset="0,0,0,0">
                <w:txbxContent>
                  <w:p w:rsidR="009865E4" w:rsidRDefault="009B7B0A" w14:paraId="095D8010" w14:textId="29F6C28C">
                    <w:pPr>
                      <w:pStyle w:val="BodyText"/>
                      <w:spacing w:before="12"/>
                      <w:ind w:left="40"/>
                    </w:pPr>
                    <w:r>
                      <w:fldChar w:fldCharType="begin"/>
                    </w:r>
                    <w:r>
                      <w:rPr>
                        <w:w w:val="99"/>
                      </w:rPr>
                      <w:instrText xml:space="preserve"> PAGE </w:instrText>
                    </w:r>
                    <w:r>
                      <w:fldChar w:fldCharType="separate"/>
                    </w:r>
                    <w:r w:rsidR="002947CE">
                      <w:rPr>
                        <w:noProof/>
                        <w:w w:val="99"/>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8A7" w:rsidRDefault="007528A7" w14:paraId="362AF899" w14:textId="77777777">
      <w:r>
        <w:separator/>
      </w:r>
    </w:p>
  </w:footnote>
  <w:footnote w:type="continuationSeparator" w:id="0">
    <w:p w:rsidR="007528A7" w:rsidRDefault="007528A7" w14:paraId="298FE07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601"/>
    <w:multiLevelType w:val="hybridMultilevel"/>
    <w:tmpl w:val="1612F908"/>
    <w:lvl w:ilvl="0" w:tplc="6A98ABFC">
      <w:start w:val="3"/>
      <w:numFmt w:val="decimal"/>
      <w:lvlText w:val="%1."/>
      <w:lvlJc w:val="left"/>
      <w:pPr>
        <w:ind w:left="1542" w:hanging="360"/>
        <w:jc w:val="left"/>
      </w:pPr>
      <w:rPr>
        <w:rFonts w:hint="default" w:ascii="Arial" w:hAnsi="Arial" w:eastAsia="Arial" w:cs="Arial"/>
        <w:spacing w:val="-1"/>
        <w:w w:val="100"/>
        <w:sz w:val="24"/>
        <w:szCs w:val="24"/>
      </w:rPr>
    </w:lvl>
    <w:lvl w:ilvl="1" w:tplc="914A50F4">
      <w:start w:val="1"/>
      <w:numFmt w:val="lowerLetter"/>
      <w:lvlText w:val="%2."/>
      <w:lvlJc w:val="left"/>
      <w:pPr>
        <w:ind w:left="2083" w:hanging="267"/>
        <w:jc w:val="left"/>
      </w:pPr>
      <w:rPr>
        <w:rFonts w:hint="default" w:ascii="Arial" w:hAnsi="Arial" w:eastAsia="Arial" w:cs="Arial"/>
        <w:spacing w:val="-1"/>
        <w:w w:val="99"/>
        <w:sz w:val="24"/>
        <w:szCs w:val="24"/>
      </w:rPr>
    </w:lvl>
    <w:lvl w:ilvl="2" w:tplc="33B4C908">
      <w:numFmt w:val="bullet"/>
      <w:lvlText w:val="•"/>
      <w:lvlJc w:val="left"/>
      <w:pPr>
        <w:ind w:left="2539" w:hanging="267"/>
      </w:pPr>
      <w:rPr>
        <w:rFonts w:hint="default"/>
      </w:rPr>
    </w:lvl>
    <w:lvl w:ilvl="3" w:tplc="F09C1E12">
      <w:numFmt w:val="bullet"/>
      <w:lvlText w:val="•"/>
      <w:lvlJc w:val="left"/>
      <w:pPr>
        <w:ind w:left="2999" w:hanging="267"/>
      </w:pPr>
      <w:rPr>
        <w:rFonts w:hint="default"/>
      </w:rPr>
    </w:lvl>
    <w:lvl w:ilvl="4" w:tplc="1FFC63E4">
      <w:numFmt w:val="bullet"/>
      <w:lvlText w:val="•"/>
      <w:lvlJc w:val="left"/>
      <w:pPr>
        <w:ind w:left="3459" w:hanging="267"/>
      </w:pPr>
      <w:rPr>
        <w:rFonts w:hint="default"/>
      </w:rPr>
    </w:lvl>
    <w:lvl w:ilvl="5" w:tplc="B1709C52">
      <w:numFmt w:val="bullet"/>
      <w:lvlText w:val="•"/>
      <w:lvlJc w:val="left"/>
      <w:pPr>
        <w:ind w:left="3919" w:hanging="267"/>
      </w:pPr>
      <w:rPr>
        <w:rFonts w:hint="default"/>
      </w:rPr>
    </w:lvl>
    <w:lvl w:ilvl="6" w:tplc="91607778">
      <w:numFmt w:val="bullet"/>
      <w:lvlText w:val="•"/>
      <w:lvlJc w:val="left"/>
      <w:pPr>
        <w:ind w:left="4379" w:hanging="267"/>
      </w:pPr>
      <w:rPr>
        <w:rFonts w:hint="default"/>
      </w:rPr>
    </w:lvl>
    <w:lvl w:ilvl="7" w:tplc="AB9E8076">
      <w:numFmt w:val="bullet"/>
      <w:lvlText w:val="•"/>
      <w:lvlJc w:val="left"/>
      <w:pPr>
        <w:ind w:left="4838" w:hanging="267"/>
      </w:pPr>
      <w:rPr>
        <w:rFonts w:hint="default"/>
      </w:rPr>
    </w:lvl>
    <w:lvl w:ilvl="8" w:tplc="CD863034">
      <w:numFmt w:val="bullet"/>
      <w:lvlText w:val="•"/>
      <w:lvlJc w:val="left"/>
      <w:pPr>
        <w:ind w:left="5298" w:hanging="267"/>
      </w:pPr>
      <w:rPr>
        <w:rFonts w:hint="default"/>
      </w:rPr>
    </w:lvl>
  </w:abstractNum>
  <w:abstractNum w:abstractNumId="1" w15:restartNumberingAfterBreak="0">
    <w:nsid w:val="05AA0675"/>
    <w:multiLevelType w:val="hybridMultilevel"/>
    <w:tmpl w:val="B7B65E5C"/>
    <w:lvl w:ilvl="0" w:tplc="92A8E506">
      <w:start w:val="1"/>
      <w:numFmt w:val="upp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06E64D6B"/>
    <w:multiLevelType w:val="hybridMultilevel"/>
    <w:tmpl w:val="6E040C7C"/>
    <w:lvl w:ilvl="0" w:tplc="3626A97E">
      <w:start w:val="1"/>
      <w:numFmt w:val="upperLetter"/>
      <w:lvlText w:val="%1."/>
      <w:lvlJc w:val="left"/>
      <w:pPr>
        <w:ind w:left="463" w:hanging="361"/>
        <w:jc w:val="left"/>
      </w:pPr>
      <w:rPr>
        <w:rFonts w:hint="default" w:ascii="Arial" w:hAnsi="Arial" w:eastAsia="Arial" w:cs="Arial"/>
        <w:w w:val="100"/>
        <w:sz w:val="24"/>
        <w:szCs w:val="24"/>
      </w:rPr>
    </w:lvl>
    <w:lvl w:ilvl="1" w:tplc="CB9A63D0">
      <w:start w:val="1"/>
      <w:numFmt w:val="decimal"/>
      <w:lvlText w:val="%2."/>
      <w:lvlJc w:val="left"/>
      <w:pPr>
        <w:ind w:left="1183" w:hanging="360"/>
        <w:jc w:val="left"/>
      </w:pPr>
      <w:rPr>
        <w:rFonts w:hint="default" w:ascii="Arial" w:hAnsi="Arial" w:eastAsia="Arial" w:cs="Arial"/>
        <w:spacing w:val="-1"/>
        <w:w w:val="99"/>
        <w:sz w:val="24"/>
        <w:szCs w:val="24"/>
      </w:rPr>
    </w:lvl>
    <w:lvl w:ilvl="2" w:tplc="8604C8A8">
      <w:numFmt w:val="bullet"/>
      <w:lvlText w:val="•"/>
      <w:lvlJc w:val="left"/>
      <w:pPr>
        <w:ind w:left="1180" w:hanging="360"/>
      </w:pPr>
      <w:rPr>
        <w:rFonts w:hint="default"/>
      </w:rPr>
    </w:lvl>
    <w:lvl w:ilvl="3" w:tplc="6304E4B0">
      <w:numFmt w:val="bullet"/>
      <w:lvlText w:val="•"/>
      <w:lvlJc w:val="left"/>
      <w:pPr>
        <w:ind w:left="1809" w:hanging="360"/>
      </w:pPr>
      <w:rPr>
        <w:rFonts w:hint="default"/>
      </w:rPr>
    </w:lvl>
    <w:lvl w:ilvl="4" w:tplc="E3E8CE02">
      <w:numFmt w:val="bullet"/>
      <w:lvlText w:val="•"/>
      <w:lvlJc w:val="left"/>
      <w:pPr>
        <w:ind w:left="2439" w:hanging="360"/>
      </w:pPr>
      <w:rPr>
        <w:rFonts w:hint="default"/>
      </w:rPr>
    </w:lvl>
    <w:lvl w:ilvl="5" w:tplc="9A54F752">
      <w:numFmt w:val="bullet"/>
      <w:lvlText w:val="•"/>
      <w:lvlJc w:val="left"/>
      <w:pPr>
        <w:ind w:left="3069" w:hanging="360"/>
      </w:pPr>
      <w:rPr>
        <w:rFonts w:hint="default"/>
      </w:rPr>
    </w:lvl>
    <w:lvl w:ilvl="6" w:tplc="8EB4F1DC">
      <w:numFmt w:val="bullet"/>
      <w:lvlText w:val="•"/>
      <w:lvlJc w:val="left"/>
      <w:pPr>
        <w:ind w:left="3699" w:hanging="360"/>
      </w:pPr>
      <w:rPr>
        <w:rFonts w:hint="default"/>
      </w:rPr>
    </w:lvl>
    <w:lvl w:ilvl="7" w:tplc="25720C68">
      <w:numFmt w:val="bullet"/>
      <w:lvlText w:val="•"/>
      <w:lvlJc w:val="left"/>
      <w:pPr>
        <w:ind w:left="4329" w:hanging="360"/>
      </w:pPr>
      <w:rPr>
        <w:rFonts w:hint="default"/>
      </w:rPr>
    </w:lvl>
    <w:lvl w:ilvl="8" w:tplc="5C3CE57A">
      <w:numFmt w:val="bullet"/>
      <w:lvlText w:val="•"/>
      <w:lvlJc w:val="left"/>
      <w:pPr>
        <w:ind w:left="4958" w:hanging="360"/>
      </w:pPr>
      <w:rPr>
        <w:rFonts w:hint="default"/>
      </w:rPr>
    </w:lvl>
  </w:abstractNum>
  <w:abstractNum w:abstractNumId="3" w15:restartNumberingAfterBreak="0">
    <w:nsid w:val="08BB2D28"/>
    <w:multiLevelType w:val="hybridMultilevel"/>
    <w:tmpl w:val="4C5CC79C"/>
    <w:lvl w:ilvl="0" w:tplc="5A84F1A6">
      <w:start w:val="4"/>
      <w:numFmt w:val="upperLetter"/>
      <w:lvlText w:val="%1."/>
      <w:lvlJc w:val="left"/>
      <w:pPr>
        <w:ind w:left="409" w:hanging="307"/>
        <w:jc w:val="left"/>
      </w:pPr>
      <w:rPr>
        <w:rFonts w:hint="default" w:ascii="Arial" w:hAnsi="Arial" w:eastAsia="Arial" w:cs="Arial"/>
        <w:spacing w:val="-1"/>
        <w:w w:val="100"/>
        <w:sz w:val="24"/>
        <w:szCs w:val="24"/>
      </w:rPr>
    </w:lvl>
    <w:lvl w:ilvl="1" w:tplc="03A89FCC">
      <w:start w:val="1"/>
      <w:numFmt w:val="decimal"/>
      <w:lvlText w:val="%2."/>
      <w:lvlJc w:val="left"/>
      <w:pPr>
        <w:ind w:left="1543" w:hanging="360"/>
        <w:jc w:val="left"/>
      </w:pPr>
      <w:rPr>
        <w:rFonts w:hint="default" w:ascii="Arial" w:hAnsi="Arial" w:eastAsia="Arial" w:cs="Arial"/>
        <w:spacing w:val="-1"/>
        <w:w w:val="99"/>
        <w:sz w:val="24"/>
        <w:szCs w:val="24"/>
      </w:rPr>
    </w:lvl>
    <w:lvl w:ilvl="2" w:tplc="BB72ADEA">
      <w:numFmt w:val="bullet"/>
      <w:lvlText w:val="•"/>
      <w:lvlJc w:val="left"/>
      <w:pPr>
        <w:ind w:left="2059" w:hanging="360"/>
      </w:pPr>
      <w:rPr>
        <w:rFonts w:hint="default"/>
      </w:rPr>
    </w:lvl>
    <w:lvl w:ilvl="3" w:tplc="8E5255B2">
      <w:numFmt w:val="bullet"/>
      <w:lvlText w:val="•"/>
      <w:lvlJc w:val="left"/>
      <w:pPr>
        <w:ind w:left="2579" w:hanging="360"/>
      </w:pPr>
      <w:rPr>
        <w:rFonts w:hint="default"/>
      </w:rPr>
    </w:lvl>
    <w:lvl w:ilvl="4" w:tplc="1534D7DA">
      <w:numFmt w:val="bullet"/>
      <w:lvlText w:val="•"/>
      <w:lvlJc w:val="left"/>
      <w:pPr>
        <w:ind w:left="3099" w:hanging="360"/>
      </w:pPr>
      <w:rPr>
        <w:rFonts w:hint="default"/>
      </w:rPr>
    </w:lvl>
    <w:lvl w:ilvl="5" w:tplc="3F809194">
      <w:numFmt w:val="bullet"/>
      <w:lvlText w:val="•"/>
      <w:lvlJc w:val="left"/>
      <w:pPr>
        <w:ind w:left="3619" w:hanging="360"/>
      </w:pPr>
      <w:rPr>
        <w:rFonts w:hint="default"/>
      </w:rPr>
    </w:lvl>
    <w:lvl w:ilvl="6" w:tplc="58C4DD86">
      <w:numFmt w:val="bullet"/>
      <w:lvlText w:val="•"/>
      <w:lvlJc w:val="left"/>
      <w:pPr>
        <w:ind w:left="4139" w:hanging="360"/>
      </w:pPr>
      <w:rPr>
        <w:rFonts w:hint="default"/>
      </w:rPr>
    </w:lvl>
    <w:lvl w:ilvl="7" w:tplc="0E66C200">
      <w:numFmt w:val="bullet"/>
      <w:lvlText w:val="•"/>
      <w:lvlJc w:val="left"/>
      <w:pPr>
        <w:ind w:left="4658" w:hanging="360"/>
      </w:pPr>
      <w:rPr>
        <w:rFonts w:hint="default"/>
      </w:rPr>
    </w:lvl>
    <w:lvl w:ilvl="8" w:tplc="FB78E36E">
      <w:numFmt w:val="bullet"/>
      <w:lvlText w:val="•"/>
      <w:lvlJc w:val="left"/>
      <w:pPr>
        <w:ind w:left="5178" w:hanging="360"/>
      </w:pPr>
      <w:rPr>
        <w:rFonts w:hint="default"/>
      </w:rPr>
    </w:lvl>
  </w:abstractNum>
  <w:abstractNum w:abstractNumId="4" w15:restartNumberingAfterBreak="0">
    <w:nsid w:val="0AE242F1"/>
    <w:multiLevelType w:val="hybridMultilevel"/>
    <w:tmpl w:val="92E8587E"/>
    <w:lvl w:ilvl="0" w:tplc="4B30CA0E">
      <w:start w:val="4"/>
      <w:numFmt w:val="lowerLetter"/>
      <w:lvlText w:val="%1."/>
      <w:lvlJc w:val="left"/>
      <w:pPr>
        <w:ind w:left="2083" w:hanging="267"/>
        <w:jc w:val="left"/>
      </w:pPr>
      <w:rPr>
        <w:rFonts w:hint="default" w:ascii="Arial" w:hAnsi="Arial" w:eastAsia="Arial" w:cs="Arial"/>
        <w:spacing w:val="-1"/>
        <w:w w:val="99"/>
        <w:sz w:val="24"/>
        <w:szCs w:val="24"/>
      </w:rPr>
    </w:lvl>
    <w:lvl w:ilvl="1" w:tplc="F8B61132">
      <w:numFmt w:val="bullet"/>
      <w:lvlText w:val="•"/>
      <w:lvlJc w:val="left"/>
      <w:pPr>
        <w:ind w:left="2493" w:hanging="267"/>
      </w:pPr>
      <w:rPr>
        <w:rFonts w:hint="default"/>
      </w:rPr>
    </w:lvl>
    <w:lvl w:ilvl="2" w:tplc="2952B13A">
      <w:numFmt w:val="bullet"/>
      <w:lvlText w:val="•"/>
      <w:lvlJc w:val="left"/>
      <w:pPr>
        <w:ind w:left="2907" w:hanging="267"/>
      </w:pPr>
      <w:rPr>
        <w:rFonts w:hint="default"/>
      </w:rPr>
    </w:lvl>
    <w:lvl w:ilvl="3" w:tplc="9730BA38">
      <w:numFmt w:val="bullet"/>
      <w:lvlText w:val="•"/>
      <w:lvlJc w:val="left"/>
      <w:pPr>
        <w:ind w:left="3321" w:hanging="267"/>
      </w:pPr>
      <w:rPr>
        <w:rFonts w:hint="default"/>
      </w:rPr>
    </w:lvl>
    <w:lvl w:ilvl="4" w:tplc="AB7ADF3C">
      <w:numFmt w:val="bullet"/>
      <w:lvlText w:val="•"/>
      <w:lvlJc w:val="left"/>
      <w:pPr>
        <w:ind w:left="3735" w:hanging="267"/>
      </w:pPr>
      <w:rPr>
        <w:rFonts w:hint="default"/>
      </w:rPr>
    </w:lvl>
    <w:lvl w:ilvl="5" w:tplc="92D6A8EA">
      <w:numFmt w:val="bullet"/>
      <w:lvlText w:val="•"/>
      <w:lvlJc w:val="left"/>
      <w:pPr>
        <w:ind w:left="4149" w:hanging="267"/>
      </w:pPr>
      <w:rPr>
        <w:rFonts w:hint="default"/>
      </w:rPr>
    </w:lvl>
    <w:lvl w:ilvl="6" w:tplc="CD0859DC">
      <w:numFmt w:val="bullet"/>
      <w:lvlText w:val="•"/>
      <w:lvlJc w:val="left"/>
      <w:pPr>
        <w:ind w:left="4563" w:hanging="267"/>
      </w:pPr>
      <w:rPr>
        <w:rFonts w:hint="default"/>
      </w:rPr>
    </w:lvl>
    <w:lvl w:ilvl="7" w:tplc="CBD66542">
      <w:numFmt w:val="bullet"/>
      <w:lvlText w:val="•"/>
      <w:lvlJc w:val="left"/>
      <w:pPr>
        <w:ind w:left="4976" w:hanging="267"/>
      </w:pPr>
      <w:rPr>
        <w:rFonts w:hint="default"/>
      </w:rPr>
    </w:lvl>
    <w:lvl w:ilvl="8" w:tplc="F8266ECC">
      <w:numFmt w:val="bullet"/>
      <w:lvlText w:val="•"/>
      <w:lvlJc w:val="left"/>
      <w:pPr>
        <w:ind w:left="5390" w:hanging="267"/>
      </w:pPr>
      <w:rPr>
        <w:rFonts w:hint="default"/>
      </w:rPr>
    </w:lvl>
  </w:abstractNum>
  <w:abstractNum w:abstractNumId="5" w15:restartNumberingAfterBreak="0">
    <w:nsid w:val="26165781"/>
    <w:multiLevelType w:val="hybridMultilevel"/>
    <w:tmpl w:val="7B502CE6"/>
    <w:lvl w:ilvl="0" w:tplc="E3608846">
      <w:start w:val="1"/>
      <w:numFmt w:val="decimal"/>
      <w:lvlText w:val="%1."/>
      <w:lvlJc w:val="left"/>
      <w:pPr>
        <w:ind w:left="366" w:hanging="267"/>
        <w:jc w:val="left"/>
      </w:pPr>
      <w:rPr>
        <w:rFonts w:hint="default" w:ascii="Arial" w:hAnsi="Arial" w:eastAsia="Arial" w:cs="Arial"/>
        <w:spacing w:val="-1"/>
        <w:w w:val="99"/>
        <w:sz w:val="24"/>
        <w:szCs w:val="24"/>
      </w:rPr>
    </w:lvl>
    <w:lvl w:ilvl="1" w:tplc="8EDAC55E">
      <w:start w:val="1"/>
      <w:numFmt w:val="upperLetter"/>
      <w:lvlText w:val="%2."/>
      <w:lvlJc w:val="left"/>
      <w:pPr>
        <w:ind w:left="1180" w:hanging="361"/>
        <w:jc w:val="left"/>
      </w:pPr>
      <w:rPr>
        <w:rFonts w:hint="default" w:ascii="Arial" w:hAnsi="Arial" w:eastAsia="Arial" w:cs="Arial"/>
        <w:w w:val="100"/>
        <w:sz w:val="24"/>
        <w:szCs w:val="24"/>
      </w:rPr>
    </w:lvl>
    <w:lvl w:ilvl="2" w:tplc="4BB26570">
      <w:numFmt w:val="bullet"/>
      <w:lvlText w:val="•"/>
      <w:lvlJc w:val="left"/>
      <w:pPr>
        <w:ind w:left="2113" w:hanging="361"/>
      </w:pPr>
      <w:rPr>
        <w:rFonts w:hint="default"/>
      </w:rPr>
    </w:lvl>
    <w:lvl w:ilvl="3" w:tplc="D1E6192A">
      <w:numFmt w:val="bullet"/>
      <w:lvlText w:val="•"/>
      <w:lvlJc w:val="left"/>
      <w:pPr>
        <w:ind w:left="3046" w:hanging="361"/>
      </w:pPr>
      <w:rPr>
        <w:rFonts w:hint="default"/>
      </w:rPr>
    </w:lvl>
    <w:lvl w:ilvl="4" w:tplc="C23064B2">
      <w:numFmt w:val="bullet"/>
      <w:lvlText w:val="•"/>
      <w:lvlJc w:val="left"/>
      <w:pPr>
        <w:ind w:left="3980" w:hanging="361"/>
      </w:pPr>
      <w:rPr>
        <w:rFonts w:hint="default"/>
      </w:rPr>
    </w:lvl>
    <w:lvl w:ilvl="5" w:tplc="8984F260">
      <w:numFmt w:val="bullet"/>
      <w:lvlText w:val="•"/>
      <w:lvlJc w:val="left"/>
      <w:pPr>
        <w:ind w:left="4913" w:hanging="361"/>
      </w:pPr>
      <w:rPr>
        <w:rFonts w:hint="default"/>
      </w:rPr>
    </w:lvl>
    <w:lvl w:ilvl="6" w:tplc="0D84F1F2">
      <w:numFmt w:val="bullet"/>
      <w:lvlText w:val="•"/>
      <w:lvlJc w:val="left"/>
      <w:pPr>
        <w:ind w:left="5846" w:hanging="361"/>
      </w:pPr>
      <w:rPr>
        <w:rFonts w:hint="default"/>
      </w:rPr>
    </w:lvl>
    <w:lvl w:ilvl="7" w:tplc="50ECD582">
      <w:numFmt w:val="bullet"/>
      <w:lvlText w:val="•"/>
      <w:lvlJc w:val="left"/>
      <w:pPr>
        <w:ind w:left="6780" w:hanging="361"/>
      </w:pPr>
      <w:rPr>
        <w:rFonts w:hint="default"/>
      </w:rPr>
    </w:lvl>
    <w:lvl w:ilvl="8" w:tplc="81ECCEC0">
      <w:numFmt w:val="bullet"/>
      <w:lvlText w:val="•"/>
      <w:lvlJc w:val="left"/>
      <w:pPr>
        <w:ind w:left="7713" w:hanging="361"/>
      </w:pPr>
      <w:rPr>
        <w:rFonts w:hint="default"/>
      </w:rPr>
    </w:lvl>
  </w:abstractNum>
  <w:abstractNum w:abstractNumId="6" w15:restartNumberingAfterBreak="0">
    <w:nsid w:val="38653153"/>
    <w:multiLevelType w:val="hybridMultilevel"/>
    <w:tmpl w:val="FDD2ED2E"/>
    <w:lvl w:ilvl="0" w:tplc="C720B7B6">
      <w:start w:val="1"/>
      <w:numFmt w:val="upperLetter"/>
      <w:lvlText w:val="%1."/>
      <w:lvlJc w:val="left"/>
      <w:pPr>
        <w:ind w:left="103" w:hanging="294"/>
        <w:jc w:val="left"/>
      </w:pPr>
      <w:rPr>
        <w:rFonts w:hint="default" w:ascii="Arial" w:hAnsi="Arial" w:eastAsia="Arial" w:cs="Arial"/>
        <w:spacing w:val="-1"/>
        <w:w w:val="100"/>
        <w:sz w:val="24"/>
        <w:szCs w:val="24"/>
      </w:rPr>
    </w:lvl>
    <w:lvl w:ilvl="1" w:tplc="711842B8">
      <w:start w:val="1"/>
      <w:numFmt w:val="decimal"/>
      <w:lvlText w:val="%2."/>
      <w:lvlJc w:val="left"/>
      <w:pPr>
        <w:ind w:left="1183" w:hanging="360"/>
        <w:jc w:val="left"/>
      </w:pPr>
      <w:rPr>
        <w:rFonts w:hint="default" w:ascii="Arial" w:hAnsi="Arial" w:eastAsia="Arial" w:cs="Arial"/>
        <w:spacing w:val="-1"/>
        <w:w w:val="99"/>
        <w:sz w:val="24"/>
        <w:szCs w:val="24"/>
      </w:rPr>
    </w:lvl>
    <w:lvl w:ilvl="2" w:tplc="F482C1C4">
      <w:start w:val="1"/>
      <w:numFmt w:val="lowerLetter"/>
      <w:lvlText w:val="%3."/>
      <w:lvlJc w:val="left"/>
      <w:pPr>
        <w:ind w:left="2623" w:hanging="361"/>
        <w:jc w:val="left"/>
      </w:pPr>
      <w:rPr>
        <w:rFonts w:hint="default" w:ascii="Arial" w:hAnsi="Arial" w:eastAsia="Arial" w:cs="Arial"/>
        <w:spacing w:val="-1"/>
        <w:w w:val="99"/>
        <w:sz w:val="24"/>
        <w:szCs w:val="24"/>
      </w:rPr>
    </w:lvl>
    <w:lvl w:ilvl="3" w:tplc="057A835E">
      <w:numFmt w:val="bullet"/>
      <w:lvlText w:val="•"/>
      <w:lvlJc w:val="left"/>
      <w:pPr>
        <w:ind w:left="2080" w:hanging="361"/>
      </w:pPr>
      <w:rPr>
        <w:rFonts w:hint="default"/>
      </w:rPr>
    </w:lvl>
    <w:lvl w:ilvl="4" w:tplc="1CA44688">
      <w:numFmt w:val="bullet"/>
      <w:lvlText w:val="•"/>
      <w:lvlJc w:val="left"/>
      <w:pPr>
        <w:ind w:left="2620" w:hanging="361"/>
      </w:pPr>
      <w:rPr>
        <w:rFonts w:hint="default"/>
      </w:rPr>
    </w:lvl>
    <w:lvl w:ilvl="5" w:tplc="3CEC7624">
      <w:numFmt w:val="bullet"/>
      <w:lvlText w:val="•"/>
      <w:lvlJc w:val="left"/>
      <w:pPr>
        <w:ind w:left="3219" w:hanging="361"/>
      </w:pPr>
      <w:rPr>
        <w:rFonts w:hint="default"/>
      </w:rPr>
    </w:lvl>
    <w:lvl w:ilvl="6" w:tplc="9FA28F0E">
      <w:numFmt w:val="bullet"/>
      <w:lvlText w:val="•"/>
      <w:lvlJc w:val="left"/>
      <w:pPr>
        <w:ind w:left="3819" w:hanging="361"/>
      </w:pPr>
      <w:rPr>
        <w:rFonts w:hint="default"/>
      </w:rPr>
    </w:lvl>
    <w:lvl w:ilvl="7" w:tplc="974CADEA">
      <w:numFmt w:val="bullet"/>
      <w:lvlText w:val="•"/>
      <w:lvlJc w:val="left"/>
      <w:pPr>
        <w:ind w:left="4419" w:hanging="361"/>
      </w:pPr>
      <w:rPr>
        <w:rFonts w:hint="default"/>
      </w:rPr>
    </w:lvl>
    <w:lvl w:ilvl="8" w:tplc="566CFBCE">
      <w:numFmt w:val="bullet"/>
      <w:lvlText w:val="•"/>
      <w:lvlJc w:val="left"/>
      <w:pPr>
        <w:ind w:left="5018" w:hanging="361"/>
      </w:pPr>
      <w:rPr>
        <w:rFonts w:hint="default"/>
      </w:rPr>
    </w:lvl>
  </w:abstractNum>
  <w:abstractNum w:abstractNumId="7" w15:restartNumberingAfterBreak="0">
    <w:nsid w:val="445E035E"/>
    <w:multiLevelType w:val="hybridMultilevel"/>
    <w:tmpl w:val="A6F0EDE4"/>
    <w:lvl w:ilvl="0" w:tplc="E6586AE0">
      <w:start w:val="1"/>
      <w:numFmt w:val="upperLetter"/>
      <w:lvlText w:val="%1."/>
      <w:lvlJc w:val="left"/>
      <w:pPr>
        <w:ind w:left="1183" w:hanging="361"/>
        <w:jc w:val="left"/>
      </w:pPr>
      <w:rPr>
        <w:rFonts w:hint="default" w:ascii="Arial" w:hAnsi="Arial" w:eastAsia="Arial" w:cs="Arial"/>
        <w:w w:val="100"/>
        <w:sz w:val="24"/>
        <w:szCs w:val="24"/>
      </w:rPr>
    </w:lvl>
    <w:lvl w:ilvl="1" w:tplc="90BAC95C">
      <w:numFmt w:val="bullet"/>
      <w:lvlText w:val="•"/>
      <w:lvlJc w:val="left"/>
      <w:pPr>
        <w:ind w:left="2016" w:hanging="361"/>
      </w:pPr>
      <w:rPr>
        <w:rFonts w:hint="default"/>
      </w:rPr>
    </w:lvl>
    <w:lvl w:ilvl="2" w:tplc="67B64B6E">
      <w:numFmt w:val="bullet"/>
      <w:lvlText w:val="•"/>
      <w:lvlJc w:val="left"/>
      <w:pPr>
        <w:ind w:left="2853" w:hanging="361"/>
      </w:pPr>
      <w:rPr>
        <w:rFonts w:hint="default"/>
      </w:rPr>
    </w:lvl>
    <w:lvl w:ilvl="3" w:tplc="33F4A548">
      <w:numFmt w:val="bullet"/>
      <w:lvlText w:val="•"/>
      <w:lvlJc w:val="left"/>
      <w:pPr>
        <w:ind w:left="3690" w:hanging="361"/>
      </w:pPr>
      <w:rPr>
        <w:rFonts w:hint="default"/>
      </w:rPr>
    </w:lvl>
    <w:lvl w:ilvl="4" w:tplc="4B24222A">
      <w:numFmt w:val="bullet"/>
      <w:lvlText w:val="•"/>
      <w:lvlJc w:val="left"/>
      <w:pPr>
        <w:ind w:left="4527" w:hanging="361"/>
      </w:pPr>
      <w:rPr>
        <w:rFonts w:hint="default"/>
      </w:rPr>
    </w:lvl>
    <w:lvl w:ilvl="5" w:tplc="0E8EE192">
      <w:numFmt w:val="bullet"/>
      <w:lvlText w:val="•"/>
      <w:lvlJc w:val="left"/>
      <w:pPr>
        <w:ind w:left="5364" w:hanging="361"/>
      </w:pPr>
      <w:rPr>
        <w:rFonts w:hint="default"/>
      </w:rPr>
    </w:lvl>
    <w:lvl w:ilvl="6" w:tplc="4094BECE">
      <w:numFmt w:val="bullet"/>
      <w:lvlText w:val="•"/>
      <w:lvlJc w:val="left"/>
      <w:pPr>
        <w:ind w:left="6201" w:hanging="361"/>
      </w:pPr>
      <w:rPr>
        <w:rFonts w:hint="default"/>
      </w:rPr>
    </w:lvl>
    <w:lvl w:ilvl="7" w:tplc="633691D4">
      <w:numFmt w:val="bullet"/>
      <w:lvlText w:val="•"/>
      <w:lvlJc w:val="left"/>
      <w:pPr>
        <w:ind w:left="7037" w:hanging="361"/>
      </w:pPr>
      <w:rPr>
        <w:rFonts w:hint="default"/>
      </w:rPr>
    </w:lvl>
    <w:lvl w:ilvl="8" w:tplc="D3E20C1A">
      <w:numFmt w:val="bullet"/>
      <w:lvlText w:val="•"/>
      <w:lvlJc w:val="left"/>
      <w:pPr>
        <w:ind w:left="7874" w:hanging="361"/>
      </w:pPr>
      <w:rPr>
        <w:rFonts w:hint="default"/>
      </w:rPr>
    </w:lvl>
  </w:abstractNum>
  <w:abstractNum w:abstractNumId="8" w15:restartNumberingAfterBreak="0">
    <w:nsid w:val="4AD17581"/>
    <w:multiLevelType w:val="hybridMultilevel"/>
    <w:tmpl w:val="50CAE1C6"/>
    <w:lvl w:ilvl="0" w:tplc="11041D94">
      <w:start w:val="1"/>
      <w:numFmt w:val="upperLetter"/>
      <w:lvlText w:val="%1."/>
      <w:lvlJc w:val="left"/>
      <w:pPr>
        <w:ind w:left="1183" w:hanging="361"/>
        <w:jc w:val="left"/>
      </w:pPr>
      <w:rPr>
        <w:rFonts w:hint="default" w:ascii="Arial" w:hAnsi="Arial" w:eastAsia="Arial" w:cs="Arial"/>
        <w:w w:val="100"/>
        <w:sz w:val="24"/>
        <w:szCs w:val="24"/>
      </w:rPr>
    </w:lvl>
    <w:lvl w:ilvl="1" w:tplc="FE08442E">
      <w:numFmt w:val="bullet"/>
      <w:lvlText w:val="•"/>
      <w:lvlJc w:val="left"/>
      <w:pPr>
        <w:ind w:left="2016" w:hanging="361"/>
      </w:pPr>
      <w:rPr>
        <w:rFonts w:hint="default"/>
      </w:rPr>
    </w:lvl>
    <w:lvl w:ilvl="2" w:tplc="EB3A9834">
      <w:numFmt w:val="bullet"/>
      <w:lvlText w:val="•"/>
      <w:lvlJc w:val="left"/>
      <w:pPr>
        <w:ind w:left="2853" w:hanging="361"/>
      </w:pPr>
      <w:rPr>
        <w:rFonts w:hint="default"/>
      </w:rPr>
    </w:lvl>
    <w:lvl w:ilvl="3" w:tplc="8B4440CE">
      <w:numFmt w:val="bullet"/>
      <w:lvlText w:val="•"/>
      <w:lvlJc w:val="left"/>
      <w:pPr>
        <w:ind w:left="3690" w:hanging="361"/>
      </w:pPr>
      <w:rPr>
        <w:rFonts w:hint="default"/>
      </w:rPr>
    </w:lvl>
    <w:lvl w:ilvl="4" w:tplc="83A85D5A">
      <w:numFmt w:val="bullet"/>
      <w:lvlText w:val="•"/>
      <w:lvlJc w:val="left"/>
      <w:pPr>
        <w:ind w:left="4527" w:hanging="361"/>
      </w:pPr>
      <w:rPr>
        <w:rFonts w:hint="default"/>
      </w:rPr>
    </w:lvl>
    <w:lvl w:ilvl="5" w:tplc="D63A09E6">
      <w:numFmt w:val="bullet"/>
      <w:lvlText w:val="•"/>
      <w:lvlJc w:val="left"/>
      <w:pPr>
        <w:ind w:left="5364" w:hanging="361"/>
      </w:pPr>
      <w:rPr>
        <w:rFonts w:hint="default"/>
      </w:rPr>
    </w:lvl>
    <w:lvl w:ilvl="6" w:tplc="3BA0B942">
      <w:numFmt w:val="bullet"/>
      <w:lvlText w:val="•"/>
      <w:lvlJc w:val="left"/>
      <w:pPr>
        <w:ind w:left="6201" w:hanging="361"/>
      </w:pPr>
      <w:rPr>
        <w:rFonts w:hint="default"/>
      </w:rPr>
    </w:lvl>
    <w:lvl w:ilvl="7" w:tplc="872662EA">
      <w:numFmt w:val="bullet"/>
      <w:lvlText w:val="•"/>
      <w:lvlJc w:val="left"/>
      <w:pPr>
        <w:ind w:left="7037" w:hanging="361"/>
      </w:pPr>
      <w:rPr>
        <w:rFonts w:hint="default"/>
      </w:rPr>
    </w:lvl>
    <w:lvl w:ilvl="8" w:tplc="2438CBD8">
      <w:numFmt w:val="bullet"/>
      <w:lvlText w:val="•"/>
      <w:lvlJc w:val="left"/>
      <w:pPr>
        <w:ind w:left="7874" w:hanging="361"/>
      </w:pPr>
      <w:rPr>
        <w:rFonts w:hint="default"/>
      </w:rPr>
    </w:lvl>
  </w:abstractNum>
  <w:abstractNum w:abstractNumId="9" w15:restartNumberingAfterBreak="0">
    <w:nsid w:val="5285018D"/>
    <w:multiLevelType w:val="hybridMultilevel"/>
    <w:tmpl w:val="42367CDE"/>
    <w:lvl w:ilvl="0" w:tplc="C3DC4ED0">
      <w:start w:val="3"/>
      <w:numFmt w:val="upperLetter"/>
      <w:lvlText w:val="%1."/>
      <w:lvlJc w:val="left"/>
      <w:pPr>
        <w:ind w:left="103" w:hanging="307"/>
        <w:jc w:val="left"/>
      </w:pPr>
      <w:rPr>
        <w:rFonts w:hint="default" w:ascii="Arial" w:hAnsi="Arial" w:eastAsia="Arial" w:cs="Arial"/>
        <w:spacing w:val="-1"/>
        <w:w w:val="100"/>
        <w:sz w:val="24"/>
        <w:szCs w:val="24"/>
      </w:rPr>
    </w:lvl>
    <w:lvl w:ilvl="1" w:tplc="19E0EFDC">
      <w:start w:val="1"/>
      <w:numFmt w:val="decimal"/>
      <w:lvlText w:val="%2."/>
      <w:lvlJc w:val="left"/>
      <w:pPr>
        <w:ind w:left="1542" w:hanging="360"/>
        <w:jc w:val="left"/>
      </w:pPr>
      <w:rPr>
        <w:rFonts w:hint="default" w:ascii="Arial" w:hAnsi="Arial" w:eastAsia="Arial" w:cs="Arial"/>
        <w:spacing w:val="-1"/>
        <w:w w:val="99"/>
        <w:sz w:val="24"/>
        <w:szCs w:val="24"/>
      </w:rPr>
    </w:lvl>
    <w:lvl w:ilvl="2" w:tplc="82A45A30">
      <w:start w:val="1"/>
      <w:numFmt w:val="lowerLetter"/>
      <w:lvlText w:val="%3."/>
      <w:lvlJc w:val="left"/>
      <w:pPr>
        <w:ind w:left="2083" w:hanging="267"/>
        <w:jc w:val="left"/>
      </w:pPr>
      <w:rPr>
        <w:rFonts w:hint="default" w:ascii="Arial" w:hAnsi="Arial" w:eastAsia="Arial" w:cs="Arial"/>
        <w:spacing w:val="-1"/>
        <w:w w:val="100"/>
        <w:sz w:val="24"/>
        <w:szCs w:val="24"/>
      </w:rPr>
    </w:lvl>
    <w:lvl w:ilvl="3" w:tplc="3A6E1E56">
      <w:numFmt w:val="bullet"/>
      <w:lvlText w:val="•"/>
      <w:lvlJc w:val="left"/>
      <w:pPr>
        <w:ind w:left="2280" w:hanging="267"/>
      </w:pPr>
      <w:rPr>
        <w:rFonts w:hint="default"/>
      </w:rPr>
    </w:lvl>
    <w:lvl w:ilvl="4" w:tplc="4D58AA6C">
      <w:numFmt w:val="bullet"/>
      <w:lvlText w:val="•"/>
      <w:lvlJc w:val="left"/>
      <w:pPr>
        <w:ind w:left="2842" w:hanging="267"/>
      </w:pPr>
      <w:rPr>
        <w:rFonts w:hint="default"/>
      </w:rPr>
    </w:lvl>
    <w:lvl w:ilvl="5" w:tplc="83D049CE">
      <w:numFmt w:val="bullet"/>
      <w:lvlText w:val="•"/>
      <w:lvlJc w:val="left"/>
      <w:pPr>
        <w:ind w:left="3405" w:hanging="267"/>
      </w:pPr>
      <w:rPr>
        <w:rFonts w:hint="default"/>
      </w:rPr>
    </w:lvl>
    <w:lvl w:ilvl="6" w:tplc="C4962EB4">
      <w:numFmt w:val="bullet"/>
      <w:lvlText w:val="•"/>
      <w:lvlJc w:val="left"/>
      <w:pPr>
        <w:ind w:left="3967" w:hanging="267"/>
      </w:pPr>
      <w:rPr>
        <w:rFonts w:hint="default"/>
      </w:rPr>
    </w:lvl>
    <w:lvl w:ilvl="7" w:tplc="27A4216C">
      <w:numFmt w:val="bullet"/>
      <w:lvlText w:val="•"/>
      <w:lvlJc w:val="left"/>
      <w:pPr>
        <w:ind w:left="4530" w:hanging="267"/>
      </w:pPr>
      <w:rPr>
        <w:rFonts w:hint="default"/>
      </w:rPr>
    </w:lvl>
    <w:lvl w:ilvl="8" w:tplc="87148DEE">
      <w:numFmt w:val="bullet"/>
      <w:lvlText w:val="•"/>
      <w:lvlJc w:val="left"/>
      <w:pPr>
        <w:ind w:left="5093" w:hanging="267"/>
      </w:pPr>
      <w:rPr>
        <w:rFonts w:hint="default"/>
      </w:rPr>
    </w:lvl>
  </w:abstractNum>
  <w:abstractNum w:abstractNumId="10" w15:restartNumberingAfterBreak="0">
    <w:nsid w:val="52AC48C0"/>
    <w:multiLevelType w:val="hybridMultilevel"/>
    <w:tmpl w:val="7E2AA38A"/>
    <w:lvl w:ilvl="0" w:tplc="8D047E46">
      <w:start w:val="4"/>
      <w:numFmt w:val="decimal"/>
      <w:lvlText w:val="%1."/>
      <w:lvlJc w:val="left"/>
      <w:pPr>
        <w:ind w:left="1543" w:hanging="360"/>
        <w:jc w:val="left"/>
      </w:pPr>
      <w:rPr>
        <w:rFonts w:hint="default" w:ascii="Arial" w:hAnsi="Arial" w:eastAsia="Arial" w:cs="Arial"/>
        <w:spacing w:val="-1"/>
        <w:w w:val="99"/>
        <w:sz w:val="24"/>
        <w:szCs w:val="24"/>
      </w:rPr>
    </w:lvl>
    <w:lvl w:ilvl="1" w:tplc="AEC2E786">
      <w:start w:val="1"/>
      <w:numFmt w:val="lowerLetter"/>
      <w:lvlText w:val="%2."/>
      <w:lvlJc w:val="left"/>
      <w:pPr>
        <w:ind w:left="2169" w:hanging="267"/>
        <w:jc w:val="left"/>
      </w:pPr>
      <w:rPr>
        <w:rFonts w:hint="default" w:ascii="Arial" w:hAnsi="Arial" w:eastAsia="Arial" w:cs="Arial"/>
        <w:spacing w:val="-1"/>
        <w:w w:val="100"/>
        <w:sz w:val="24"/>
        <w:szCs w:val="24"/>
      </w:rPr>
    </w:lvl>
    <w:lvl w:ilvl="2" w:tplc="7C6EF5F0">
      <w:numFmt w:val="bullet"/>
      <w:lvlText w:val="•"/>
      <w:lvlJc w:val="left"/>
      <w:pPr>
        <w:ind w:left="2260" w:hanging="267"/>
      </w:pPr>
      <w:rPr>
        <w:rFonts w:hint="default"/>
      </w:rPr>
    </w:lvl>
    <w:lvl w:ilvl="3" w:tplc="B8D0BA66">
      <w:numFmt w:val="bullet"/>
      <w:lvlText w:val="•"/>
      <w:lvlJc w:val="left"/>
      <w:pPr>
        <w:ind w:left="2754" w:hanging="267"/>
      </w:pPr>
      <w:rPr>
        <w:rFonts w:hint="default"/>
      </w:rPr>
    </w:lvl>
    <w:lvl w:ilvl="4" w:tplc="6EB69CFA">
      <w:numFmt w:val="bullet"/>
      <w:lvlText w:val="•"/>
      <w:lvlJc w:val="left"/>
      <w:pPr>
        <w:ind w:left="3249" w:hanging="267"/>
      </w:pPr>
      <w:rPr>
        <w:rFonts w:hint="default"/>
      </w:rPr>
    </w:lvl>
    <w:lvl w:ilvl="5" w:tplc="CA9C66B4">
      <w:numFmt w:val="bullet"/>
      <w:lvlText w:val="•"/>
      <w:lvlJc w:val="left"/>
      <w:pPr>
        <w:ind w:left="3744" w:hanging="267"/>
      </w:pPr>
      <w:rPr>
        <w:rFonts w:hint="default"/>
      </w:rPr>
    </w:lvl>
    <w:lvl w:ilvl="6" w:tplc="7D3E4594">
      <w:numFmt w:val="bullet"/>
      <w:lvlText w:val="•"/>
      <w:lvlJc w:val="left"/>
      <w:pPr>
        <w:ind w:left="4239" w:hanging="267"/>
      </w:pPr>
      <w:rPr>
        <w:rFonts w:hint="default"/>
      </w:rPr>
    </w:lvl>
    <w:lvl w:ilvl="7" w:tplc="9EDE29DE">
      <w:numFmt w:val="bullet"/>
      <w:lvlText w:val="•"/>
      <w:lvlJc w:val="left"/>
      <w:pPr>
        <w:ind w:left="4734" w:hanging="267"/>
      </w:pPr>
      <w:rPr>
        <w:rFonts w:hint="default"/>
      </w:rPr>
    </w:lvl>
    <w:lvl w:ilvl="8" w:tplc="A4306D50">
      <w:numFmt w:val="bullet"/>
      <w:lvlText w:val="•"/>
      <w:lvlJc w:val="left"/>
      <w:pPr>
        <w:ind w:left="5228" w:hanging="267"/>
      </w:pPr>
      <w:rPr>
        <w:rFonts w:hint="default"/>
      </w:rPr>
    </w:lvl>
  </w:abstractNum>
  <w:abstractNum w:abstractNumId="11" w15:restartNumberingAfterBreak="0">
    <w:nsid w:val="606C4C1E"/>
    <w:multiLevelType w:val="hybridMultilevel"/>
    <w:tmpl w:val="A5A091E6"/>
    <w:lvl w:ilvl="0" w:tplc="C0364916">
      <w:start w:val="1"/>
      <w:numFmt w:val="upperLetter"/>
      <w:lvlText w:val="%1."/>
      <w:lvlJc w:val="left"/>
      <w:pPr>
        <w:ind w:left="1180" w:hanging="361"/>
        <w:jc w:val="left"/>
      </w:pPr>
      <w:rPr>
        <w:rFonts w:hint="default" w:ascii="Arial" w:hAnsi="Arial" w:eastAsia="Arial" w:cs="Arial"/>
        <w:w w:val="100"/>
        <w:sz w:val="24"/>
        <w:szCs w:val="24"/>
      </w:rPr>
    </w:lvl>
    <w:lvl w:ilvl="1" w:tplc="28CA2B1A">
      <w:numFmt w:val="bullet"/>
      <w:lvlText w:val="•"/>
      <w:lvlJc w:val="left"/>
      <w:pPr>
        <w:ind w:left="2020" w:hanging="361"/>
      </w:pPr>
      <w:rPr>
        <w:rFonts w:hint="default"/>
      </w:rPr>
    </w:lvl>
    <w:lvl w:ilvl="2" w:tplc="EAC89112">
      <w:numFmt w:val="bullet"/>
      <w:lvlText w:val="•"/>
      <w:lvlJc w:val="left"/>
      <w:pPr>
        <w:ind w:left="2860" w:hanging="361"/>
      </w:pPr>
      <w:rPr>
        <w:rFonts w:hint="default"/>
      </w:rPr>
    </w:lvl>
    <w:lvl w:ilvl="3" w:tplc="E45A0EC0">
      <w:numFmt w:val="bullet"/>
      <w:lvlText w:val="•"/>
      <w:lvlJc w:val="left"/>
      <w:pPr>
        <w:ind w:left="3700" w:hanging="361"/>
      </w:pPr>
      <w:rPr>
        <w:rFonts w:hint="default"/>
      </w:rPr>
    </w:lvl>
    <w:lvl w:ilvl="4" w:tplc="43D82C44">
      <w:numFmt w:val="bullet"/>
      <w:lvlText w:val="•"/>
      <w:lvlJc w:val="left"/>
      <w:pPr>
        <w:ind w:left="4540" w:hanging="361"/>
      </w:pPr>
      <w:rPr>
        <w:rFonts w:hint="default"/>
      </w:rPr>
    </w:lvl>
    <w:lvl w:ilvl="5" w:tplc="8A30F3C2">
      <w:numFmt w:val="bullet"/>
      <w:lvlText w:val="•"/>
      <w:lvlJc w:val="left"/>
      <w:pPr>
        <w:ind w:left="5380" w:hanging="361"/>
      </w:pPr>
      <w:rPr>
        <w:rFonts w:hint="default"/>
      </w:rPr>
    </w:lvl>
    <w:lvl w:ilvl="6" w:tplc="EE025748">
      <w:numFmt w:val="bullet"/>
      <w:lvlText w:val="•"/>
      <w:lvlJc w:val="left"/>
      <w:pPr>
        <w:ind w:left="6220" w:hanging="361"/>
      </w:pPr>
      <w:rPr>
        <w:rFonts w:hint="default"/>
      </w:rPr>
    </w:lvl>
    <w:lvl w:ilvl="7" w:tplc="DEFC2A36">
      <w:numFmt w:val="bullet"/>
      <w:lvlText w:val="•"/>
      <w:lvlJc w:val="left"/>
      <w:pPr>
        <w:ind w:left="7060" w:hanging="361"/>
      </w:pPr>
      <w:rPr>
        <w:rFonts w:hint="default"/>
      </w:rPr>
    </w:lvl>
    <w:lvl w:ilvl="8" w:tplc="A9FCA346">
      <w:numFmt w:val="bullet"/>
      <w:lvlText w:val="•"/>
      <w:lvlJc w:val="left"/>
      <w:pPr>
        <w:ind w:left="7900" w:hanging="361"/>
      </w:pPr>
      <w:rPr>
        <w:rFonts w:hint="default"/>
      </w:rPr>
    </w:lvl>
  </w:abstractNum>
  <w:abstractNum w:abstractNumId="12" w15:restartNumberingAfterBreak="0">
    <w:nsid w:val="6923370B"/>
    <w:multiLevelType w:val="hybridMultilevel"/>
    <w:tmpl w:val="A918A4AA"/>
    <w:lvl w:ilvl="0" w:tplc="9AAC6250">
      <w:start w:val="4"/>
      <w:numFmt w:val="upperLetter"/>
      <w:lvlText w:val="%1."/>
      <w:lvlJc w:val="left"/>
      <w:pPr>
        <w:ind w:left="543" w:hanging="441"/>
        <w:jc w:val="left"/>
      </w:pPr>
      <w:rPr>
        <w:rFonts w:hint="default" w:ascii="Arial" w:hAnsi="Arial" w:eastAsia="Arial" w:cs="Arial"/>
        <w:w w:val="99"/>
        <w:sz w:val="24"/>
        <w:szCs w:val="24"/>
      </w:rPr>
    </w:lvl>
    <w:lvl w:ilvl="1" w:tplc="19D8D728">
      <w:start w:val="1"/>
      <w:numFmt w:val="decimal"/>
      <w:lvlText w:val="%2."/>
      <w:lvlJc w:val="left"/>
      <w:pPr>
        <w:ind w:left="1183" w:hanging="360"/>
        <w:jc w:val="left"/>
      </w:pPr>
      <w:rPr>
        <w:rFonts w:hint="default" w:ascii="Arial" w:hAnsi="Arial" w:eastAsia="Arial" w:cs="Arial"/>
        <w:spacing w:val="-2"/>
        <w:w w:val="99"/>
        <w:sz w:val="24"/>
        <w:szCs w:val="24"/>
      </w:rPr>
    </w:lvl>
    <w:lvl w:ilvl="2" w:tplc="97FE8EE0">
      <w:start w:val="1"/>
      <w:numFmt w:val="lowerLetter"/>
      <w:lvlText w:val="%3."/>
      <w:lvlJc w:val="left"/>
      <w:pPr>
        <w:ind w:left="1903" w:hanging="360"/>
        <w:jc w:val="left"/>
      </w:pPr>
      <w:rPr>
        <w:rFonts w:hint="default" w:ascii="Arial" w:hAnsi="Arial" w:eastAsia="Arial" w:cs="Arial"/>
        <w:spacing w:val="-1"/>
        <w:w w:val="99"/>
        <w:sz w:val="24"/>
        <w:szCs w:val="24"/>
      </w:rPr>
    </w:lvl>
    <w:lvl w:ilvl="3" w:tplc="959288BC">
      <w:numFmt w:val="bullet"/>
      <w:lvlText w:val="•"/>
      <w:lvlJc w:val="left"/>
      <w:pPr>
        <w:ind w:left="2439" w:hanging="360"/>
      </w:pPr>
      <w:rPr>
        <w:rFonts w:hint="default"/>
      </w:rPr>
    </w:lvl>
    <w:lvl w:ilvl="4" w:tplc="194CD2C8">
      <w:numFmt w:val="bullet"/>
      <w:lvlText w:val="•"/>
      <w:lvlJc w:val="left"/>
      <w:pPr>
        <w:ind w:left="2979" w:hanging="360"/>
      </w:pPr>
      <w:rPr>
        <w:rFonts w:hint="default"/>
      </w:rPr>
    </w:lvl>
    <w:lvl w:ilvl="5" w:tplc="F378F9B8">
      <w:numFmt w:val="bullet"/>
      <w:lvlText w:val="•"/>
      <w:lvlJc w:val="left"/>
      <w:pPr>
        <w:ind w:left="3519" w:hanging="360"/>
      </w:pPr>
      <w:rPr>
        <w:rFonts w:hint="default"/>
      </w:rPr>
    </w:lvl>
    <w:lvl w:ilvl="6" w:tplc="CDEEAAFE">
      <w:numFmt w:val="bullet"/>
      <w:lvlText w:val="•"/>
      <w:lvlJc w:val="left"/>
      <w:pPr>
        <w:ind w:left="4059" w:hanging="360"/>
      </w:pPr>
      <w:rPr>
        <w:rFonts w:hint="default"/>
      </w:rPr>
    </w:lvl>
    <w:lvl w:ilvl="7" w:tplc="3D206E00">
      <w:numFmt w:val="bullet"/>
      <w:lvlText w:val="•"/>
      <w:lvlJc w:val="left"/>
      <w:pPr>
        <w:ind w:left="4599" w:hanging="360"/>
      </w:pPr>
      <w:rPr>
        <w:rFonts w:hint="default"/>
      </w:rPr>
    </w:lvl>
    <w:lvl w:ilvl="8" w:tplc="90243D04">
      <w:numFmt w:val="bullet"/>
      <w:lvlText w:val="•"/>
      <w:lvlJc w:val="left"/>
      <w:pPr>
        <w:ind w:left="5138" w:hanging="360"/>
      </w:pPr>
      <w:rPr>
        <w:rFonts w:hint="default"/>
      </w:rPr>
    </w:lvl>
  </w:abstractNum>
  <w:num w:numId="1">
    <w:abstractNumId w:val="7"/>
  </w:num>
  <w:num w:numId="2">
    <w:abstractNumId w:val="8"/>
  </w:num>
  <w:num w:numId="3">
    <w:abstractNumId w:val="12"/>
  </w:num>
  <w:num w:numId="4">
    <w:abstractNumId w:val="2"/>
  </w:num>
  <w:num w:numId="5">
    <w:abstractNumId w:val="3"/>
  </w:num>
  <w:num w:numId="6">
    <w:abstractNumId w:val="10"/>
  </w:num>
  <w:num w:numId="7">
    <w:abstractNumId w:val="4"/>
  </w:num>
  <w:num w:numId="8">
    <w:abstractNumId w:val="0"/>
  </w:num>
  <w:num w:numId="9">
    <w:abstractNumId w:val="9"/>
  </w:num>
  <w:num w:numId="10">
    <w:abstractNumId w:val="6"/>
  </w:num>
  <w:num w:numId="11">
    <w:abstractNumId w:val="11"/>
  </w:num>
  <w:num w:numId="12">
    <w:abstractNumId w:val="5"/>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trackRevisions w:val="false"/>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E4"/>
    <w:rsid w:val="002947CE"/>
    <w:rsid w:val="0064735E"/>
    <w:rsid w:val="007528A7"/>
    <w:rsid w:val="009865E4"/>
    <w:rsid w:val="009B7B0A"/>
    <w:rsid w:val="00B811F9"/>
    <w:rsid w:val="00C63E02"/>
    <w:rsid w:val="00E814F8"/>
    <w:rsid w:val="0D7580CE"/>
    <w:rsid w:val="131446CA"/>
    <w:rsid w:val="2748909C"/>
    <w:rsid w:val="33495ACD"/>
    <w:rsid w:val="34050C97"/>
    <w:rsid w:val="34D49189"/>
    <w:rsid w:val="368645ED"/>
    <w:rsid w:val="3FE71DE1"/>
    <w:rsid w:val="41A4F117"/>
    <w:rsid w:val="53391D11"/>
    <w:rsid w:val="54CFE2C4"/>
    <w:rsid w:val="5A04C1FE"/>
    <w:rsid w:val="5B367928"/>
    <w:rsid w:val="5FC59D20"/>
    <w:rsid w:val="62A04D86"/>
    <w:rsid w:val="62A7336D"/>
    <w:rsid w:val="62D7C844"/>
    <w:rsid w:val="69C5D86D"/>
    <w:rsid w:val="6E839ABB"/>
    <w:rsid w:val="6F0E3DDE"/>
    <w:rsid w:val="79A1D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CE124"/>
  <w15:docId w15:val="{360E95EE-F29D-455A-B6F4-56A16CF508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ind w:left="100"/>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0E1BA9-E9D7-47A4-A98D-12C304267993}">
  <ds:schemaRefs>
    <ds:schemaRef ds:uri="88853124-ef39-498f-b48c-1a0caa6397ad"/>
    <ds:schemaRef ds:uri="http://schemas.microsoft.com/office/2006/metadata/properties"/>
    <ds:schemaRef ds:uri="http://schemas.microsoft.com/office/2006/documentManagement/types"/>
    <ds:schemaRef ds:uri="http://schemas.microsoft.com/sharepoint/v3"/>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D66B712-5907-4DF5-B3E9-C4E780F56E31}">
  <ds:schemaRefs>
    <ds:schemaRef ds:uri="http://schemas.microsoft.com/sharepoint/v3/contenttype/forms"/>
  </ds:schemaRefs>
</ds:datastoreItem>
</file>

<file path=customXml/itemProps3.xml><?xml version="1.0" encoding="utf-8"?>
<ds:datastoreItem xmlns:ds="http://schemas.openxmlformats.org/officeDocument/2006/customXml" ds:itemID="{9481FBF3-876A-4584-91E5-ED3191D56488}"/>
</file>

<file path=customXml/itemProps4.xml><?xml version="1.0" encoding="utf-8"?>
<ds:datastoreItem xmlns:ds="http://schemas.openxmlformats.org/officeDocument/2006/customXml" ds:itemID="{21A0736F-D1B7-49EE-B96E-CA69B0489D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Air Force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 03 Deploying Unit Responsibilities</dc:title>
  <dc:creator>1289518211A</dc:creator>
  <cp:lastModifiedBy>MAYNARD, ISAAC J SSgt USAF AMC 423 TRS/DOLA</cp:lastModifiedBy>
  <cp:revision>7</cp:revision>
  <dcterms:created xsi:type="dcterms:W3CDTF">2021-10-29T02:47:00Z</dcterms:created>
  <dcterms:modified xsi:type="dcterms:W3CDTF">2024-05-22T14:21:35Z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PScript5.dll Version 5.2.2</vt:lpwstr>
  </property>
  <property fmtid="{D5CDD505-2E9C-101B-9397-08002B2CF9AE}" pid="4" name="LastSaved">
    <vt:filetime>2019-12-13T00:00:00Z</vt:filetime>
  </property>
  <property fmtid="{D5CDD505-2E9C-101B-9397-08002B2CF9AE}" pid="5" name="ContentTypeId">
    <vt:lpwstr>0x01010004A26FFC824C3B41B38E045623CEAAC8</vt:lpwstr>
  </property>
  <property fmtid="{D5CDD505-2E9C-101B-9397-08002B2CF9AE}" pid="6" name="_dlc_DocIdItemGuid">
    <vt:lpwstr>67f1c3ff-3f95-4f5e-a473-d05854a8d58e</vt:lpwstr>
  </property>
  <property fmtid="{D5CDD505-2E9C-101B-9397-08002B2CF9AE}" pid="7" name="MediaServiceImageTags">
    <vt:lpwstr/>
  </property>
  <property fmtid="{D5CDD505-2E9C-101B-9397-08002B2CF9AE}" pid="8" name="Order">
    <vt:r8>1785400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