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49991" w14:textId="77777777" w:rsidR="002442C7" w:rsidRDefault="002442C7" w:rsidP="00F22165">
      <w:pPr>
        <w:jc w:val="center"/>
        <w:rPr>
          <w:rFonts w:ascii="Times New Roman" w:hAnsi="Times New Roman" w:cs="Times New Roman"/>
          <w:b/>
          <w:sz w:val="24"/>
          <w:szCs w:val="24"/>
        </w:rPr>
      </w:pPr>
    </w:p>
    <w:p w14:paraId="5143AB24" w14:textId="77777777" w:rsidR="002442C7" w:rsidRDefault="002442C7" w:rsidP="00F22165">
      <w:pPr>
        <w:jc w:val="center"/>
        <w:rPr>
          <w:rFonts w:ascii="Times New Roman" w:hAnsi="Times New Roman" w:cs="Times New Roman"/>
          <w:b/>
          <w:sz w:val="24"/>
          <w:szCs w:val="24"/>
        </w:rPr>
      </w:pPr>
    </w:p>
    <w:p w14:paraId="055C5E19" w14:textId="77777777" w:rsidR="009E3629" w:rsidRDefault="009E3629" w:rsidP="00F22165">
      <w:pPr>
        <w:jc w:val="center"/>
        <w:rPr>
          <w:rFonts w:ascii="Times New Roman" w:hAnsi="Times New Roman" w:cs="Times New Roman"/>
          <w:b/>
          <w:sz w:val="24"/>
          <w:szCs w:val="24"/>
        </w:rPr>
      </w:pPr>
    </w:p>
    <w:p w14:paraId="0218A4DA" w14:textId="53948FC5" w:rsidR="00F22165" w:rsidRPr="00F22165" w:rsidRDefault="00F22165" w:rsidP="00F22165">
      <w:pPr>
        <w:jc w:val="center"/>
        <w:rPr>
          <w:rFonts w:ascii="Times New Roman" w:hAnsi="Times New Roman" w:cs="Times New Roman"/>
          <w:b/>
          <w:sz w:val="24"/>
          <w:szCs w:val="24"/>
        </w:rPr>
      </w:pPr>
      <w:r w:rsidRPr="00F22165">
        <w:rPr>
          <w:rFonts w:ascii="Times New Roman" w:hAnsi="Times New Roman" w:cs="Times New Roman"/>
          <w:b/>
          <w:sz w:val="24"/>
          <w:szCs w:val="24"/>
        </w:rPr>
        <w:t>MEMORANDUM OF AGREEMENT BETWEEN</w:t>
      </w:r>
    </w:p>
    <w:p w14:paraId="0678FE4A" w14:textId="77777777" w:rsidR="00F22165" w:rsidRPr="00F22165" w:rsidRDefault="00F22165" w:rsidP="00F22165">
      <w:pPr>
        <w:jc w:val="center"/>
        <w:rPr>
          <w:rFonts w:ascii="Times New Roman" w:hAnsi="Times New Roman" w:cs="Times New Roman"/>
          <w:b/>
          <w:sz w:val="24"/>
          <w:szCs w:val="24"/>
        </w:rPr>
      </w:pPr>
    </w:p>
    <w:p w14:paraId="6AC00E1C" w14:textId="77777777" w:rsidR="00F22165" w:rsidRPr="00F22165" w:rsidRDefault="00F22165" w:rsidP="00F22165">
      <w:pPr>
        <w:jc w:val="center"/>
        <w:rPr>
          <w:rFonts w:ascii="Times New Roman" w:hAnsi="Times New Roman" w:cs="Times New Roman"/>
          <w:b/>
          <w:sz w:val="24"/>
          <w:szCs w:val="24"/>
        </w:rPr>
      </w:pPr>
      <w:r w:rsidRPr="00F22165">
        <w:rPr>
          <w:rFonts w:ascii="Times New Roman" w:hAnsi="Times New Roman" w:cs="Times New Roman"/>
          <w:b/>
          <w:sz w:val="24"/>
          <w:szCs w:val="24"/>
        </w:rPr>
        <w:t>HEADQUARTERS AIR MOBILITY COMMAND (AMC) AND</w:t>
      </w:r>
    </w:p>
    <w:p w14:paraId="64EA45F7" w14:textId="77777777" w:rsidR="00F22165" w:rsidRPr="00F22165" w:rsidRDefault="00F22165" w:rsidP="00F22165">
      <w:pPr>
        <w:jc w:val="center"/>
        <w:rPr>
          <w:rFonts w:ascii="Times New Roman" w:hAnsi="Times New Roman" w:cs="Times New Roman"/>
          <w:b/>
          <w:sz w:val="24"/>
          <w:szCs w:val="24"/>
        </w:rPr>
      </w:pPr>
    </w:p>
    <w:p w14:paraId="123F2290" w14:textId="1DD9906E" w:rsidR="00F22165" w:rsidRDefault="0047693E" w:rsidP="00F22165">
      <w:pPr>
        <w:jc w:val="center"/>
        <w:rPr>
          <w:rFonts w:ascii="Times New Roman" w:hAnsi="Times New Roman" w:cs="Times New Roman"/>
          <w:b/>
          <w:sz w:val="24"/>
          <w:szCs w:val="24"/>
        </w:rPr>
      </w:pPr>
      <w:r w:rsidRPr="006148C1">
        <w:rPr>
          <w:rFonts w:ascii="Times New Roman" w:hAnsi="Times New Roman" w:cs="Times New Roman"/>
          <w:b/>
          <w:sz w:val="24"/>
          <w:szCs w:val="24"/>
        </w:rPr>
        <w:t>FORT RILEY TROOP SCHOOL</w:t>
      </w:r>
    </w:p>
    <w:p w14:paraId="69517EC5" w14:textId="77777777" w:rsidR="00F23A88" w:rsidRPr="00F22165" w:rsidRDefault="00F23A88" w:rsidP="00F22165">
      <w:pPr>
        <w:jc w:val="center"/>
        <w:rPr>
          <w:rFonts w:ascii="Times New Roman" w:hAnsi="Times New Roman" w:cs="Times New Roman"/>
          <w:b/>
          <w:sz w:val="24"/>
          <w:szCs w:val="24"/>
        </w:rPr>
      </w:pPr>
    </w:p>
    <w:p w14:paraId="1B1DAD41" w14:textId="77777777" w:rsidR="00F22165" w:rsidRPr="00F22165" w:rsidRDefault="00F22165" w:rsidP="00F22165">
      <w:pPr>
        <w:jc w:val="center"/>
        <w:rPr>
          <w:rFonts w:ascii="Times New Roman" w:hAnsi="Times New Roman" w:cs="Times New Roman"/>
          <w:b/>
          <w:sz w:val="24"/>
          <w:szCs w:val="24"/>
        </w:rPr>
      </w:pPr>
      <w:r w:rsidRPr="00F22165">
        <w:rPr>
          <w:rFonts w:ascii="Times New Roman" w:hAnsi="Times New Roman" w:cs="Times New Roman"/>
          <w:b/>
          <w:sz w:val="24"/>
          <w:szCs w:val="24"/>
        </w:rPr>
        <w:t>CONCERNING</w:t>
      </w:r>
    </w:p>
    <w:p w14:paraId="5C8C6044" w14:textId="77777777" w:rsidR="00F22165" w:rsidRPr="00F22165" w:rsidRDefault="00F22165" w:rsidP="00F22165">
      <w:pPr>
        <w:jc w:val="center"/>
        <w:rPr>
          <w:rFonts w:ascii="Times New Roman" w:hAnsi="Times New Roman" w:cs="Times New Roman"/>
          <w:b/>
          <w:sz w:val="24"/>
          <w:szCs w:val="24"/>
        </w:rPr>
      </w:pPr>
    </w:p>
    <w:p w14:paraId="1055FFC0" w14:textId="2FD187DD" w:rsidR="00F22165" w:rsidRPr="00F22165" w:rsidRDefault="00F22165" w:rsidP="00F22165">
      <w:pPr>
        <w:jc w:val="center"/>
        <w:rPr>
          <w:rFonts w:ascii="Times New Roman" w:hAnsi="Times New Roman" w:cs="Times New Roman"/>
          <w:b/>
          <w:sz w:val="24"/>
          <w:szCs w:val="24"/>
        </w:rPr>
      </w:pPr>
      <w:r w:rsidRPr="00F22165">
        <w:rPr>
          <w:rFonts w:ascii="Times New Roman" w:hAnsi="Times New Roman" w:cs="Times New Roman"/>
          <w:b/>
          <w:sz w:val="24"/>
          <w:szCs w:val="24"/>
        </w:rPr>
        <w:t>JOINT AIR LOAD PLANNING COURSE</w:t>
      </w:r>
      <w:r w:rsidR="00F23A88">
        <w:rPr>
          <w:rFonts w:ascii="Times New Roman" w:hAnsi="Times New Roman" w:cs="Times New Roman"/>
          <w:b/>
          <w:sz w:val="24"/>
          <w:szCs w:val="24"/>
        </w:rPr>
        <w:t xml:space="preserve"> (JALPC)</w:t>
      </w:r>
    </w:p>
    <w:p w14:paraId="4E412391" w14:textId="77777777" w:rsidR="00F22165" w:rsidRPr="00F22165" w:rsidRDefault="00F22165" w:rsidP="00F22165">
      <w:pPr>
        <w:spacing w:line="480" w:lineRule="auto"/>
        <w:jc w:val="center"/>
        <w:rPr>
          <w:rFonts w:ascii="Times New Roman" w:hAnsi="Times New Roman" w:cs="Times New Roman"/>
          <w:b/>
          <w:sz w:val="24"/>
          <w:szCs w:val="24"/>
        </w:rPr>
      </w:pPr>
    </w:p>
    <w:p w14:paraId="2D9DB992" w14:textId="1C2FCF31" w:rsidR="00F22165" w:rsidRDefault="00501666" w:rsidP="00B37B5E">
      <w:pPr>
        <w:jc w:val="center"/>
        <w:rPr>
          <w:rFonts w:ascii="Times New Roman" w:hAnsi="Times New Roman" w:cs="Times New Roman"/>
          <w:b/>
          <w:sz w:val="24"/>
          <w:szCs w:val="24"/>
        </w:rPr>
      </w:pPr>
      <w:r>
        <w:rPr>
          <w:rFonts w:ascii="Times New Roman" w:hAnsi="Times New Roman" w:cs="Times New Roman"/>
          <w:b/>
          <w:sz w:val="24"/>
          <w:szCs w:val="24"/>
        </w:rPr>
        <w:t>29</w:t>
      </w:r>
      <w:r w:rsidR="00B37B5E">
        <w:rPr>
          <w:rFonts w:ascii="Times New Roman" w:hAnsi="Times New Roman" w:cs="Times New Roman"/>
          <w:b/>
          <w:sz w:val="24"/>
          <w:szCs w:val="24"/>
        </w:rPr>
        <w:t xml:space="preserve"> </w:t>
      </w:r>
      <w:r w:rsidR="00F15880">
        <w:rPr>
          <w:rFonts w:ascii="Times New Roman" w:hAnsi="Times New Roman" w:cs="Times New Roman"/>
          <w:b/>
          <w:sz w:val="24"/>
          <w:szCs w:val="24"/>
        </w:rPr>
        <w:t>SEPTEMBER</w:t>
      </w:r>
      <w:r w:rsidR="00B37B5E">
        <w:rPr>
          <w:rFonts w:ascii="Times New Roman" w:hAnsi="Times New Roman" w:cs="Times New Roman"/>
          <w:b/>
          <w:sz w:val="24"/>
          <w:szCs w:val="24"/>
        </w:rPr>
        <w:t xml:space="preserve"> 2023</w:t>
      </w:r>
    </w:p>
    <w:p w14:paraId="63B74BBE" w14:textId="77777777" w:rsidR="00F22165" w:rsidRDefault="00F22165" w:rsidP="00F22165">
      <w:pPr>
        <w:rPr>
          <w:rFonts w:ascii="Times New Roman" w:hAnsi="Times New Roman" w:cs="Times New Roman"/>
          <w:b/>
          <w:sz w:val="24"/>
          <w:szCs w:val="24"/>
        </w:rPr>
      </w:pPr>
    </w:p>
    <w:p w14:paraId="2F6608C9" w14:textId="77777777" w:rsidR="00F22165" w:rsidRDefault="00F22165" w:rsidP="00F22165">
      <w:pPr>
        <w:rPr>
          <w:rFonts w:ascii="Times New Roman" w:hAnsi="Times New Roman" w:cs="Times New Roman"/>
          <w:b/>
          <w:sz w:val="24"/>
          <w:szCs w:val="24"/>
        </w:rPr>
      </w:pPr>
    </w:p>
    <w:p w14:paraId="59319C8C" w14:textId="77777777" w:rsidR="00F22165" w:rsidRDefault="00F22165" w:rsidP="00F22165">
      <w:pPr>
        <w:rPr>
          <w:rFonts w:ascii="Times New Roman" w:hAnsi="Times New Roman" w:cs="Times New Roman"/>
          <w:b/>
          <w:sz w:val="24"/>
          <w:szCs w:val="24"/>
        </w:rPr>
      </w:pPr>
    </w:p>
    <w:p w14:paraId="09D51003" w14:textId="77777777" w:rsidR="00F22165" w:rsidRDefault="00F22165" w:rsidP="00F22165">
      <w:pPr>
        <w:rPr>
          <w:rFonts w:ascii="Times New Roman" w:hAnsi="Times New Roman" w:cs="Times New Roman"/>
          <w:b/>
          <w:sz w:val="24"/>
          <w:szCs w:val="24"/>
        </w:rPr>
      </w:pPr>
    </w:p>
    <w:p w14:paraId="5681B78A" w14:textId="77777777" w:rsidR="00F22165" w:rsidRDefault="00F22165" w:rsidP="00F22165">
      <w:pPr>
        <w:rPr>
          <w:rFonts w:ascii="Times New Roman" w:hAnsi="Times New Roman" w:cs="Times New Roman"/>
          <w:b/>
          <w:sz w:val="24"/>
          <w:szCs w:val="24"/>
        </w:rPr>
      </w:pPr>
    </w:p>
    <w:p w14:paraId="290D5FC0" w14:textId="77777777" w:rsidR="00F22165" w:rsidRDefault="00F22165" w:rsidP="00F22165">
      <w:pPr>
        <w:rPr>
          <w:rFonts w:ascii="Times New Roman" w:hAnsi="Times New Roman" w:cs="Times New Roman"/>
          <w:b/>
          <w:sz w:val="24"/>
          <w:szCs w:val="24"/>
        </w:rPr>
      </w:pPr>
    </w:p>
    <w:p w14:paraId="22790CCA" w14:textId="77777777" w:rsidR="00F22165" w:rsidRDefault="00F22165" w:rsidP="00F22165">
      <w:pPr>
        <w:rPr>
          <w:rFonts w:ascii="Times New Roman" w:hAnsi="Times New Roman" w:cs="Times New Roman"/>
          <w:b/>
          <w:sz w:val="24"/>
          <w:szCs w:val="24"/>
        </w:rPr>
      </w:pPr>
    </w:p>
    <w:p w14:paraId="3EAB4BA5" w14:textId="77777777" w:rsidR="00F22165" w:rsidRDefault="00F22165" w:rsidP="00F22165">
      <w:pPr>
        <w:rPr>
          <w:rFonts w:ascii="Times New Roman" w:hAnsi="Times New Roman" w:cs="Times New Roman"/>
          <w:b/>
          <w:sz w:val="24"/>
          <w:szCs w:val="24"/>
        </w:rPr>
      </w:pPr>
    </w:p>
    <w:p w14:paraId="2CA3D73E" w14:textId="77777777" w:rsidR="00F22165" w:rsidRDefault="00F22165" w:rsidP="00F22165">
      <w:pPr>
        <w:rPr>
          <w:rFonts w:ascii="Times New Roman" w:hAnsi="Times New Roman" w:cs="Times New Roman"/>
          <w:b/>
          <w:sz w:val="24"/>
          <w:szCs w:val="24"/>
        </w:rPr>
      </w:pPr>
    </w:p>
    <w:p w14:paraId="221F9B09" w14:textId="71DB5960" w:rsidR="00F22165" w:rsidRDefault="00F22165" w:rsidP="00F22165">
      <w:pPr>
        <w:rPr>
          <w:rFonts w:ascii="Times New Roman" w:hAnsi="Times New Roman" w:cs="Times New Roman"/>
          <w:b/>
          <w:sz w:val="24"/>
          <w:szCs w:val="24"/>
        </w:rPr>
      </w:pPr>
    </w:p>
    <w:p w14:paraId="0700BF6D" w14:textId="42BC5C57" w:rsidR="003A1CED" w:rsidRDefault="003A1CED" w:rsidP="00F22165">
      <w:pPr>
        <w:rPr>
          <w:rFonts w:ascii="Times New Roman" w:hAnsi="Times New Roman" w:cs="Times New Roman"/>
          <w:b/>
          <w:sz w:val="24"/>
          <w:szCs w:val="24"/>
        </w:rPr>
      </w:pPr>
    </w:p>
    <w:p w14:paraId="4F2F41BB" w14:textId="62F991C0" w:rsidR="003A1CED" w:rsidRDefault="003A1CED" w:rsidP="00F22165">
      <w:pPr>
        <w:rPr>
          <w:rFonts w:ascii="Times New Roman" w:hAnsi="Times New Roman" w:cs="Times New Roman"/>
          <w:b/>
          <w:sz w:val="24"/>
          <w:szCs w:val="24"/>
        </w:rPr>
      </w:pPr>
    </w:p>
    <w:p w14:paraId="1B596565" w14:textId="77777777" w:rsidR="003A1CED" w:rsidRDefault="003A1CED" w:rsidP="00F22165">
      <w:pPr>
        <w:rPr>
          <w:rFonts w:ascii="Times New Roman" w:hAnsi="Times New Roman" w:cs="Times New Roman"/>
          <w:b/>
          <w:sz w:val="24"/>
          <w:szCs w:val="24"/>
        </w:rPr>
      </w:pPr>
    </w:p>
    <w:p w14:paraId="373458EB" w14:textId="428DB6FA" w:rsidR="00F22165" w:rsidRPr="00F63C7F" w:rsidRDefault="00F22165" w:rsidP="002442C7">
      <w:pPr>
        <w:spacing w:after="0" w:line="240" w:lineRule="auto"/>
        <w:jc w:val="left"/>
        <w:rPr>
          <w:rFonts w:ascii="Times New Roman" w:hAnsi="Times New Roman" w:cs="Times New Roman"/>
          <w:sz w:val="24"/>
          <w:szCs w:val="24"/>
        </w:rPr>
      </w:pPr>
      <w:r w:rsidRPr="00F22165">
        <w:rPr>
          <w:rFonts w:ascii="Times New Roman" w:hAnsi="Times New Roman" w:cs="Times New Roman"/>
          <w:sz w:val="24"/>
          <w:szCs w:val="24"/>
        </w:rPr>
        <w:lastRenderedPageBreak/>
        <w:t xml:space="preserve">1.  </w:t>
      </w:r>
      <w:r w:rsidRPr="00F22165">
        <w:rPr>
          <w:rFonts w:ascii="Times New Roman" w:hAnsi="Times New Roman" w:cs="Times New Roman"/>
          <w:sz w:val="24"/>
          <w:szCs w:val="24"/>
          <w:u w:val="single"/>
        </w:rPr>
        <w:t>AUTHORITY:</w:t>
      </w:r>
      <w:r w:rsidRPr="00F22165">
        <w:rPr>
          <w:rFonts w:ascii="Times New Roman" w:hAnsi="Times New Roman" w:cs="Times New Roman"/>
          <w:sz w:val="24"/>
          <w:szCs w:val="24"/>
        </w:rPr>
        <w:t xml:space="preserve"> Defense Transportation Regulation (DTR), Part III, Appendix B establishes the </w:t>
      </w:r>
      <w:r w:rsidR="00F91F92">
        <w:rPr>
          <w:rFonts w:ascii="Times New Roman" w:hAnsi="Times New Roman" w:cs="Times New Roman"/>
          <w:sz w:val="24"/>
          <w:szCs w:val="24"/>
        </w:rPr>
        <w:t xml:space="preserve">Headquarters </w:t>
      </w:r>
      <w:r w:rsidRPr="00F22165">
        <w:rPr>
          <w:rFonts w:ascii="Times New Roman" w:hAnsi="Times New Roman" w:cs="Times New Roman"/>
          <w:sz w:val="24"/>
          <w:szCs w:val="24"/>
        </w:rPr>
        <w:t>Air Mobility Command (</w:t>
      </w:r>
      <w:r w:rsidR="00F91F92">
        <w:rPr>
          <w:rFonts w:ascii="Times New Roman" w:hAnsi="Times New Roman" w:cs="Times New Roman"/>
          <w:sz w:val="24"/>
          <w:szCs w:val="24"/>
        </w:rPr>
        <w:t xml:space="preserve">HQ </w:t>
      </w:r>
      <w:r w:rsidRPr="00F22165">
        <w:rPr>
          <w:rFonts w:ascii="Times New Roman" w:hAnsi="Times New Roman" w:cs="Times New Roman"/>
          <w:sz w:val="24"/>
          <w:szCs w:val="24"/>
        </w:rPr>
        <w:t>AMC) Joint Air Load Planning</w:t>
      </w:r>
      <w:r w:rsidR="00F63C7F">
        <w:rPr>
          <w:rFonts w:ascii="Times New Roman" w:hAnsi="Times New Roman" w:cs="Times New Roman"/>
          <w:sz w:val="24"/>
          <w:szCs w:val="24"/>
        </w:rPr>
        <w:t xml:space="preserve"> Course</w:t>
      </w:r>
      <w:r w:rsidRPr="00F22165">
        <w:rPr>
          <w:rFonts w:ascii="Times New Roman" w:hAnsi="Times New Roman" w:cs="Times New Roman"/>
          <w:sz w:val="24"/>
          <w:szCs w:val="24"/>
        </w:rPr>
        <w:t xml:space="preserve"> (JALP</w:t>
      </w:r>
      <w:r w:rsidR="00046E9B">
        <w:rPr>
          <w:rFonts w:ascii="Times New Roman" w:hAnsi="Times New Roman" w:cs="Times New Roman"/>
          <w:sz w:val="24"/>
          <w:szCs w:val="24"/>
        </w:rPr>
        <w:t>C</w:t>
      </w:r>
      <w:r w:rsidR="00F63C7F">
        <w:rPr>
          <w:rFonts w:ascii="Times New Roman" w:hAnsi="Times New Roman" w:cs="Times New Roman"/>
          <w:sz w:val="24"/>
          <w:szCs w:val="24"/>
        </w:rPr>
        <w:t xml:space="preserve">) </w:t>
      </w:r>
      <w:r w:rsidRPr="00F22165">
        <w:rPr>
          <w:rFonts w:ascii="Times New Roman" w:hAnsi="Times New Roman" w:cs="Times New Roman"/>
          <w:sz w:val="24"/>
          <w:szCs w:val="24"/>
        </w:rPr>
        <w:t>as the means to certify air load planners and esta</w:t>
      </w:r>
      <w:r w:rsidR="00A73B7A">
        <w:rPr>
          <w:rFonts w:ascii="Times New Roman" w:hAnsi="Times New Roman" w:cs="Times New Roman"/>
          <w:sz w:val="24"/>
          <w:szCs w:val="24"/>
        </w:rPr>
        <w:t>blishes HQ AMC/A34 as the OPR</w:t>
      </w:r>
      <w:r w:rsidRPr="00F22165">
        <w:rPr>
          <w:rFonts w:ascii="Times New Roman" w:hAnsi="Times New Roman" w:cs="Times New Roman"/>
          <w:sz w:val="24"/>
          <w:szCs w:val="24"/>
        </w:rPr>
        <w:t xml:space="preserve"> for program management. HQ AMC/A34 is the executive agent</w:t>
      </w:r>
      <w:r w:rsidR="00F63C7F">
        <w:rPr>
          <w:rFonts w:ascii="Times New Roman" w:hAnsi="Times New Roman" w:cs="Times New Roman"/>
          <w:sz w:val="24"/>
          <w:szCs w:val="24"/>
        </w:rPr>
        <w:t xml:space="preserve"> and proponent</w:t>
      </w:r>
      <w:r w:rsidRPr="00F22165">
        <w:rPr>
          <w:rFonts w:ascii="Times New Roman" w:hAnsi="Times New Roman" w:cs="Times New Roman"/>
          <w:sz w:val="24"/>
          <w:szCs w:val="24"/>
        </w:rPr>
        <w:t xml:space="preserve"> for program implementation and Intra-Service Support Agreements (ISA).</w:t>
      </w:r>
    </w:p>
    <w:p w14:paraId="6E440084" w14:textId="77777777" w:rsidR="00F22165" w:rsidRPr="00F22165" w:rsidRDefault="00F22165" w:rsidP="002442C7">
      <w:pPr>
        <w:pStyle w:val="ListParagraph"/>
        <w:ind w:left="0"/>
      </w:pPr>
    </w:p>
    <w:p w14:paraId="41D4BD4B" w14:textId="6C25C06A" w:rsidR="00F22165" w:rsidRPr="00F22165" w:rsidRDefault="00F22165" w:rsidP="002442C7">
      <w:pPr>
        <w:pStyle w:val="ListParagraph"/>
        <w:ind w:left="0"/>
      </w:pPr>
      <w:r w:rsidRPr="00F22165">
        <w:t>2.</w:t>
      </w:r>
      <w:r w:rsidRPr="00F22165">
        <w:rPr>
          <w:u w:val="words"/>
        </w:rPr>
        <w:t xml:space="preserve">  SCOPE:</w:t>
      </w:r>
      <w:r w:rsidRPr="00F22165">
        <w:t xml:space="preserve"> This Memorandum of Agreement (MOA) establishes ba</w:t>
      </w:r>
      <w:r w:rsidR="00F63C7F">
        <w:t>sic procedures for military school alignment to</w:t>
      </w:r>
      <w:r w:rsidRPr="00F22165">
        <w:t xml:space="preserve"> the </w:t>
      </w:r>
      <w:r w:rsidR="00F63C7F">
        <w:t>proponent</w:t>
      </w:r>
      <w:r w:rsidR="00F91F92">
        <w:t>’s</w:t>
      </w:r>
      <w:r w:rsidRPr="00F22165">
        <w:t xml:space="preserve"> JAL</w:t>
      </w:r>
      <w:r w:rsidR="00F63C7F">
        <w:t>P</w:t>
      </w:r>
      <w:r w:rsidR="00F91F92">
        <w:t>C</w:t>
      </w:r>
      <w:r w:rsidRPr="00F22165">
        <w:t>.</w:t>
      </w:r>
      <w:r w:rsidR="00F63C7F">
        <w:t xml:space="preserve">  It addresses</w:t>
      </w:r>
      <w:r w:rsidRPr="00F22165">
        <w:t xml:space="preserve"> instructor, tr</w:t>
      </w:r>
      <w:r w:rsidR="00F63C7F">
        <w:t>ai</w:t>
      </w:r>
      <w:r w:rsidR="00951DDB">
        <w:t xml:space="preserve">ning, and course requirements; </w:t>
      </w:r>
      <w:r w:rsidR="00F63C7F">
        <w:t xml:space="preserve">administrative requirements; </w:t>
      </w:r>
      <w:proofErr w:type="gramStart"/>
      <w:r w:rsidR="00F63C7F">
        <w:t>and</w:t>
      </w:r>
      <w:r w:rsidR="00951DDB">
        <w:t>,</w:t>
      </w:r>
      <w:proofErr w:type="gramEnd"/>
      <w:r w:rsidR="00F63C7F">
        <w:t xml:space="preserve"> unit/school responsibilities</w:t>
      </w:r>
      <w:r w:rsidRPr="00F22165">
        <w:t xml:space="preserve">. </w:t>
      </w:r>
    </w:p>
    <w:p w14:paraId="196EAB1C" w14:textId="77777777" w:rsidR="00F22165" w:rsidRPr="00F22165" w:rsidRDefault="00F22165" w:rsidP="002442C7">
      <w:pPr>
        <w:pStyle w:val="ListParagraph"/>
      </w:pPr>
      <w:r w:rsidRPr="00F22165">
        <w:t xml:space="preserve">                                                               </w:t>
      </w:r>
    </w:p>
    <w:p w14:paraId="32FFCAC3" w14:textId="0D350135" w:rsidR="00F22165" w:rsidRDefault="00F22165" w:rsidP="002442C7">
      <w:pPr>
        <w:pStyle w:val="ListParagraph"/>
        <w:ind w:left="0"/>
      </w:pPr>
      <w:r w:rsidRPr="00F22165">
        <w:t xml:space="preserve">3.  </w:t>
      </w:r>
      <w:r w:rsidRPr="00F22165">
        <w:rPr>
          <w:u w:val="single"/>
        </w:rPr>
        <w:t>AGREEMENT</w:t>
      </w:r>
      <w:r w:rsidRPr="00F22165">
        <w:t xml:space="preserve">: </w:t>
      </w:r>
      <w:r w:rsidR="00951DDB">
        <w:t xml:space="preserve">HQ AMC/A34 </w:t>
      </w:r>
      <w:r w:rsidR="00951DDB" w:rsidRPr="00391D02">
        <w:t>recognizes</w:t>
      </w:r>
      <w:r w:rsidR="00C6542D" w:rsidRPr="00391D02">
        <w:t xml:space="preserve"> </w:t>
      </w:r>
      <w:r w:rsidR="0047693E" w:rsidRPr="006148C1">
        <w:t>FORT RILEY TROOP SCHOOL</w:t>
      </w:r>
      <w:r w:rsidR="00A73B7A">
        <w:t>, the “school”,</w:t>
      </w:r>
      <w:r w:rsidRPr="00F22165">
        <w:t xml:space="preserve"> as </w:t>
      </w:r>
      <w:r w:rsidR="00201C7A">
        <w:t>having</w:t>
      </w:r>
      <w:r w:rsidR="00F63C7F">
        <w:t xml:space="preserve"> authority</w:t>
      </w:r>
      <w:r w:rsidRPr="00F22165">
        <w:t xml:space="preserve"> to </w:t>
      </w:r>
      <w:r w:rsidR="00F63C7F">
        <w:t>conduct</w:t>
      </w:r>
      <w:r w:rsidR="00951DDB">
        <w:t xml:space="preserve"> </w:t>
      </w:r>
      <w:r w:rsidR="00F63C7F">
        <w:t>JALP</w:t>
      </w:r>
      <w:r w:rsidR="00951DDB">
        <w:t>C</w:t>
      </w:r>
      <w:r w:rsidR="00CC0448">
        <w:t xml:space="preserve"> </w:t>
      </w:r>
      <w:r w:rsidR="00951DDB">
        <w:t>per requirements and conditions set forth</w:t>
      </w:r>
      <w:r w:rsidR="00201C7A">
        <w:t xml:space="preserve"> in this memorandum</w:t>
      </w:r>
      <w:r w:rsidRPr="00F22165">
        <w:t>.</w:t>
      </w:r>
      <w:r w:rsidR="00201C7A">
        <w:t xml:space="preserve"> </w:t>
      </w:r>
      <w:r w:rsidRPr="00F22165">
        <w:t xml:space="preserve"> </w:t>
      </w:r>
      <w:r w:rsidR="001F42CC">
        <w:t>This</w:t>
      </w:r>
      <w:r w:rsidR="00201C7A">
        <w:t xml:space="preserve"> is a </w:t>
      </w:r>
      <w:r w:rsidR="0049436C">
        <w:t>new</w:t>
      </w:r>
      <w:r w:rsidRPr="00F22165">
        <w:t xml:space="preserve"> agreement.  The below requirements and conditions must be met and </w:t>
      </w:r>
      <w:proofErr w:type="gramStart"/>
      <w:r w:rsidRPr="00F22165">
        <w:t>maintained at all times</w:t>
      </w:r>
      <w:proofErr w:type="gramEnd"/>
      <w:r w:rsidRPr="00F22165">
        <w:t>.  For the purposes of this agreement, any statement preceded by “will”, “shall” or “must” is mandatory.  Any statement preceded by “should” is not mandatory, but highly encouraged.  Any statement preceded by “may” is optional.</w:t>
      </w:r>
    </w:p>
    <w:p w14:paraId="58E5A562" w14:textId="77777777" w:rsidR="002442C7" w:rsidRPr="00F22165" w:rsidRDefault="002442C7" w:rsidP="002442C7">
      <w:pPr>
        <w:pStyle w:val="ListParagraph"/>
        <w:ind w:left="0"/>
      </w:pPr>
    </w:p>
    <w:p w14:paraId="1A127342" w14:textId="3C57B5A2" w:rsidR="00F22165" w:rsidRPr="00F22165" w:rsidRDefault="00F22165" w:rsidP="002442C7">
      <w:pPr>
        <w:pStyle w:val="ListParagraph"/>
        <w:ind w:left="360"/>
      </w:pPr>
      <w:r w:rsidRPr="00F22165">
        <w:t>3.1.  JALP</w:t>
      </w:r>
      <w:r w:rsidR="0049436C">
        <w:t>C</w:t>
      </w:r>
      <w:r w:rsidR="00F91F92">
        <w:t xml:space="preserve"> </w:t>
      </w:r>
      <w:r w:rsidRPr="00F22165">
        <w:t>Instructor Requirements:</w:t>
      </w:r>
    </w:p>
    <w:p w14:paraId="50DC6B57" w14:textId="77777777" w:rsidR="00F22165" w:rsidRPr="00F22165" w:rsidRDefault="00F22165" w:rsidP="002442C7">
      <w:pPr>
        <w:pStyle w:val="ListParagraph"/>
        <w:ind w:left="2880"/>
      </w:pPr>
    </w:p>
    <w:p w14:paraId="330EC392" w14:textId="77777777" w:rsidR="00F22165" w:rsidRPr="00F22165" w:rsidRDefault="00F22165" w:rsidP="002442C7">
      <w:pPr>
        <w:pStyle w:val="ListParagraph"/>
      </w:pPr>
      <w:r w:rsidRPr="00F22165">
        <w:t>3.1.1.  Military Instructors will be in the grade of E-5 or higher.</w:t>
      </w:r>
    </w:p>
    <w:p w14:paraId="58717F25" w14:textId="77777777" w:rsidR="00F22165" w:rsidRPr="00F22165" w:rsidRDefault="00F22165" w:rsidP="002442C7">
      <w:pPr>
        <w:pStyle w:val="ListParagraph"/>
        <w:ind w:left="270"/>
      </w:pPr>
    </w:p>
    <w:p w14:paraId="152796BF" w14:textId="690EC1B3" w:rsidR="00F22165" w:rsidRPr="00F22165" w:rsidRDefault="00F22165" w:rsidP="002442C7">
      <w:pPr>
        <w:pStyle w:val="ListParagraph"/>
      </w:pPr>
      <w:r w:rsidRPr="00F22165">
        <w:t>3.1.2.  DoD Civilian/Contractor Instructors should have prior Contingency Response, Loadmaster, Boom Operator, Aerial Port, JALP</w:t>
      </w:r>
      <w:r w:rsidR="00B07E37">
        <w:t>C</w:t>
      </w:r>
      <w:r w:rsidRPr="00F22165">
        <w:t xml:space="preserve"> or ACLP Instructor experience.</w:t>
      </w:r>
    </w:p>
    <w:p w14:paraId="2ACECADF" w14:textId="77777777" w:rsidR="00F22165" w:rsidRPr="00F22165" w:rsidRDefault="00F22165" w:rsidP="002442C7">
      <w:pPr>
        <w:pStyle w:val="ListParagraph"/>
        <w:ind w:left="270"/>
      </w:pPr>
    </w:p>
    <w:p w14:paraId="5A498A4D" w14:textId="2119149A" w:rsidR="00F22165" w:rsidRPr="00F22165" w:rsidRDefault="00F22165" w:rsidP="002442C7">
      <w:pPr>
        <w:pStyle w:val="ListParagraph"/>
      </w:pPr>
      <w:r w:rsidRPr="00F22165">
        <w:t xml:space="preserve">3.1.3.  All instructors must possess a valid </w:t>
      </w:r>
      <w:r w:rsidR="00201C7A">
        <w:t>HQ AMC Form 9 and be current</w:t>
      </w:r>
      <w:r w:rsidRPr="00F22165">
        <w:t xml:space="preserve"> </w:t>
      </w:r>
      <w:r w:rsidR="00201C7A">
        <w:t xml:space="preserve">and </w:t>
      </w:r>
      <w:r w:rsidRPr="00F22165">
        <w:t>certified Air Load Planner</w:t>
      </w:r>
      <w:r w:rsidR="00201C7A">
        <w:t>s</w:t>
      </w:r>
      <w:r w:rsidRPr="00F22165">
        <w:t>.</w:t>
      </w:r>
      <w:r w:rsidR="00F05E51">
        <w:t xml:space="preserve">  Initial cadre will attend the</w:t>
      </w:r>
      <w:r w:rsidR="003211B6">
        <w:t xml:space="preserve"> USAFEC JALPC prior to</w:t>
      </w:r>
      <w:r w:rsidR="00EE324A">
        <w:t xml:space="preserve"> school</w:t>
      </w:r>
      <w:r w:rsidR="003211B6">
        <w:t xml:space="preserve"> certification.</w:t>
      </w:r>
    </w:p>
    <w:p w14:paraId="524B9C24" w14:textId="77777777" w:rsidR="00F22165" w:rsidRPr="00F22165" w:rsidRDefault="00F22165" w:rsidP="002442C7">
      <w:pPr>
        <w:pStyle w:val="ListParagraph"/>
        <w:ind w:left="270"/>
      </w:pPr>
    </w:p>
    <w:p w14:paraId="7912709A" w14:textId="17BF7A8A" w:rsidR="00F22165" w:rsidRDefault="00F22165" w:rsidP="000279BC">
      <w:pPr>
        <w:pStyle w:val="ListParagraph"/>
        <w:tabs>
          <w:tab w:val="left" w:pos="720"/>
        </w:tabs>
      </w:pPr>
      <w:r w:rsidRPr="00F22165">
        <w:t xml:space="preserve">3.1.4.  </w:t>
      </w:r>
      <w:r w:rsidR="002876A4" w:rsidRPr="00F22165">
        <w:t>Instructors must complete a</w:t>
      </w:r>
      <w:r w:rsidR="00427AEB">
        <w:t xml:space="preserve"> formal</w:t>
      </w:r>
      <w:r w:rsidR="002876A4" w:rsidRPr="00F22165">
        <w:t xml:space="preserve"> instructor course</w:t>
      </w:r>
      <w:r w:rsidR="00AB7509">
        <w:t>, including but not limited to,</w:t>
      </w:r>
      <w:r w:rsidR="002876A4" w:rsidRPr="00F22165">
        <w:t xml:space="preserve"> Air Force Academic Instructor Course (AIC) or HQ AMC/A34-approved equivalent, Common Faculty Development Instructor Course (CFDIC), US Navy Journeymen Instructor Training (JIT), Army Basic Instructor Course (ABIC) and US Marine Corps </w:t>
      </w:r>
      <w:r w:rsidR="002876A4">
        <w:t xml:space="preserve">Instructor Development Course (IDC)/Facilitating Learning Experiences (FLEX).  </w:t>
      </w:r>
      <w:r w:rsidR="002876A4" w:rsidRPr="00F22165">
        <w:t>Contractors may complete a vendor-provided instructor course with prior AMC/A34 approval.</w:t>
      </w:r>
    </w:p>
    <w:p w14:paraId="0D4A361F" w14:textId="77777777" w:rsidR="000279BC" w:rsidRPr="00F22165" w:rsidRDefault="000279BC" w:rsidP="000279BC">
      <w:pPr>
        <w:pStyle w:val="ListParagraph"/>
        <w:tabs>
          <w:tab w:val="left" w:pos="720"/>
        </w:tabs>
      </w:pPr>
    </w:p>
    <w:p w14:paraId="5376B516" w14:textId="31AF8910" w:rsidR="00F22165" w:rsidRPr="00F22165" w:rsidRDefault="00F22165" w:rsidP="002442C7">
      <w:pPr>
        <w:pStyle w:val="ListParagraph"/>
      </w:pPr>
      <w:r w:rsidRPr="00F22165">
        <w:t xml:space="preserve">3.1.5.  </w:t>
      </w:r>
      <w:r w:rsidR="004E3548">
        <w:t>When provided, c</w:t>
      </w:r>
      <w:r w:rsidRPr="00F22165">
        <w:t>omplete all Air Force Command Job Qualification Standard (CJQS) JALP</w:t>
      </w:r>
      <w:r w:rsidR="00CE1FA5">
        <w:t>C</w:t>
      </w:r>
      <w:r w:rsidRPr="00F22165">
        <w:t xml:space="preserve"> training requirements, or service equivalent.  </w:t>
      </w:r>
    </w:p>
    <w:p w14:paraId="0C0DF1A0" w14:textId="77777777" w:rsidR="00F22165" w:rsidRPr="00F22165" w:rsidRDefault="00F22165" w:rsidP="002442C7">
      <w:pPr>
        <w:pStyle w:val="ListParagraph"/>
        <w:ind w:left="270"/>
      </w:pPr>
    </w:p>
    <w:p w14:paraId="0DFB386E" w14:textId="3629F152" w:rsidR="00F22165" w:rsidRPr="00F22165" w:rsidRDefault="00F22165" w:rsidP="002442C7">
      <w:pPr>
        <w:pStyle w:val="ListParagraph"/>
        <w:ind w:left="1080"/>
      </w:pPr>
      <w:r w:rsidRPr="00F22165">
        <w:t>3.1.5.1.  Items can only be marked complete by JALP</w:t>
      </w:r>
      <w:r w:rsidR="00CE1FA5">
        <w:t>C</w:t>
      </w:r>
      <w:r w:rsidRPr="00F22165">
        <w:t xml:space="preserve"> trainers.</w:t>
      </w:r>
    </w:p>
    <w:p w14:paraId="79B09B5D" w14:textId="77777777" w:rsidR="00F22165" w:rsidRPr="00F22165" w:rsidRDefault="00F22165" w:rsidP="002442C7">
      <w:pPr>
        <w:pStyle w:val="ListParagraph"/>
        <w:ind w:left="450"/>
      </w:pPr>
    </w:p>
    <w:p w14:paraId="07269ABB" w14:textId="021BADB6" w:rsidR="00F22165" w:rsidRDefault="00BF6439" w:rsidP="002442C7">
      <w:pPr>
        <w:pStyle w:val="ListParagraph"/>
        <w:ind w:left="1080"/>
      </w:pPr>
      <w:r>
        <w:t>3.1.5.2.  Units must</w:t>
      </w:r>
      <w:r w:rsidR="00F22165" w:rsidRPr="00F22165">
        <w:t xml:space="preserve"> have at least two qualified JALP</w:t>
      </w:r>
      <w:r w:rsidR="00CE1FA5">
        <w:t>C</w:t>
      </w:r>
      <w:r w:rsidR="00F22165" w:rsidRPr="00F22165">
        <w:t xml:space="preserve"> trainers. Initial cadre will be certified as t</w:t>
      </w:r>
      <w:r w:rsidR="00F91F92">
        <w:t>rainers for their military</w:t>
      </w:r>
      <w:r w:rsidR="00F22165" w:rsidRPr="00F22165">
        <w:t xml:space="preserve"> school.  Trainers may train instructors as well as additional trainers.</w:t>
      </w:r>
    </w:p>
    <w:p w14:paraId="4F641AD2" w14:textId="77777777" w:rsidR="00E15633" w:rsidRDefault="00E15633" w:rsidP="002442C7">
      <w:pPr>
        <w:pStyle w:val="ListParagraph"/>
        <w:ind w:left="1080"/>
      </w:pPr>
    </w:p>
    <w:p w14:paraId="63C6F107" w14:textId="0FE510EC" w:rsidR="00F22165" w:rsidRPr="00F22165" w:rsidRDefault="00F22165" w:rsidP="002442C7">
      <w:pPr>
        <w:pStyle w:val="ListParagraph"/>
        <w:ind w:left="360"/>
        <w:rPr>
          <w:vanish/>
        </w:rPr>
      </w:pPr>
      <w:r w:rsidRPr="00F22165">
        <w:lastRenderedPageBreak/>
        <w:t>3.2.  Periodic JALP</w:t>
      </w:r>
      <w:r w:rsidR="00FA6193">
        <w:t>C</w:t>
      </w:r>
      <w:r w:rsidRPr="00F22165">
        <w:t xml:space="preserve"> Instructor Evaluations. </w:t>
      </w:r>
    </w:p>
    <w:p w14:paraId="6219885C" w14:textId="77777777" w:rsidR="00F22165" w:rsidRPr="00F22165" w:rsidRDefault="00F22165" w:rsidP="002442C7">
      <w:pPr>
        <w:pStyle w:val="ListParagraph"/>
        <w:ind w:left="360"/>
        <w:rPr>
          <w:vanish/>
        </w:rPr>
      </w:pPr>
    </w:p>
    <w:p w14:paraId="622A8F77" w14:textId="0F5DF68E" w:rsidR="00F22165" w:rsidRDefault="00F22165" w:rsidP="00217132">
      <w:pPr>
        <w:pStyle w:val="ListParagraph"/>
        <w:numPr>
          <w:ilvl w:val="2"/>
          <w:numId w:val="1"/>
        </w:numPr>
        <w:ind w:left="1080"/>
      </w:pPr>
      <w:r w:rsidRPr="00F22165">
        <w:t xml:space="preserve"> JALP</w:t>
      </w:r>
      <w:r w:rsidR="00CE1FA5">
        <w:t>C</w:t>
      </w:r>
      <w:r w:rsidRPr="00F22165">
        <w:t xml:space="preserve"> Instructors will be re-evaluated biennially</w:t>
      </w:r>
      <w:r w:rsidR="00CD70E0">
        <w:t xml:space="preserve"> by HQ AMC/A34</w:t>
      </w:r>
      <w:r w:rsidRPr="00F22165">
        <w:t xml:space="preserve">.  These evaluations </w:t>
      </w:r>
      <w:r w:rsidR="00CD70E0">
        <w:t xml:space="preserve">will be done in-person during recurring site </w:t>
      </w:r>
      <w:r w:rsidR="006540ED">
        <w:t>v</w:t>
      </w:r>
      <w:r w:rsidR="00CD70E0">
        <w:t xml:space="preserve">isits.  In rare circumstances, special consideration </w:t>
      </w:r>
      <w:r w:rsidRPr="00F22165">
        <w:t xml:space="preserve">may be </w:t>
      </w:r>
      <w:r w:rsidR="00CD70E0">
        <w:t>given to conducting these evaluations virtually</w:t>
      </w:r>
      <w:r w:rsidRPr="00F22165">
        <w:t>.</w:t>
      </w:r>
      <w:r w:rsidR="009C7306">
        <w:t xml:space="preserve"> </w:t>
      </w:r>
      <w:r w:rsidRPr="00F22165">
        <w:t xml:space="preserve"> The individuals listed </w:t>
      </w:r>
      <w:r w:rsidR="00CD70E0">
        <w:t xml:space="preserve">below </w:t>
      </w:r>
      <w:r w:rsidRPr="00F22165">
        <w:t>are au</w:t>
      </w:r>
      <w:r w:rsidR="00BF6439">
        <w:t>thorized to evaluate the school’s JALP</w:t>
      </w:r>
      <w:r w:rsidR="00CE1FA5">
        <w:t>C</w:t>
      </w:r>
      <w:r w:rsidR="00BF6439">
        <w:t xml:space="preserve"> cadre</w:t>
      </w:r>
      <w:r w:rsidRPr="00F22165">
        <w:t>:</w:t>
      </w:r>
    </w:p>
    <w:p w14:paraId="352C0731" w14:textId="77777777" w:rsidR="00F22165" w:rsidRDefault="00F22165" w:rsidP="002442C7">
      <w:pPr>
        <w:pStyle w:val="ListParagraph"/>
      </w:pPr>
    </w:p>
    <w:p w14:paraId="5E1CEC9C" w14:textId="01B9310E" w:rsidR="00F22165" w:rsidRDefault="00F22165" w:rsidP="002442C7">
      <w:pPr>
        <w:pStyle w:val="ListParagraph"/>
      </w:pPr>
      <w:r>
        <w:tab/>
      </w:r>
      <w:r w:rsidRPr="00F22165">
        <w:t>3.2.1.1.  HQ AMC/A34</w:t>
      </w:r>
      <w:r w:rsidR="00BF6439">
        <w:t xml:space="preserve"> JALP</w:t>
      </w:r>
      <w:r w:rsidR="003513C4">
        <w:t>C</w:t>
      </w:r>
      <w:r w:rsidR="00BF6439">
        <w:t xml:space="preserve"> </w:t>
      </w:r>
      <w:r w:rsidR="00C83FC8">
        <w:t>P</w:t>
      </w:r>
      <w:r w:rsidRPr="00F22165">
        <w:t>M</w:t>
      </w:r>
      <w:r w:rsidR="00951DDB">
        <w:t>,</w:t>
      </w:r>
      <w:r w:rsidRPr="00F22165">
        <w:t xml:space="preserve"> or designated representative.</w:t>
      </w:r>
    </w:p>
    <w:p w14:paraId="28519D3A" w14:textId="77777777" w:rsidR="00F22165" w:rsidRPr="00F22165" w:rsidRDefault="00F22165" w:rsidP="002442C7">
      <w:pPr>
        <w:pStyle w:val="ListParagraph"/>
      </w:pPr>
    </w:p>
    <w:p w14:paraId="7F3D5471" w14:textId="26F263EC" w:rsidR="00F22165" w:rsidRDefault="00F22165" w:rsidP="002D6E7E">
      <w:pPr>
        <w:spacing w:after="0" w:line="240" w:lineRule="auto"/>
        <w:ind w:left="1080"/>
        <w:jc w:val="left"/>
        <w:rPr>
          <w:rFonts w:ascii="Times New Roman" w:hAnsi="Times New Roman" w:cs="Times New Roman"/>
          <w:sz w:val="24"/>
          <w:szCs w:val="24"/>
        </w:rPr>
      </w:pPr>
      <w:r w:rsidRPr="00F22165">
        <w:rPr>
          <w:rFonts w:ascii="Times New Roman" w:hAnsi="Times New Roman" w:cs="Times New Roman"/>
          <w:sz w:val="24"/>
          <w:szCs w:val="24"/>
        </w:rPr>
        <w:t>3.2.1.2.  HQ AMC/A34</w:t>
      </w:r>
      <w:r w:rsidR="00BF6439">
        <w:rPr>
          <w:rFonts w:ascii="Times New Roman" w:hAnsi="Times New Roman" w:cs="Times New Roman"/>
          <w:sz w:val="24"/>
          <w:szCs w:val="24"/>
        </w:rPr>
        <w:t>-designated</w:t>
      </w:r>
      <w:r w:rsidR="00523ED4">
        <w:rPr>
          <w:rFonts w:ascii="Times New Roman" w:hAnsi="Times New Roman" w:cs="Times New Roman"/>
          <w:sz w:val="24"/>
          <w:szCs w:val="24"/>
        </w:rPr>
        <w:t xml:space="preserve"> evaluator</w:t>
      </w:r>
      <w:r w:rsidR="002D6E7E">
        <w:rPr>
          <w:rFonts w:ascii="Times New Roman" w:hAnsi="Times New Roman" w:cs="Times New Roman"/>
          <w:sz w:val="24"/>
          <w:szCs w:val="24"/>
        </w:rPr>
        <w:t>, to include</w:t>
      </w:r>
      <w:r w:rsidR="00EE5621">
        <w:rPr>
          <w:rFonts w:ascii="Times New Roman" w:hAnsi="Times New Roman" w:cs="Times New Roman"/>
          <w:sz w:val="24"/>
          <w:szCs w:val="24"/>
        </w:rPr>
        <w:t xml:space="preserve"> an</w:t>
      </w:r>
      <w:r w:rsidR="002D6E7E">
        <w:rPr>
          <w:rFonts w:ascii="Times New Roman" w:hAnsi="Times New Roman" w:cs="Times New Roman"/>
          <w:sz w:val="24"/>
          <w:szCs w:val="24"/>
        </w:rPr>
        <w:t xml:space="preserve"> appropriately qualified </w:t>
      </w:r>
      <w:r w:rsidR="00FE3D62" w:rsidRPr="00FE3D62">
        <w:rPr>
          <w:rFonts w:ascii="Times New Roman" w:hAnsi="Times New Roman" w:cs="Times New Roman"/>
          <w:sz w:val="24"/>
          <w:szCs w:val="24"/>
        </w:rPr>
        <w:t xml:space="preserve">Air Mobility Liaison Officer </w:t>
      </w:r>
      <w:r w:rsidR="00EE5621">
        <w:rPr>
          <w:rFonts w:ascii="Times New Roman" w:hAnsi="Times New Roman" w:cs="Times New Roman"/>
          <w:sz w:val="24"/>
          <w:szCs w:val="24"/>
        </w:rPr>
        <w:t>(</w:t>
      </w:r>
      <w:r w:rsidR="002D6E7E">
        <w:rPr>
          <w:rFonts w:ascii="Times New Roman" w:hAnsi="Times New Roman" w:cs="Times New Roman"/>
          <w:sz w:val="24"/>
          <w:szCs w:val="24"/>
        </w:rPr>
        <w:t>AMLO</w:t>
      </w:r>
      <w:r w:rsidR="00EE5621">
        <w:rPr>
          <w:rFonts w:ascii="Times New Roman" w:hAnsi="Times New Roman" w:cs="Times New Roman"/>
          <w:sz w:val="24"/>
          <w:szCs w:val="24"/>
        </w:rPr>
        <w:t>)</w:t>
      </w:r>
      <w:r w:rsidR="002D6E7E">
        <w:rPr>
          <w:rFonts w:ascii="Times New Roman" w:hAnsi="Times New Roman" w:cs="Times New Roman"/>
          <w:sz w:val="24"/>
          <w:szCs w:val="24"/>
        </w:rPr>
        <w:t xml:space="preserve"> </w:t>
      </w:r>
      <w:r w:rsidR="00EE5621">
        <w:rPr>
          <w:rFonts w:ascii="Times New Roman" w:hAnsi="Times New Roman" w:cs="Times New Roman"/>
          <w:sz w:val="24"/>
          <w:szCs w:val="24"/>
        </w:rPr>
        <w:t>or Expeditionary Air/Ground Liaison Element</w:t>
      </w:r>
      <w:r w:rsidR="002D6E7E">
        <w:rPr>
          <w:rFonts w:ascii="Times New Roman" w:hAnsi="Times New Roman" w:cs="Times New Roman"/>
          <w:sz w:val="24"/>
          <w:szCs w:val="24"/>
        </w:rPr>
        <w:t xml:space="preserve"> </w:t>
      </w:r>
      <w:r w:rsidR="00B64071">
        <w:rPr>
          <w:rFonts w:ascii="Times New Roman" w:hAnsi="Times New Roman" w:cs="Times New Roman"/>
          <w:sz w:val="24"/>
          <w:szCs w:val="24"/>
        </w:rPr>
        <w:t>(</w:t>
      </w:r>
      <w:r w:rsidR="002D6E7E">
        <w:rPr>
          <w:rFonts w:ascii="Times New Roman" w:hAnsi="Times New Roman" w:cs="Times New Roman"/>
          <w:sz w:val="24"/>
          <w:szCs w:val="24"/>
        </w:rPr>
        <w:t>EAGLE</w:t>
      </w:r>
      <w:r w:rsidR="00B64071">
        <w:rPr>
          <w:rFonts w:ascii="Times New Roman" w:hAnsi="Times New Roman" w:cs="Times New Roman"/>
          <w:sz w:val="24"/>
          <w:szCs w:val="24"/>
        </w:rPr>
        <w:t>)</w:t>
      </w:r>
      <w:r w:rsidRPr="00F22165">
        <w:rPr>
          <w:rFonts w:ascii="Times New Roman" w:hAnsi="Times New Roman" w:cs="Times New Roman"/>
          <w:sz w:val="24"/>
          <w:szCs w:val="24"/>
        </w:rPr>
        <w:t>.</w:t>
      </w:r>
    </w:p>
    <w:p w14:paraId="034D6FDC" w14:textId="4CC90417" w:rsidR="00671BDD" w:rsidRDefault="00671BDD" w:rsidP="002442C7">
      <w:pPr>
        <w:spacing w:after="0" w:line="240" w:lineRule="auto"/>
        <w:ind w:left="1080"/>
        <w:jc w:val="left"/>
        <w:rPr>
          <w:rFonts w:ascii="Times New Roman" w:hAnsi="Times New Roman" w:cs="Times New Roman"/>
          <w:sz w:val="24"/>
          <w:szCs w:val="24"/>
        </w:rPr>
      </w:pPr>
    </w:p>
    <w:p w14:paraId="56AED6E6" w14:textId="389B8F26" w:rsidR="00671BDD" w:rsidRDefault="00671BDD" w:rsidP="002442C7">
      <w:pPr>
        <w:spacing w:after="0" w:line="240" w:lineRule="auto"/>
        <w:ind w:left="1080"/>
        <w:jc w:val="left"/>
        <w:rPr>
          <w:rFonts w:ascii="Times New Roman" w:hAnsi="Times New Roman" w:cs="Times New Roman"/>
          <w:sz w:val="24"/>
          <w:szCs w:val="24"/>
        </w:rPr>
      </w:pPr>
      <w:r>
        <w:rPr>
          <w:rFonts w:ascii="Times New Roman" w:hAnsi="Times New Roman" w:cs="Times New Roman"/>
          <w:sz w:val="24"/>
          <w:szCs w:val="24"/>
        </w:rPr>
        <w:t>3.2.1.3.  AFRC JALP</w:t>
      </w:r>
      <w:r w:rsidR="003513C4">
        <w:rPr>
          <w:rFonts w:ascii="Times New Roman" w:hAnsi="Times New Roman" w:cs="Times New Roman"/>
          <w:sz w:val="24"/>
          <w:szCs w:val="24"/>
        </w:rPr>
        <w:t>C</w:t>
      </w:r>
      <w:r>
        <w:rPr>
          <w:rFonts w:ascii="Times New Roman" w:hAnsi="Times New Roman" w:cs="Times New Roman"/>
          <w:sz w:val="24"/>
          <w:szCs w:val="24"/>
        </w:rPr>
        <w:t xml:space="preserve"> evaluators when approved by both AMC/A34 and the AFRC FAM.</w:t>
      </w:r>
    </w:p>
    <w:p w14:paraId="0E394DE6" w14:textId="77777777" w:rsidR="000279BC" w:rsidRPr="00F22165" w:rsidRDefault="000279BC" w:rsidP="002442C7">
      <w:pPr>
        <w:spacing w:after="0" w:line="240" w:lineRule="auto"/>
        <w:ind w:left="1080"/>
        <w:jc w:val="left"/>
        <w:rPr>
          <w:rFonts w:ascii="Times New Roman" w:hAnsi="Times New Roman" w:cs="Times New Roman"/>
          <w:sz w:val="24"/>
          <w:szCs w:val="24"/>
        </w:rPr>
      </w:pPr>
    </w:p>
    <w:p w14:paraId="45B80BD2" w14:textId="7F8CB4C5" w:rsidR="002C3057" w:rsidRDefault="0084487A" w:rsidP="0084487A">
      <w:pPr>
        <w:pStyle w:val="ListParagraph"/>
        <w:ind w:left="360"/>
        <w:rPr>
          <w:strike/>
        </w:rPr>
      </w:pPr>
      <w:r>
        <w:t>3.3.  JALP</w:t>
      </w:r>
      <w:r w:rsidR="00911EBD">
        <w:t>C</w:t>
      </w:r>
      <w:r>
        <w:t xml:space="preserve"> Training – E</w:t>
      </w:r>
      <w:r w:rsidR="00F22165" w:rsidRPr="00F22165">
        <w:t>quipment Preparation.</w:t>
      </w:r>
      <w:r w:rsidR="00F22165" w:rsidRPr="00F22165">
        <w:rPr>
          <w:strike/>
        </w:rPr>
        <w:t xml:space="preserve"> </w:t>
      </w:r>
    </w:p>
    <w:p w14:paraId="62CBBB94" w14:textId="77777777" w:rsidR="002C3057" w:rsidRDefault="002C3057" w:rsidP="002C3057">
      <w:pPr>
        <w:pStyle w:val="ListParagraph"/>
        <w:rPr>
          <w:strike/>
        </w:rPr>
      </w:pPr>
    </w:p>
    <w:p w14:paraId="1AF3632E" w14:textId="2BE5B90B" w:rsidR="00F22165" w:rsidRPr="00F22165" w:rsidRDefault="0084487A" w:rsidP="0084487A">
      <w:pPr>
        <w:pStyle w:val="ListParagraph"/>
        <w:rPr>
          <w:color w:val="000000" w:themeColor="text1"/>
        </w:rPr>
      </w:pPr>
      <w:r>
        <w:t>3.3.1.</w:t>
      </w:r>
      <w:r w:rsidR="00F22165" w:rsidRPr="00F22165">
        <w:t xml:space="preserve">  Student</w:t>
      </w:r>
      <w:r w:rsidR="00BF6439">
        <w:t>s</w:t>
      </w:r>
      <w:r w:rsidR="00F22165" w:rsidRPr="00F22165">
        <w:t xml:space="preserve"> will complete the Equipment Preparation</w:t>
      </w:r>
      <w:r w:rsidR="00DC7B1A">
        <w:t xml:space="preserve"> Introductory</w:t>
      </w:r>
      <w:r w:rsidR="00F22165" w:rsidRPr="00F22165">
        <w:t xml:space="preserve"> Course (EPIC) CBT located on the Air </w:t>
      </w:r>
      <w:r w:rsidR="00F22165" w:rsidRPr="00F22165">
        <w:rPr>
          <w:color w:val="000000" w:themeColor="text1"/>
        </w:rPr>
        <w:t>Force MyLearning training portal</w:t>
      </w:r>
      <w:r w:rsidR="00F22165" w:rsidRPr="00F22165">
        <w:rPr>
          <w:color w:val="000000" w:themeColor="text1"/>
          <w:u w:val="single"/>
        </w:rPr>
        <w:t xml:space="preserve">: </w:t>
      </w:r>
      <w:r w:rsidR="00F22165" w:rsidRPr="002C3057">
        <w:t>https://lms-jets.cce.af.mil/moodle/</w:t>
      </w:r>
      <w:r w:rsidR="009663C1">
        <w:rPr>
          <w:color w:val="000000" w:themeColor="text1"/>
        </w:rPr>
        <w:t>. Notify the JALP</w:t>
      </w:r>
      <w:r w:rsidR="00A31F4E">
        <w:rPr>
          <w:color w:val="000000" w:themeColor="text1"/>
        </w:rPr>
        <w:t>C</w:t>
      </w:r>
      <w:r w:rsidR="009663C1">
        <w:rPr>
          <w:color w:val="000000" w:themeColor="text1"/>
        </w:rPr>
        <w:t xml:space="preserve"> </w:t>
      </w:r>
      <w:r w:rsidR="00C83FC8">
        <w:rPr>
          <w:color w:val="000000" w:themeColor="text1"/>
        </w:rPr>
        <w:t>P</w:t>
      </w:r>
      <w:r w:rsidR="009663C1">
        <w:rPr>
          <w:color w:val="000000" w:themeColor="text1"/>
        </w:rPr>
        <w:t>M</w:t>
      </w:r>
      <w:r w:rsidR="00F22165" w:rsidRPr="00F22165">
        <w:rPr>
          <w:color w:val="000000" w:themeColor="text1"/>
        </w:rPr>
        <w:t xml:space="preserve"> of any site issues.  S</w:t>
      </w:r>
      <w:r w:rsidR="00B87AF7">
        <w:rPr>
          <w:color w:val="000000" w:themeColor="text1"/>
        </w:rPr>
        <w:t>chools</w:t>
      </w:r>
      <w:r w:rsidR="00F22165" w:rsidRPr="00F22165">
        <w:rPr>
          <w:color w:val="000000" w:themeColor="text1"/>
        </w:rPr>
        <w:t xml:space="preserve"> may require EPIC as a prerequisite to the start of JALP</w:t>
      </w:r>
      <w:r w:rsidR="008B2C8F">
        <w:rPr>
          <w:color w:val="000000" w:themeColor="text1"/>
        </w:rPr>
        <w:t>C</w:t>
      </w:r>
      <w:r w:rsidR="00F22165" w:rsidRPr="00F22165">
        <w:rPr>
          <w:color w:val="000000" w:themeColor="text1"/>
        </w:rPr>
        <w:t>.</w:t>
      </w:r>
    </w:p>
    <w:p w14:paraId="0630AAEA" w14:textId="77777777" w:rsidR="00F22165" w:rsidRPr="00F22165" w:rsidRDefault="00F22165" w:rsidP="002442C7">
      <w:pPr>
        <w:pStyle w:val="ListParagraph"/>
        <w:ind w:left="450"/>
        <w:rPr>
          <w:color w:val="000000" w:themeColor="text1"/>
        </w:rPr>
      </w:pPr>
    </w:p>
    <w:p w14:paraId="14198643" w14:textId="60337F66" w:rsidR="00F22165" w:rsidRDefault="0084487A" w:rsidP="0084487A">
      <w:pPr>
        <w:pStyle w:val="ListParagraph"/>
        <w:rPr>
          <w:color w:val="000000" w:themeColor="text1"/>
        </w:rPr>
      </w:pPr>
      <w:r>
        <w:rPr>
          <w:color w:val="000000" w:themeColor="text1"/>
        </w:rPr>
        <w:t>3.3.2</w:t>
      </w:r>
      <w:r w:rsidR="00F22165" w:rsidRPr="00F22165">
        <w:rPr>
          <w:color w:val="000000" w:themeColor="text1"/>
        </w:rPr>
        <w:t>.  Students should complete practical exercises that solidify equipment preparation concepts, weighing and marking procedures, and center of balance calculation</w:t>
      </w:r>
      <w:r w:rsidR="00B87AF7">
        <w:rPr>
          <w:color w:val="000000" w:themeColor="text1"/>
        </w:rPr>
        <w:t xml:space="preserve">s. Additionally, students must </w:t>
      </w:r>
      <w:r w:rsidR="00F22165" w:rsidRPr="00F22165">
        <w:rPr>
          <w:color w:val="000000" w:themeColor="text1"/>
        </w:rPr>
        <w:t>receive hands-on vehicle and pallet pre</w:t>
      </w:r>
      <w:r w:rsidR="00B87AF7">
        <w:rPr>
          <w:color w:val="000000" w:themeColor="text1"/>
        </w:rPr>
        <w:t>paration training</w:t>
      </w:r>
      <w:r w:rsidR="00F22165" w:rsidRPr="00F22165">
        <w:rPr>
          <w:color w:val="000000" w:themeColor="text1"/>
        </w:rPr>
        <w:t xml:space="preserve">.  The instructors may add additional exercises or instruction as necessary.  </w:t>
      </w:r>
    </w:p>
    <w:p w14:paraId="32AB60B8" w14:textId="73AA4590" w:rsidR="00CC6F99" w:rsidRDefault="00CC6F99" w:rsidP="0084487A">
      <w:pPr>
        <w:pStyle w:val="ListParagraph"/>
        <w:rPr>
          <w:color w:val="000000" w:themeColor="text1"/>
        </w:rPr>
      </w:pPr>
    </w:p>
    <w:p w14:paraId="1697A9BE" w14:textId="5DB742A0" w:rsidR="00CC6F99" w:rsidRDefault="00CC6F99" w:rsidP="00CC6F99">
      <w:pPr>
        <w:pStyle w:val="ListParagraph"/>
        <w:rPr>
          <w:color w:val="000000" w:themeColor="text1"/>
        </w:rPr>
      </w:pPr>
      <w:r>
        <w:rPr>
          <w:color w:val="000000" w:themeColor="text1"/>
        </w:rPr>
        <w:t xml:space="preserve">3.3.3.  Training resources must include a minimum of one 463L air pallet, one set of 463L pallets nets (1 top net and 2 side nets), and seven CGU-1/B cargo tiedown straps.  When training resources are not readily available, </w:t>
      </w:r>
      <w:r w:rsidRPr="00F22165">
        <w:rPr>
          <w:color w:val="000000" w:themeColor="text1"/>
        </w:rPr>
        <w:t xml:space="preserve">instructors </w:t>
      </w:r>
      <w:r>
        <w:rPr>
          <w:color w:val="000000" w:themeColor="text1"/>
        </w:rPr>
        <w:t xml:space="preserve">will coordinate with the nearest AMLO for assistance in sourcing required training resources before start of the next course.  Contact the </w:t>
      </w:r>
      <w:proofErr w:type="gramStart"/>
      <w:r>
        <w:rPr>
          <w:color w:val="000000" w:themeColor="text1"/>
        </w:rPr>
        <w:t>JALP</w:t>
      </w:r>
      <w:r w:rsidR="008B2C8F">
        <w:rPr>
          <w:color w:val="000000" w:themeColor="text1"/>
        </w:rPr>
        <w:t>C</w:t>
      </w:r>
      <w:r>
        <w:rPr>
          <w:color w:val="000000" w:themeColor="text1"/>
        </w:rPr>
        <w:t xml:space="preserve"> PM, or</w:t>
      </w:r>
      <w:proofErr w:type="gramEnd"/>
      <w:r>
        <w:rPr>
          <w:color w:val="000000" w:themeColor="text1"/>
        </w:rPr>
        <w:t xml:space="preserve"> use the Air Operations Center (AOC) site to find an AMLO: https://tacc.us.af.mil/home.</w:t>
      </w:r>
    </w:p>
    <w:p w14:paraId="3240751C" w14:textId="77777777" w:rsidR="00F22165" w:rsidRPr="00F22165" w:rsidRDefault="00F22165" w:rsidP="002442C7">
      <w:pPr>
        <w:pStyle w:val="ListParagraph"/>
        <w:ind w:left="360"/>
      </w:pPr>
    </w:p>
    <w:p w14:paraId="6DD9728F" w14:textId="775DC50F" w:rsidR="00F22165" w:rsidRPr="00F22165" w:rsidRDefault="0084487A" w:rsidP="0084487A">
      <w:pPr>
        <w:pStyle w:val="ListParagraph"/>
        <w:tabs>
          <w:tab w:val="left" w:pos="1260"/>
        </w:tabs>
        <w:ind w:left="360"/>
      </w:pPr>
      <w:r>
        <w:t>3.4</w:t>
      </w:r>
      <w:r w:rsidR="00F22165" w:rsidRPr="00F22165">
        <w:t xml:space="preserve">.  </w:t>
      </w:r>
      <w:r>
        <w:t>JALP</w:t>
      </w:r>
      <w:r w:rsidR="00320FAC">
        <w:t>C</w:t>
      </w:r>
      <w:r>
        <w:t xml:space="preserve"> Training – A</w:t>
      </w:r>
      <w:r w:rsidR="00F22165" w:rsidRPr="00F22165">
        <w:t xml:space="preserve">ircraft Load Planning.  </w:t>
      </w:r>
    </w:p>
    <w:p w14:paraId="4A0CCB6A" w14:textId="77777777" w:rsidR="00F22165" w:rsidRPr="00F22165" w:rsidRDefault="00F22165" w:rsidP="002442C7">
      <w:pPr>
        <w:pStyle w:val="ListParagraph"/>
        <w:ind w:left="1080"/>
      </w:pPr>
    </w:p>
    <w:p w14:paraId="67E477E6" w14:textId="5B41E51E" w:rsidR="00F22165" w:rsidRPr="00F22165" w:rsidRDefault="0084487A" w:rsidP="0084487A">
      <w:pPr>
        <w:pStyle w:val="ListParagraph"/>
      </w:pPr>
      <w:r>
        <w:t>3.4.1</w:t>
      </w:r>
      <w:r w:rsidR="00F22165" w:rsidRPr="00F22165">
        <w:t>.  Instruc</w:t>
      </w:r>
      <w:r w:rsidR="00203E05">
        <w:t xml:space="preserve">tors will provide </w:t>
      </w:r>
      <w:r w:rsidR="00F22165" w:rsidRPr="00F22165">
        <w:t>instruction reflecting 423</w:t>
      </w:r>
      <w:r w:rsidR="00F22165" w:rsidRPr="00F22165">
        <w:rPr>
          <w:vertAlign w:val="superscript"/>
        </w:rPr>
        <w:t>rd</w:t>
      </w:r>
      <w:r w:rsidR="00F22165" w:rsidRPr="00F22165">
        <w:t xml:space="preserve"> Expeditionary Operations Squadron</w:t>
      </w:r>
      <w:r w:rsidR="00951DDB">
        <w:t xml:space="preserve"> (EOS)</w:t>
      </w:r>
      <w:r w:rsidR="002C3C31">
        <w:t xml:space="preserve"> curriculum.  The </w:t>
      </w:r>
      <w:r w:rsidR="000C44FE">
        <w:t>curriculum</w:t>
      </w:r>
      <w:r w:rsidR="002C3C31">
        <w:t xml:space="preserve"> </w:t>
      </w:r>
      <w:proofErr w:type="gramStart"/>
      <w:r w:rsidR="002C3C31">
        <w:t>include</w:t>
      </w:r>
      <w:r w:rsidR="000C44FE">
        <w:t>s</w:t>
      </w:r>
      <w:r w:rsidR="00F22165" w:rsidRPr="00C6542D">
        <w:t>:</w:t>
      </w:r>
      <w:proofErr w:type="gramEnd"/>
      <w:r w:rsidR="00F22165" w:rsidRPr="00C6542D">
        <w:t xml:space="preserve"> EPIC, ATTLA, Shoring, </w:t>
      </w:r>
      <w:r w:rsidR="002C3C31" w:rsidRPr="00C6542D">
        <w:t xml:space="preserve">Deploying </w:t>
      </w:r>
      <w:r w:rsidR="00F22165" w:rsidRPr="00C6542D">
        <w:t xml:space="preserve">Unit </w:t>
      </w:r>
      <w:r w:rsidR="00B37B5E" w:rsidRPr="00C6542D">
        <w:t>Responsibilities,</w:t>
      </w:r>
      <w:r w:rsidR="00F22165" w:rsidRPr="00C6542D">
        <w:t xml:space="preserve"> </w:t>
      </w:r>
      <w:r w:rsidR="002C3C31" w:rsidRPr="00C6542D">
        <w:t xml:space="preserve">Aircraft Pallet System and Vehicle Characteristics, Weighing and Marking, Weight and Balance, </w:t>
      </w:r>
      <w:r w:rsidR="00F22165" w:rsidRPr="00C6542D">
        <w:t>Fundamentals of Aircraft Load Planning, Integrated Computerized Deployment System (ICODES) Familiarization,</w:t>
      </w:r>
      <w:r w:rsidR="00CB1960" w:rsidRPr="00C6542D">
        <w:t xml:space="preserve"> </w:t>
      </w:r>
      <w:r w:rsidR="00A73B7A" w:rsidRPr="00C6542D">
        <w:t xml:space="preserve">and </w:t>
      </w:r>
      <w:r w:rsidR="00F22165" w:rsidRPr="00C6542D">
        <w:t>Aircraft Characteristics</w:t>
      </w:r>
      <w:r w:rsidR="00A73B7A" w:rsidRPr="00C6542D">
        <w:t xml:space="preserve">, to include </w:t>
      </w:r>
      <w:r w:rsidR="00CB1960" w:rsidRPr="00C6542D">
        <w:t>commercial/C</w:t>
      </w:r>
      <w:r w:rsidR="00C8700F" w:rsidRPr="00C6542D">
        <w:t xml:space="preserve">ivil </w:t>
      </w:r>
      <w:r w:rsidR="00CB1960" w:rsidRPr="00C6542D">
        <w:t>R</w:t>
      </w:r>
      <w:r w:rsidR="00C8700F" w:rsidRPr="00C6542D">
        <w:t xml:space="preserve">eserve </w:t>
      </w:r>
      <w:r w:rsidR="00CB1960" w:rsidRPr="00C6542D">
        <w:t>A</w:t>
      </w:r>
      <w:r w:rsidR="00C8700F" w:rsidRPr="00C6542D">
        <w:t xml:space="preserve">ir </w:t>
      </w:r>
      <w:r w:rsidR="00CB1960" w:rsidRPr="00C6542D">
        <w:t>F</w:t>
      </w:r>
      <w:r w:rsidR="00C8700F" w:rsidRPr="00C6542D">
        <w:t>leet (CRAF)</w:t>
      </w:r>
      <w:r w:rsidR="00CB1960" w:rsidRPr="00C6542D">
        <w:t xml:space="preserve"> </w:t>
      </w:r>
      <w:r w:rsidR="00A73B7A" w:rsidRPr="00C6542D">
        <w:t>when available</w:t>
      </w:r>
      <w:r w:rsidR="00CB1960">
        <w:t xml:space="preserve">. </w:t>
      </w:r>
      <w:r w:rsidR="004D7DEC">
        <w:t xml:space="preserve"> </w:t>
      </w:r>
      <w:r w:rsidR="00CB1960">
        <w:t xml:space="preserve">Students will complete </w:t>
      </w:r>
      <w:r w:rsidR="00C8700F">
        <w:t xml:space="preserve">two formatives for each </w:t>
      </w:r>
      <w:r w:rsidR="00A73B7A">
        <w:t>Mobility Air Forces (</w:t>
      </w:r>
      <w:r w:rsidR="00C8700F">
        <w:t>MAF</w:t>
      </w:r>
      <w:r w:rsidR="00A73B7A">
        <w:t>)</w:t>
      </w:r>
      <w:r w:rsidR="00C8700F">
        <w:t xml:space="preserve"> </w:t>
      </w:r>
      <w:r w:rsidR="00CB1960">
        <w:t xml:space="preserve">aircraft </w:t>
      </w:r>
      <w:r w:rsidR="00F22165" w:rsidRPr="00F22165">
        <w:t>and a summative exam.</w:t>
      </w:r>
      <w:r w:rsidR="00C8700F">
        <w:t xml:space="preserve">  A summative exam retest option is </w:t>
      </w:r>
      <w:r w:rsidR="00A73B7A">
        <w:t>available</w:t>
      </w:r>
      <w:r w:rsidR="00C8700F">
        <w:t xml:space="preserve"> for eligible students.</w:t>
      </w:r>
    </w:p>
    <w:p w14:paraId="42D89CF4" w14:textId="77777777" w:rsidR="00F22165" w:rsidRPr="00F22165" w:rsidRDefault="00F22165" w:rsidP="002442C7">
      <w:pPr>
        <w:pStyle w:val="ListParagraph"/>
        <w:ind w:left="450"/>
      </w:pPr>
    </w:p>
    <w:p w14:paraId="0B0A13C9" w14:textId="5B500ECC" w:rsidR="00F22165" w:rsidRDefault="0084487A" w:rsidP="0084487A">
      <w:pPr>
        <w:pStyle w:val="ListParagraph"/>
      </w:pPr>
      <w:r>
        <w:lastRenderedPageBreak/>
        <w:t>3.4.2</w:t>
      </w:r>
      <w:r w:rsidR="00F22165" w:rsidRPr="00F22165">
        <w:t>.  The</w:t>
      </w:r>
      <w:r w:rsidR="00A73B7A">
        <w:t xml:space="preserve"> following MAF aircraft will be covered in-depth:</w:t>
      </w:r>
      <w:r w:rsidR="00F22165" w:rsidRPr="00F22165">
        <w:t xml:space="preserve"> C-5, C-17, C-130, and C-130(J).</w:t>
      </w:r>
    </w:p>
    <w:p w14:paraId="295490B6" w14:textId="77777777" w:rsidR="00000780" w:rsidRDefault="00000780" w:rsidP="0084487A">
      <w:pPr>
        <w:pStyle w:val="ListParagraph"/>
      </w:pPr>
    </w:p>
    <w:p w14:paraId="527D08E7" w14:textId="1D897B9A" w:rsidR="00B87AF7" w:rsidRDefault="00B87AF7" w:rsidP="0084487A">
      <w:pPr>
        <w:pStyle w:val="ListParagraph"/>
        <w:ind w:left="1080"/>
      </w:pPr>
      <w:r>
        <w:t>3.</w:t>
      </w:r>
      <w:r w:rsidR="0084487A">
        <w:t>4.2.1</w:t>
      </w:r>
      <w:r>
        <w:t>.  Students will complete two formative exams per aircraft</w:t>
      </w:r>
      <w:r w:rsidR="00D53AD2">
        <w:t xml:space="preserve"> lesson.  Failure of both formatives for an </w:t>
      </w:r>
      <w:r w:rsidR="00334B61">
        <w:t>aircraft</w:t>
      </w:r>
      <w:r w:rsidR="00D53AD2">
        <w:t xml:space="preserve"> lesson</w:t>
      </w:r>
      <w:r w:rsidR="00334B61">
        <w:t xml:space="preserve"> will result in removal from the course.</w:t>
      </w:r>
    </w:p>
    <w:p w14:paraId="0E50D713" w14:textId="3DDBD1DD" w:rsidR="00F23CFE" w:rsidRDefault="00F23CFE" w:rsidP="00B87AF7">
      <w:pPr>
        <w:pStyle w:val="ListParagraph"/>
        <w:ind w:left="1440"/>
      </w:pPr>
    </w:p>
    <w:p w14:paraId="350EF323" w14:textId="0BDD5121" w:rsidR="00F23CFE" w:rsidRPr="00F22165" w:rsidRDefault="00F23CFE" w:rsidP="0084487A">
      <w:pPr>
        <w:pStyle w:val="ListParagraph"/>
        <w:ind w:left="1080"/>
      </w:pPr>
      <w:r>
        <w:t>3.</w:t>
      </w:r>
      <w:r w:rsidR="0084487A">
        <w:t>4.2.2</w:t>
      </w:r>
      <w:r>
        <w:t>.  Students</w:t>
      </w:r>
      <w:r w:rsidR="00C8700F">
        <w:t xml:space="preserve"> must possess at least an 80% </w:t>
      </w:r>
      <w:r w:rsidR="00990D13">
        <w:t xml:space="preserve">average score on the formatives </w:t>
      </w:r>
      <w:r w:rsidR="00C8700F">
        <w:t>to be eligible for the summative exam retest option.</w:t>
      </w:r>
    </w:p>
    <w:p w14:paraId="1CA5C303" w14:textId="77777777" w:rsidR="00F22165" w:rsidRPr="00F22165" w:rsidRDefault="00F22165" w:rsidP="002442C7">
      <w:pPr>
        <w:pStyle w:val="ListParagraph"/>
        <w:ind w:left="450"/>
      </w:pPr>
    </w:p>
    <w:p w14:paraId="58DDDCD5" w14:textId="6F3FC935" w:rsidR="00F22165" w:rsidRPr="00F22165" w:rsidRDefault="0084487A" w:rsidP="0084487A">
      <w:pPr>
        <w:pStyle w:val="ListParagraph"/>
      </w:pPr>
      <w:r>
        <w:t>3.4.3</w:t>
      </w:r>
      <w:r w:rsidR="00C8700F">
        <w:t>.  Commercial carrier</w:t>
      </w:r>
      <w:r w:rsidR="00F22165" w:rsidRPr="00F22165">
        <w:t xml:space="preserve"> </w:t>
      </w:r>
      <w:r w:rsidR="00C8700F">
        <w:t>and CRAF aircraft will</w:t>
      </w:r>
      <w:r w:rsidR="00F22165" w:rsidRPr="00F22165">
        <w:t xml:space="preserve"> be covered for familiarization purpo</w:t>
      </w:r>
      <w:r w:rsidR="00C8700F">
        <w:t xml:space="preserve">ses </w:t>
      </w:r>
      <w:r w:rsidR="00A73B7A">
        <w:t xml:space="preserve">only (not testable) </w:t>
      </w:r>
      <w:r w:rsidR="00C8700F">
        <w:t>when appropriate co</w:t>
      </w:r>
      <w:r w:rsidR="004D7DEC">
        <w:t>urseware is provided by AMC/A34</w:t>
      </w:r>
      <w:r w:rsidR="00C6542D">
        <w:t>9</w:t>
      </w:r>
      <w:r w:rsidR="00F22165" w:rsidRPr="00F22165">
        <w:t>.</w:t>
      </w:r>
    </w:p>
    <w:p w14:paraId="526DB03E" w14:textId="77777777" w:rsidR="00F22165" w:rsidRPr="00F22165" w:rsidRDefault="00F22165" w:rsidP="002442C7">
      <w:pPr>
        <w:pStyle w:val="ListParagraph"/>
        <w:ind w:left="450"/>
      </w:pPr>
    </w:p>
    <w:p w14:paraId="2B0D5F0F" w14:textId="6E5408C2" w:rsidR="00F22165" w:rsidRPr="00F22165" w:rsidRDefault="0084487A" w:rsidP="0084487A">
      <w:pPr>
        <w:pStyle w:val="ListParagraph"/>
      </w:pPr>
      <w:r>
        <w:t>3.4.4</w:t>
      </w:r>
      <w:r w:rsidR="00F22165" w:rsidRPr="00F22165">
        <w:t>.  Students successfully completing JALP</w:t>
      </w:r>
      <w:r w:rsidR="00A42009">
        <w:t>C</w:t>
      </w:r>
      <w:r w:rsidR="00F22165" w:rsidRPr="00F22165">
        <w:t xml:space="preserve"> will be certified as HQ AMC Air Load Planners via</w:t>
      </w:r>
      <w:r w:rsidR="00CB1960">
        <w:t xml:space="preserve"> the AMC Form 9. </w:t>
      </w:r>
      <w:r w:rsidR="00F22165" w:rsidRPr="00F22165">
        <w:t>Schools</w:t>
      </w:r>
      <w:r w:rsidR="001B7DC6">
        <w:t xml:space="preserve"> must </w:t>
      </w:r>
      <w:r w:rsidR="00DB02E2">
        <w:t xml:space="preserve">provide the Form 9 by properly </w:t>
      </w:r>
      <w:r w:rsidR="001B7DC6">
        <w:t>complet</w:t>
      </w:r>
      <w:r w:rsidR="00DB02E2">
        <w:t>ing</w:t>
      </w:r>
      <w:r w:rsidR="001B7DC6">
        <w:t xml:space="preserve"> the </w:t>
      </w:r>
      <w:r w:rsidR="004128EB">
        <w:t xml:space="preserve">AMC-provided student roster, which assigns each graduate a unique planner certification number.  </w:t>
      </w:r>
      <w:r w:rsidR="0040199A">
        <w:t xml:space="preserve">The school </w:t>
      </w:r>
      <w:r w:rsidR="00E66D70">
        <w:t>may also</w:t>
      </w:r>
      <w:r w:rsidR="00F22165" w:rsidRPr="00F22165">
        <w:t xml:space="preserve"> provide a “Certificate of Training” along with t</w:t>
      </w:r>
      <w:r w:rsidR="00CB1960">
        <w:t>he AMC Form 9</w:t>
      </w:r>
      <w:r w:rsidR="00F22165" w:rsidRPr="00F22165">
        <w:t xml:space="preserve">. </w:t>
      </w:r>
      <w:r w:rsidR="00CB1960">
        <w:t xml:space="preserve"> </w:t>
      </w:r>
      <w:r w:rsidR="004C0A0D">
        <w:t>If available, i</w:t>
      </w:r>
      <w:r w:rsidR="00F22165" w:rsidRPr="00F22165">
        <w:t>nclude a</w:t>
      </w:r>
      <w:r w:rsidR="004C0A0D">
        <w:t xml:space="preserve"> local control number</w:t>
      </w:r>
      <w:r w:rsidR="001F1EB5">
        <w:t>, such as the</w:t>
      </w:r>
      <w:r w:rsidR="00F22165" w:rsidRPr="00F22165">
        <w:t xml:space="preserve"> course identification code</w:t>
      </w:r>
      <w:r w:rsidR="001F1EB5">
        <w:t>,</w:t>
      </w:r>
      <w:r w:rsidR="00F22165" w:rsidRPr="00F22165">
        <w:t xml:space="preserve"> on the AMC Form </w:t>
      </w:r>
      <w:r w:rsidR="001F1EB5">
        <w:t>9</w:t>
      </w:r>
      <w:r w:rsidR="00F22165" w:rsidRPr="00F22165">
        <w:t>.</w:t>
      </w:r>
    </w:p>
    <w:p w14:paraId="3B04959F" w14:textId="77777777" w:rsidR="00F22165" w:rsidRPr="00F22165" w:rsidRDefault="00F22165" w:rsidP="002442C7">
      <w:pPr>
        <w:spacing w:after="0" w:line="240" w:lineRule="auto"/>
        <w:jc w:val="left"/>
        <w:rPr>
          <w:rFonts w:ascii="Times New Roman" w:hAnsi="Times New Roman" w:cs="Times New Roman"/>
          <w:sz w:val="24"/>
          <w:szCs w:val="24"/>
        </w:rPr>
      </w:pPr>
    </w:p>
    <w:p w14:paraId="39ECC011" w14:textId="02449657" w:rsidR="00F22165" w:rsidRPr="00F22165" w:rsidRDefault="0084487A" w:rsidP="0084487A">
      <w:pPr>
        <w:pStyle w:val="ListParagraph"/>
      </w:pPr>
      <w:r>
        <w:t>3.4.5</w:t>
      </w:r>
      <w:r w:rsidR="00F22165" w:rsidRPr="00F22165">
        <w:t xml:space="preserve">.  JALP student-to-instructor ratio will not exceed </w:t>
      </w:r>
      <w:r w:rsidR="003810D2">
        <w:t>fifteen</w:t>
      </w:r>
      <w:r w:rsidR="00F22165" w:rsidRPr="00F22165">
        <w:t xml:space="preserve"> students to one instructor (1</w:t>
      </w:r>
      <w:r w:rsidR="003810D2">
        <w:t>5</w:t>
      </w:r>
      <w:r w:rsidR="00F22165" w:rsidRPr="00F22165">
        <w:t>:1) with</w:t>
      </w:r>
      <w:r w:rsidR="003810D2">
        <w:t>out</w:t>
      </w:r>
      <w:r w:rsidR="00F22165" w:rsidRPr="00F22165">
        <w:t xml:space="preserve"> HQ AMC/A34</w:t>
      </w:r>
      <w:r w:rsidR="00C6542D">
        <w:t>9</w:t>
      </w:r>
      <w:r w:rsidR="00F22165" w:rsidRPr="00F22165">
        <w:t xml:space="preserve"> approval. </w:t>
      </w:r>
    </w:p>
    <w:p w14:paraId="4A9114B5" w14:textId="77777777" w:rsidR="00F22165" w:rsidRPr="00F22165" w:rsidRDefault="00F22165" w:rsidP="002442C7">
      <w:pPr>
        <w:pStyle w:val="ListParagraph"/>
        <w:ind w:left="450"/>
      </w:pPr>
    </w:p>
    <w:p w14:paraId="3AD43700" w14:textId="414201F1" w:rsidR="00F22165" w:rsidRPr="00F22165" w:rsidRDefault="00C8700F" w:rsidP="0084487A">
      <w:pPr>
        <w:pStyle w:val="ListParagraph"/>
      </w:pPr>
      <w:r>
        <w:t>3.</w:t>
      </w:r>
      <w:r w:rsidR="0084487A">
        <w:t>4.6</w:t>
      </w:r>
      <w:r w:rsidR="00F22165" w:rsidRPr="00F22165">
        <w:t>.  The HQ AMC standard for the course is to provide a supportive learning environment that does not overburden the students or instructors. Should network latency cause the course to extend passed 7 hours of classroom time (</w:t>
      </w:r>
      <w:proofErr w:type="gramStart"/>
      <w:r w:rsidR="00F22165" w:rsidRPr="00F22165">
        <w:t>8 hour</w:t>
      </w:r>
      <w:proofErr w:type="gramEnd"/>
      <w:r w:rsidR="00F22165" w:rsidRPr="00F22165">
        <w:t xml:space="preserve"> da</w:t>
      </w:r>
      <w:r w:rsidR="005D3E66">
        <w:t>y/1 hour lunch)</w:t>
      </w:r>
      <w:r w:rsidR="00921AF7">
        <w:t xml:space="preserve"> for 2 or more days of instruction</w:t>
      </w:r>
      <w:r w:rsidR="000F58CE">
        <w:t xml:space="preserve"> in 2 consecutive courses</w:t>
      </w:r>
      <w:r w:rsidR="005D3E66">
        <w:t xml:space="preserve">, </w:t>
      </w:r>
      <w:r w:rsidR="002C6D4F">
        <w:t xml:space="preserve">the </w:t>
      </w:r>
      <w:r w:rsidR="00F22165" w:rsidRPr="00F22165">
        <w:t xml:space="preserve">school </w:t>
      </w:r>
      <w:r w:rsidR="002E1BB7">
        <w:t xml:space="preserve">will decrease the </w:t>
      </w:r>
      <w:r w:rsidR="00860CF9">
        <w:t>student-to-instructor ratio</w:t>
      </w:r>
      <w:r w:rsidR="006B526D">
        <w:t xml:space="preserve"> </w:t>
      </w:r>
      <w:r w:rsidR="00FA63E0">
        <w:t>to 10:1</w:t>
      </w:r>
      <w:r w:rsidR="009C56ED">
        <w:t xml:space="preserve"> </w:t>
      </w:r>
      <w:r w:rsidR="00FA63E0">
        <w:t xml:space="preserve">or lower </w:t>
      </w:r>
      <w:r w:rsidR="009C56ED">
        <w:t>to</w:t>
      </w:r>
      <w:r w:rsidR="007F7F1E">
        <w:t xml:space="preserve"> </w:t>
      </w:r>
      <w:r w:rsidR="007C26E3">
        <w:t>prevent</w:t>
      </w:r>
      <w:r w:rsidR="007F7F1E">
        <w:t xml:space="preserve"> </w:t>
      </w:r>
      <w:r w:rsidR="006B526D">
        <w:t>extensions passed 7 hours of classroom time</w:t>
      </w:r>
      <w:r w:rsidR="00B35F87">
        <w:t>.</w:t>
      </w:r>
      <w:r w:rsidR="00F22165" w:rsidRPr="00F22165">
        <w:t xml:space="preserve"> </w:t>
      </w:r>
      <w:r w:rsidR="004468EB">
        <w:t xml:space="preserve">Once </w:t>
      </w:r>
      <w:r w:rsidR="001468DF">
        <w:t xml:space="preserve">network </w:t>
      </w:r>
      <w:r w:rsidR="004468EB">
        <w:t xml:space="preserve">latency issues are </w:t>
      </w:r>
      <w:r w:rsidR="001468DF">
        <w:t>corrected</w:t>
      </w:r>
      <w:r w:rsidR="00BA277D">
        <w:t>, the school may resume a 15:1 ratio.</w:t>
      </w:r>
    </w:p>
    <w:p w14:paraId="7A4ECD45" w14:textId="77777777" w:rsidR="00F22165" w:rsidRPr="00F22165" w:rsidRDefault="00F22165" w:rsidP="002442C7">
      <w:pPr>
        <w:pStyle w:val="ListParagraph"/>
        <w:ind w:left="450"/>
      </w:pPr>
    </w:p>
    <w:p w14:paraId="3C25BAD7" w14:textId="0DD3CECA" w:rsidR="00F22165" w:rsidRPr="00F22165" w:rsidRDefault="00C8700F" w:rsidP="0084487A">
      <w:pPr>
        <w:pStyle w:val="ListParagraph"/>
      </w:pPr>
      <w:r>
        <w:t>3.</w:t>
      </w:r>
      <w:r w:rsidR="0084487A">
        <w:t>4.7</w:t>
      </w:r>
      <w:r w:rsidR="00F22165" w:rsidRPr="00F22165">
        <w:t>.  Schools are authorized to provide JALP</w:t>
      </w:r>
      <w:r w:rsidR="001468DF">
        <w:t>C</w:t>
      </w:r>
      <w:r w:rsidR="00F22165" w:rsidRPr="00F22165">
        <w:t xml:space="preserve"> virtually or in-person, but not </w:t>
      </w:r>
      <w:proofErr w:type="gramStart"/>
      <w:r w:rsidR="00F22165" w:rsidRPr="00F22165">
        <w:t>both simultaneously</w:t>
      </w:r>
      <w:proofErr w:type="gramEnd"/>
      <w:r w:rsidR="001B21FB">
        <w:t xml:space="preserve"> </w:t>
      </w:r>
      <w:r w:rsidR="001B21FB" w:rsidRPr="00C6542D">
        <w:t>for the same c</w:t>
      </w:r>
      <w:r w:rsidR="001468DF">
        <w:t>ourse</w:t>
      </w:r>
      <w:r w:rsidR="00F22165" w:rsidRPr="00F22165">
        <w:t>. The student to instructor ratios in pa</w:t>
      </w:r>
      <w:r>
        <w:t xml:space="preserve">ragraphs </w:t>
      </w:r>
      <w:r w:rsidR="00FC7665">
        <w:t>3.4.5</w:t>
      </w:r>
      <w:r w:rsidR="005D3E66">
        <w:t xml:space="preserve"> and</w:t>
      </w:r>
      <w:r w:rsidR="00485929">
        <w:t>/or</w:t>
      </w:r>
      <w:r w:rsidR="00FC7665">
        <w:t xml:space="preserve"> 3.4.6</w:t>
      </w:r>
      <w:r w:rsidR="005D3E66">
        <w:t xml:space="preserve"> </w:t>
      </w:r>
      <w:r w:rsidR="00F22165" w:rsidRPr="00F22165">
        <w:t>will not be exceeded.</w:t>
      </w:r>
    </w:p>
    <w:p w14:paraId="0E7D9DCE" w14:textId="77777777" w:rsidR="00F22165" w:rsidRPr="00F22165" w:rsidRDefault="00F22165" w:rsidP="002442C7">
      <w:pPr>
        <w:pStyle w:val="ListParagraph"/>
        <w:ind w:left="1800"/>
      </w:pPr>
    </w:p>
    <w:p w14:paraId="041B9732" w14:textId="50E04D55" w:rsidR="00F22165" w:rsidRPr="00F22165" w:rsidRDefault="0084487A" w:rsidP="002442C7">
      <w:pPr>
        <w:pStyle w:val="ListParagraph"/>
        <w:ind w:left="360"/>
      </w:pPr>
      <w:r>
        <w:t>3.5</w:t>
      </w:r>
      <w:r w:rsidR="00F22165" w:rsidRPr="00F22165">
        <w:t>.  JALP</w:t>
      </w:r>
      <w:r w:rsidR="003E4A9E">
        <w:t>C</w:t>
      </w:r>
      <w:r w:rsidR="00F22165" w:rsidRPr="00F22165">
        <w:t xml:space="preserve"> Courseware Requirements:</w:t>
      </w:r>
    </w:p>
    <w:p w14:paraId="318404D9" w14:textId="77777777" w:rsidR="00F22165" w:rsidRPr="00F22165" w:rsidRDefault="00F22165" w:rsidP="002442C7">
      <w:pPr>
        <w:pStyle w:val="ListParagraph"/>
        <w:ind w:left="360"/>
      </w:pPr>
    </w:p>
    <w:p w14:paraId="30BACEB3" w14:textId="0BC1DF95" w:rsidR="00F22165" w:rsidRPr="00F22165" w:rsidRDefault="00751C84" w:rsidP="002442C7">
      <w:pPr>
        <w:pStyle w:val="ListParagraph"/>
      </w:pPr>
      <w:r>
        <w:t>3.5</w:t>
      </w:r>
      <w:r w:rsidR="005D3E66">
        <w:t xml:space="preserve">.1.  Schools will </w:t>
      </w:r>
      <w:r w:rsidR="00F97CF6">
        <w:t xml:space="preserve">only </w:t>
      </w:r>
      <w:r w:rsidR="005D3E66">
        <w:t xml:space="preserve">utilize courseware approved and provided </w:t>
      </w:r>
      <w:r w:rsidR="009663C1">
        <w:t xml:space="preserve">by </w:t>
      </w:r>
      <w:r w:rsidR="0009114A">
        <w:t>AMC/A34</w:t>
      </w:r>
      <w:r w:rsidR="00C6542D">
        <w:t>9</w:t>
      </w:r>
      <w:r w:rsidR="009663C1">
        <w:t xml:space="preserve"> </w:t>
      </w:r>
      <w:r w:rsidR="00292261">
        <w:t>via MS TEAMS</w:t>
      </w:r>
      <w:r w:rsidR="00A266EB">
        <w:t xml:space="preserve"> or </w:t>
      </w:r>
      <w:r w:rsidR="0047693E">
        <w:t>email and</w:t>
      </w:r>
      <w:r w:rsidR="008C1130">
        <w:t xml:space="preserve"> must update applicable lessons prior to each </w:t>
      </w:r>
      <w:r w:rsidR="00F97CF6">
        <w:t>course</w:t>
      </w:r>
      <w:r w:rsidR="00F22165" w:rsidRPr="00F22165">
        <w:t xml:space="preserve">.  </w:t>
      </w:r>
      <w:r w:rsidR="00344135">
        <w:t xml:space="preserve">Schools must have access to the Air Force “JALP Schools” Team prior to </w:t>
      </w:r>
      <w:r w:rsidR="00EE47BE">
        <w:t xml:space="preserve">certification.  </w:t>
      </w:r>
      <w:r w:rsidR="005D3E66">
        <w:t>Contact the AMC/A34</w:t>
      </w:r>
      <w:r w:rsidR="00C6542D">
        <w:t>9</w:t>
      </w:r>
      <w:r w:rsidR="005D3E66">
        <w:t xml:space="preserve"> JALP</w:t>
      </w:r>
      <w:r w:rsidR="00CB38BC">
        <w:t>C</w:t>
      </w:r>
      <w:r w:rsidR="005D3E66">
        <w:t xml:space="preserve"> </w:t>
      </w:r>
      <w:r w:rsidR="00C83FC8">
        <w:t>P</w:t>
      </w:r>
      <w:r w:rsidR="005D3E66">
        <w:t>M</w:t>
      </w:r>
      <w:r w:rsidR="00F22165" w:rsidRPr="00F22165">
        <w:t xml:space="preserve"> </w:t>
      </w:r>
      <w:r w:rsidR="00EE47BE">
        <w:t xml:space="preserve">ASAP </w:t>
      </w:r>
      <w:r w:rsidR="00F22165" w:rsidRPr="00F22165">
        <w:t>for any issues</w:t>
      </w:r>
      <w:r w:rsidR="00EE47BE">
        <w:t xml:space="preserve"> accessing the site.</w:t>
      </w:r>
    </w:p>
    <w:p w14:paraId="09988904" w14:textId="77777777" w:rsidR="00F22165" w:rsidRPr="00F22165" w:rsidRDefault="00F22165" w:rsidP="002442C7">
      <w:pPr>
        <w:pStyle w:val="ListParagraph"/>
        <w:ind w:left="270"/>
      </w:pPr>
    </w:p>
    <w:p w14:paraId="3BCD05B7" w14:textId="062BBF1F" w:rsidR="00F22165" w:rsidRPr="00F22165" w:rsidRDefault="00751C84" w:rsidP="002442C7">
      <w:pPr>
        <w:pStyle w:val="ListParagraph"/>
      </w:pPr>
      <w:r>
        <w:t>3.5</w:t>
      </w:r>
      <w:r w:rsidR="00F22165" w:rsidRPr="00F22165">
        <w:t>.2.  Instructors may add to the JA</w:t>
      </w:r>
      <w:r w:rsidR="005D3E66">
        <w:t>LP</w:t>
      </w:r>
      <w:r w:rsidR="00EE47BE">
        <w:t>C</w:t>
      </w:r>
      <w:r w:rsidR="005D3E66">
        <w:t xml:space="preserve"> to address </w:t>
      </w:r>
      <w:r w:rsidR="00F22165" w:rsidRPr="00F22165">
        <w:t xml:space="preserve">unit-specific requirements not already addressed. </w:t>
      </w:r>
      <w:r w:rsidR="00F874F0">
        <w:t xml:space="preserve"> Added courseware will not contradict official JALP</w:t>
      </w:r>
      <w:r w:rsidR="008C5D82">
        <w:t>C</w:t>
      </w:r>
      <w:r w:rsidR="00F874F0">
        <w:t xml:space="preserve"> curriculum.</w:t>
      </w:r>
    </w:p>
    <w:p w14:paraId="43611E37" w14:textId="77777777" w:rsidR="00F22165" w:rsidRPr="00F22165" w:rsidRDefault="00F22165" w:rsidP="002442C7">
      <w:pPr>
        <w:pStyle w:val="ListParagraph"/>
        <w:ind w:left="270"/>
      </w:pPr>
    </w:p>
    <w:p w14:paraId="6EA39567" w14:textId="77777777" w:rsidR="0018299A" w:rsidRDefault="00751C84" w:rsidP="00391D02">
      <w:pPr>
        <w:pStyle w:val="ListParagraph"/>
      </w:pPr>
      <w:r>
        <w:t>3.5</w:t>
      </w:r>
      <w:r w:rsidR="00F22165" w:rsidRPr="00F22165">
        <w:t xml:space="preserve">.3.  </w:t>
      </w:r>
      <w:r w:rsidR="00F874F0">
        <w:t>M</w:t>
      </w:r>
      <w:r w:rsidR="00F22165" w:rsidRPr="00F22165">
        <w:t xml:space="preserve">odification </w:t>
      </w:r>
      <w:r w:rsidR="005D3E66">
        <w:t xml:space="preserve">of </w:t>
      </w:r>
      <w:r w:rsidR="0018299A">
        <w:t>slide</w:t>
      </w:r>
      <w:r w:rsidR="00F22165" w:rsidRPr="00F22165">
        <w:t xml:space="preserve"> content </w:t>
      </w:r>
      <w:r w:rsidR="005763C6">
        <w:t>is no</w:t>
      </w:r>
      <w:r w:rsidR="00F874F0">
        <w:t>t authorized</w:t>
      </w:r>
      <w:r w:rsidR="005763C6">
        <w:t xml:space="preserve"> unless</w:t>
      </w:r>
      <w:r w:rsidR="00F22165" w:rsidRPr="00F22165">
        <w:t xml:space="preserve"> approved </w:t>
      </w:r>
      <w:r w:rsidR="005763C6">
        <w:t xml:space="preserve">and documented </w:t>
      </w:r>
      <w:r w:rsidR="00F22165" w:rsidRPr="00F22165">
        <w:t>in writing by HQ AMC/A34</w:t>
      </w:r>
      <w:r w:rsidR="00C6542D">
        <w:t>9</w:t>
      </w:r>
      <w:r w:rsidR="005D3E66">
        <w:t xml:space="preserve">. </w:t>
      </w:r>
      <w:r w:rsidR="00485929">
        <w:t xml:space="preserve"> </w:t>
      </w:r>
    </w:p>
    <w:p w14:paraId="0ADCDF0D" w14:textId="700647D4" w:rsidR="0018299A" w:rsidRDefault="0018299A" w:rsidP="00391D02">
      <w:pPr>
        <w:pStyle w:val="ListParagraph"/>
      </w:pPr>
      <w:r>
        <w:lastRenderedPageBreak/>
        <w:t>3.5.4.  Instructors</w:t>
      </w:r>
      <w:r w:rsidRPr="00F22165">
        <w:t xml:space="preserve"> </w:t>
      </w:r>
      <w:r>
        <w:t xml:space="preserve">may enforce stricter testing requirements </w:t>
      </w:r>
      <w:r w:rsidR="00042DE5">
        <w:t xml:space="preserve">when </w:t>
      </w:r>
      <w:r>
        <w:t xml:space="preserve">approved by </w:t>
      </w:r>
      <w:r w:rsidR="00450C0B">
        <w:t xml:space="preserve">their </w:t>
      </w:r>
      <w:r w:rsidR="001778B4">
        <w:t>commander or school supervision</w:t>
      </w:r>
      <w:r>
        <w:t>.</w:t>
      </w:r>
    </w:p>
    <w:p w14:paraId="56CF82B8" w14:textId="77777777" w:rsidR="00F874F0" w:rsidRPr="00F22165" w:rsidRDefault="00F874F0" w:rsidP="00391D02">
      <w:pPr>
        <w:pStyle w:val="ListParagraph"/>
      </w:pPr>
    </w:p>
    <w:p w14:paraId="2A213934" w14:textId="574FB0A6" w:rsidR="00F22165" w:rsidRPr="00F22165" w:rsidRDefault="00751C84" w:rsidP="00751C84">
      <w:pPr>
        <w:pStyle w:val="ListParagraph"/>
        <w:ind w:left="360"/>
      </w:pPr>
      <w:r>
        <w:t>3.6</w:t>
      </w:r>
      <w:r w:rsidR="00F22165" w:rsidRPr="00F22165">
        <w:t>.  JALP</w:t>
      </w:r>
      <w:r w:rsidR="008C5D82">
        <w:t>C</w:t>
      </w:r>
      <w:r w:rsidR="00F22165" w:rsidRPr="00F22165">
        <w:t xml:space="preserve"> Recertification</w:t>
      </w:r>
      <w:r>
        <w:t xml:space="preserve">.  </w:t>
      </w:r>
      <w:r w:rsidR="005D3E66">
        <w:t>S</w:t>
      </w:r>
      <w:r w:rsidR="00F22165" w:rsidRPr="00F22165">
        <w:t xml:space="preserve">chools may offer a shorter recertification </w:t>
      </w:r>
      <w:r w:rsidR="005D3E66">
        <w:t>option t</w:t>
      </w:r>
      <w:r w:rsidR="00F22165" w:rsidRPr="00F22165">
        <w:t>o</w:t>
      </w:r>
      <w:r w:rsidR="005D3E66">
        <w:t xml:space="preserve"> eligible students meeting requirements of this paragraph. </w:t>
      </w:r>
      <w:r w:rsidR="00485929">
        <w:t xml:space="preserve"> </w:t>
      </w:r>
      <w:r w:rsidR="005D3E66">
        <w:t>Recertification must include</w:t>
      </w:r>
      <w:r w:rsidR="00F22165" w:rsidRPr="00F22165">
        <w:t>, at a mini</w:t>
      </w:r>
      <w:r w:rsidR="001B21FB">
        <w:t>mum, EPIC, all aircraft characteristics</w:t>
      </w:r>
      <w:r w:rsidR="00F22165" w:rsidRPr="00F22165">
        <w:t xml:space="preserve"> lessons, as well as the summative exam.</w:t>
      </w:r>
      <w:r w:rsidR="00485929">
        <w:t xml:space="preserve"> </w:t>
      </w:r>
      <w:r w:rsidR="00F22165" w:rsidRPr="00F22165">
        <w:t xml:space="preserve"> Standard grading criteria applies. </w:t>
      </w:r>
      <w:r w:rsidR="00485929">
        <w:t xml:space="preserve"> </w:t>
      </w:r>
      <w:r w:rsidR="00F22165" w:rsidRPr="00F22165">
        <w:t>Summative</w:t>
      </w:r>
      <w:r w:rsidR="001D3258">
        <w:t xml:space="preserve"> exam</w:t>
      </w:r>
      <w:r w:rsidR="00F22165" w:rsidRPr="00F22165">
        <w:t xml:space="preserve"> retesting will be at the lead instructor’s discretion.</w:t>
      </w:r>
    </w:p>
    <w:p w14:paraId="579C4DAA" w14:textId="77777777" w:rsidR="00F22165" w:rsidRPr="00F22165" w:rsidRDefault="00F22165" w:rsidP="002442C7">
      <w:pPr>
        <w:pStyle w:val="ListParagraph"/>
        <w:ind w:left="270"/>
      </w:pPr>
    </w:p>
    <w:p w14:paraId="225C616E" w14:textId="6DA58445" w:rsidR="00F22165" w:rsidRPr="00F22165" w:rsidRDefault="00751C84" w:rsidP="00751C84">
      <w:pPr>
        <w:pStyle w:val="ListParagraph"/>
      </w:pPr>
      <w:r>
        <w:t>3.6.1.</w:t>
      </w:r>
      <w:r w:rsidR="00F22165" w:rsidRPr="00F22165">
        <w:t xml:space="preserve">  Students must complete recertification before A</w:t>
      </w:r>
      <w:r w:rsidR="009B63DD">
        <w:t>MC</w:t>
      </w:r>
      <w:r w:rsidR="00F22165" w:rsidRPr="00F22165">
        <w:t xml:space="preserve"> Form 9 expiration.</w:t>
      </w:r>
    </w:p>
    <w:p w14:paraId="4D12774D" w14:textId="77777777" w:rsidR="00F22165" w:rsidRPr="00F22165" w:rsidRDefault="00F22165" w:rsidP="002442C7">
      <w:pPr>
        <w:pStyle w:val="ListParagraph"/>
        <w:ind w:left="270"/>
      </w:pPr>
    </w:p>
    <w:p w14:paraId="1A5B3E81" w14:textId="5ED65968" w:rsidR="00751C84" w:rsidRPr="00F22165" w:rsidRDefault="00751C84" w:rsidP="00751C84">
      <w:pPr>
        <w:pStyle w:val="ListParagraph"/>
      </w:pPr>
      <w:r>
        <w:t>3.6.2</w:t>
      </w:r>
      <w:r w:rsidR="009B63DD">
        <w:t>.  EPIC</w:t>
      </w:r>
      <w:r w:rsidR="00F22165" w:rsidRPr="00F22165">
        <w:t xml:space="preserve"> must be recompleted within the 60 days prior to recertification. </w:t>
      </w:r>
      <w:r w:rsidR="00485929">
        <w:t xml:space="preserve"> </w:t>
      </w:r>
      <w:r w:rsidR="00F22165" w:rsidRPr="00F22165">
        <w:t>Ensure students verify Air Force MyLearning access.</w:t>
      </w:r>
    </w:p>
    <w:p w14:paraId="7D19E2A3" w14:textId="77777777" w:rsidR="00F22165" w:rsidRPr="00F22165" w:rsidRDefault="00F22165" w:rsidP="002442C7">
      <w:pPr>
        <w:pStyle w:val="ListParagraph"/>
        <w:ind w:left="1170"/>
      </w:pPr>
    </w:p>
    <w:p w14:paraId="796341CA" w14:textId="19F7350E" w:rsidR="00F22165" w:rsidRDefault="00751C84" w:rsidP="002442C7">
      <w:pPr>
        <w:pStyle w:val="ListParagraph"/>
        <w:ind w:left="360"/>
      </w:pPr>
      <w:r>
        <w:t>3.7</w:t>
      </w:r>
      <w:r w:rsidR="000E0479">
        <w:t>.  JALP</w:t>
      </w:r>
      <w:r w:rsidR="00383765">
        <w:t>C</w:t>
      </w:r>
      <w:r w:rsidR="00F22165" w:rsidRPr="00F22165">
        <w:t xml:space="preserve"> Lead Instructor Responsibilities:</w:t>
      </w:r>
    </w:p>
    <w:p w14:paraId="14AD35FA" w14:textId="77777777" w:rsidR="002442C7" w:rsidRPr="00F22165" w:rsidRDefault="002442C7" w:rsidP="002442C7">
      <w:pPr>
        <w:pStyle w:val="ListParagraph"/>
        <w:ind w:left="360"/>
      </w:pPr>
    </w:p>
    <w:p w14:paraId="72F50F91" w14:textId="651A2AD7" w:rsidR="00F22165" w:rsidRPr="00F22165" w:rsidRDefault="00751C84" w:rsidP="002442C7">
      <w:pPr>
        <w:pStyle w:val="ListParagraph"/>
      </w:pPr>
      <w:r>
        <w:t>3.7</w:t>
      </w:r>
      <w:r w:rsidR="001B21FB">
        <w:t>.1</w:t>
      </w:r>
      <w:r w:rsidR="00F22165" w:rsidRPr="00F22165">
        <w:t>.  V</w:t>
      </w:r>
      <w:r w:rsidR="00A175B3">
        <w:t>erify the currency of all JALP</w:t>
      </w:r>
      <w:r w:rsidR="00383765">
        <w:t>C</w:t>
      </w:r>
      <w:r w:rsidR="00F22165" w:rsidRPr="00F22165">
        <w:t xml:space="preserve"> material prior to instruction.</w:t>
      </w:r>
    </w:p>
    <w:p w14:paraId="3E632F14" w14:textId="77777777" w:rsidR="00F22165" w:rsidRPr="00F22165" w:rsidRDefault="00F22165" w:rsidP="002442C7">
      <w:pPr>
        <w:pStyle w:val="ListParagraph"/>
        <w:ind w:left="270"/>
      </w:pPr>
    </w:p>
    <w:p w14:paraId="7E11E06A" w14:textId="75FFF616" w:rsidR="00F22165" w:rsidRPr="00F22165" w:rsidRDefault="00751C84" w:rsidP="002442C7">
      <w:pPr>
        <w:pStyle w:val="ListParagraph"/>
      </w:pPr>
      <w:r>
        <w:t>3.7</w:t>
      </w:r>
      <w:r w:rsidR="001B21FB">
        <w:t>.2</w:t>
      </w:r>
      <w:r w:rsidR="00F22165" w:rsidRPr="00F22165">
        <w:t>.  Maintain</w:t>
      </w:r>
      <w:r w:rsidR="000165B8">
        <w:t xml:space="preserve"> electronic</w:t>
      </w:r>
      <w:r w:rsidR="00F22165" w:rsidRPr="00F22165">
        <w:t xml:space="preserve"> records of all evaluations as well as documentation for all certified instructors.</w:t>
      </w:r>
    </w:p>
    <w:p w14:paraId="0EDB2DA9" w14:textId="77777777" w:rsidR="00F22165" w:rsidRPr="00F22165" w:rsidRDefault="00F22165" w:rsidP="002442C7">
      <w:pPr>
        <w:pStyle w:val="ListParagraph"/>
        <w:ind w:left="270"/>
      </w:pPr>
    </w:p>
    <w:p w14:paraId="09735648" w14:textId="2A48D4BE" w:rsidR="00F22165" w:rsidRPr="00F22165" w:rsidRDefault="00751C84" w:rsidP="002442C7">
      <w:pPr>
        <w:pStyle w:val="ListParagraph"/>
      </w:pPr>
      <w:r>
        <w:t>3.7</w:t>
      </w:r>
      <w:r w:rsidR="001B21FB">
        <w:t>.3</w:t>
      </w:r>
      <w:r w:rsidR="00F22165" w:rsidRPr="00F22165">
        <w:t xml:space="preserve">.  Maintain </w:t>
      </w:r>
      <w:r w:rsidR="000165B8">
        <w:t xml:space="preserve">electronic </w:t>
      </w:r>
      <w:r w:rsidR="00F22165" w:rsidRPr="00F22165">
        <w:t>records of each class performance for a period of 24 months.</w:t>
      </w:r>
    </w:p>
    <w:p w14:paraId="28C1D03D" w14:textId="77777777" w:rsidR="00F22165" w:rsidRPr="00F22165" w:rsidRDefault="00F22165" w:rsidP="002442C7">
      <w:pPr>
        <w:pStyle w:val="ListParagraph"/>
        <w:ind w:left="270"/>
      </w:pPr>
    </w:p>
    <w:p w14:paraId="2E5E83F6" w14:textId="22C855EB" w:rsidR="00F22165" w:rsidRPr="00F22165" w:rsidRDefault="00751C84" w:rsidP="002442C7">
      <w:pPr>
        <w:pStyle w:val="ListParagraph"/>
      </w:pPr>
      <w:r>
        <w:t>3.7</w:t>
      </w:r>
      <w:r w:rsidR="001B21FB">
        <w:t>.4</w:t>
      </w:r>
      <w:r w:rsidR="00A175B3">
        <w:t>.  Upload c</w:t>
      </w:r>
      <w:r w:rsidR="00A33776">
        <w:t>lass rosters</w:t>
      </w:r>
      <w:r w:rsidR="00485929">
        <w:t xml:space="preserve"> and course critiques</w:t>
      </w:r>
      <w:r w:rsidR="00A33776">
        <w:t xml:space="preserve"> to the </w:t>
      </w:r>
      <w:r w:rsidR="0031785C">
        <w:t>JALP</w:t>
      </w:r>
      <w:r w:rsidR="00CE1FA5">
        <w:t>C</w:t>
      </w:r>
      <w:r w:rsidR="0031785C">
        <w:t xml:space="preserve"> </w:t>
      </w:r>
      <w:r w:rsidR="00A175B3">
        <w:t>MS TEAMS site</w:t>
      </w:r>
      <w:r w:rsidR="001B1AE6">
        <w:t>, under the school’s private channel,</w:t>
      </w:r>
      <w:r w:rsidR="00A175B3">
        <w:t xml:space="preserve"> </w:t>
      </w:r>
      <w:r w:rsidR="00F22165" w:rsidRPr="00F22165">
        <w:t>no later than 15 days after</w:t>
      </w:r>
      <w:r w:rsidR="00A175B3">
        <w:t xml:space="preserve"> course completion</w:t>
      </w:r>
      <w:r w:rsidR="00F22165" w:rsidRPr="00F22165">
        <w:t>.</w:t>
      </w:r>
    </w:p>
    <w:p w14:paraId="7AF93900" w14:textId="77777777" w:rsidR="00F22165" w:rsidRPr="00F22165" w:rsidRDefault="00F22165" w:rsidP="002442C7">
      <w:pPr>
        <w:pStyle w:val="ListParagraph"/>
        <w:ind w:left="270"/>
      </w:pPr>
    </w:p>
    <w:p w14:paraId="460C9D86" w14:textId="7DF0643F" w:rsidR="00F22165" w:rsidRPr="00F22165" w:rsidRDefault="00751C84" w:rsidP="002442C7">
      <w:pPr>
        <w:pStyle w:val="ListParagraph"/>
      </w:pPr>
      <w:r>
        <w:t>3.7</w:t>
      </w:r>
      <w:r w:rsidR="001B21FB">
        <w:t>.5</w:t>
      </w:r>
      <w:r w:rsidR="00A175B3">
        <w:t>.  Submit fiscal year</w:t>
      </w:r>
      <w:r w:rsidR="00F22165" w:rsidRPr="00F22165">
        <w:t xml:space="preserve"> </w:t>
      </w:r>
      <w:r w:rsidR="000E0479">
        <w:t>training schedule to HQ AMC/A34</w:t>
      </w:r>
      <w:r w:rsidR="00C6542D">
        <w:t>9</w:t>
      </w:r>
      <w:r w:rsidR="00F22165" w:rsidRPr="00F22165">
        <w:t xml:space="preserve"> </w:t>
      </w:r>
      <w:r w:rsidR="00A175B3">
        <w:t>upon request</w:t>
      </w:r>
      <w:r w:rsidR="00F22165" w:rsidRPr="00F22165">
        <w:t>.</w:t>
      </w:r>
    </w:p>
    <w:p w14:paraId="6D040680" w14:textId="77777777" w:rsidR="00F22165" w:rsidRPr="00F22165" w:rsidRDefault="00F22165" w:rsidP="002442C7">
      <w:pPr>
        <w:pStyle w:val="ListParagraph"/>
        <w:ind w:left="270"/>
      </w:pPr>
    </w:p>
    <w:p w14:paraId="4E7A611F" w14:textId="513919E8" w:rsidR="00F22165" w:rsidRPr="00F22165" w:rsidRDefault="00751C84" w:rsidP="002442C7">
      <w:pPr>
        <w:pStyle w:val="ListParagraph"/>
      </w:pPr>
      <w:r>
        <w:t>3.7</w:t>
      </w:r>
      <w:r w:rsidR="001B21FB">
        <w:t>.6</w:t>
      </w:r>
      <w:r w:rsidR="000E0479">
        <w:t>.  Atte</w:t>
      </w:r>
      <w:r w:rsidR="008F6BC5">
        <w:t>nd the annual JALP</w:t>
      </w:r>
      <w:r w:rsidR="00595F0F">
        <w:t>C</w:t>
      </w:r>
      <w:r w:rsidR="008F6BC5">
        <w:t xml:space="preserve"> </w:t>
      </w:r>
      <w:r w:rsidR="00595F0F">
        <w:t>Summit</w:t>
      </w:r>
      <w:r w:rsidR="00F22165" w:rsidRPr="00F22165">
        <w:t xml:space="preserve">. </w:t>
      </w:r>
      <w:r w:rsidR="00485929">
        <w:t xml:space="preserve"> </w:t>
      </w:r>
      <w:r w:rsidR="00F22165" w:rsidRPr="00F22165">
        <w:t>TDY</w:t>
      </w:r>
      <w:r w:rsidR="008F6BC5">
        <w:t xml:space="preserve"> costs must </w:t>
      </w:r>
      <w:r w:rsidR="00F22165" w:rsidRPr="00F22165">
        <w:t>be</w:t>
      </w:r>
      <w:r w:rsidR="008F6BC5">
        <w:t xml:space="preserve"> </w:t>
      </w:r>
      <w:proofErr w:type="gramStart"/>
      <w:r w:rsidR="00F22165" w:rsidRPr="00F22165">
        <w:t>unit-funded</w:t>
      </w:r>
      <w:proofErr w:type="gramEnd"/>
      <w:r w:rsidR="00F22165" w:rsidRPr="00F22165">
        <w:t>.</w:t>
      </w:r>
    </w:p>
    <w:p w14:paraId="47ECCF95" w14:textId="77777777" w:rsidR="00F22165" w:rsidRPr="00F22165" w:rsidRDefault="00F22165" w:rsidP="002442C7">
      <w:pPr>
        <w:pStyle w:val="ListParagraph"/>
        <w:ind w:left="270"/>
      </w:pPr>
    </w:p>
    <w:p w14:paraId="62E4617E" w14:textId="5909BCED" w:rsidR="00F22165" w:rsidRPr="00F22165" w:rsidRDefault="00751C84" w:rsidP="002442C7">
      <w:pPr>
        <w:pStyle w:val="ListParagraph"/>
      </w:pPr>
      <w:r>
        <w:t>3.7</w:t>
      </w:r>
      <w:r w:rsidR="001B21FB">
        <w:t>.7</w:t>
      </w:r>
      <w:r w:rsidR="00F22165" w:rsidRPr="00F22165">
        <w:t>.  Support units on the installation that require equipment preparation and/or aircraft load planning assistance during the deployment and re-deployment phases.</w:t>
      </w:r>
    </w:p>
    <w:p w14:paraId="6E7CFADC" w14:textId="77777777" w:rsidR="00F22165" w:rsidRPr="00F22165" w:rsidRDefault="00F22165" w:rsidP="002442C7">
      <w:pPr>
        <w:pStyle w:val="ListParagraph"/>
        <w:ind w:left="270"/>
      </w:pPr>
    </w:p>
    <w:p w14:paraId="34E94D49" w14:textId="7A94D1EA" w:rsidR="009419DB" w:rsidRDefault="00751C84" w:rsidP="002442C7">
      <w:pPr>
        <w:pStyle w:val="ListParagraph"/>
      </w:pPr>
      <w:r>
        <w:t>3.7</w:t>
      </w:r>
      <w:r w:rsidR="001B21FB">
        <w:t>.8</w:t>
      </w:r>
      <w:r w:rsidR="001D3258">
        <w:t xml:space="preserve">.  Ensure </w:t>
      </w:r>
      <w:r w:rsidR="00F22165" w:rsidRPr="00F22165">
        <w:t xml:space="preserve">unused seats </w:t>
      </w:r>
      <w:r w:rsidR="001D3258">
        <w:t xml:space="preserve">are released </w:t>
      </w:r>
      <w:r w:rsidR="009663C1">
        <w:t xml:space="preserve">to </w:t>
      </w:r>
      <w:r w:rsidR="001D3258">
        <w:t xml:space="preserve">other units, services and/or </w:t>
      </w:r>
      <w:r w:rsidR="00F22165" w:rsidRPr="00F22165">
        <w:t>governmental agencies.</w:t>
      </w:r>
      <w:r w:rsidR="001D3258">
        <w:t xml:space="preserve">  Contact the JALP</w:t>
      </w:r>
      <w:r w:rsidR="00CE1FA5">
        <w:t>C</w:t>
      </w:r>
      <w:r w:rsidR="001D3258">
        <w:t xml:space="preserve"> PM for assistance, if needed.</w:t>
      </w:r>
    </w:p>
    <w:p w14:paraId="262E8647" w14:textId="50FBFA17" w:rsidR="00A73B7A" w:rsidRDefault="00A73B7A" w:rsidP="002442C7">
      <w:pPr>
        <w:pStyle w:val="ListParagraph"/>
      </w:pPr>
    </w:p>
    <w:p w14:paraId="1B7C1520" w14:textId="3A45EB07" w:rsidR="008D317C" w:rsidRDefault="00751C84" w:rsidP="009419DB">
      <w:pPr>
        <w:pStyle w:val="ListParagraph"/>
        <w:ind w:left="360"/>
      </w:pPr>
      <w:r>
        <w:t>3.8</w:t>
      </w:r>
      <w:r w:rsidR="008D317C">
        <w:t>.  The school is authorized to conduct</w:t>
      </w:r>
      <w:r w:rsidR="009419DB">
        <w:t xml:space="preserve"> JALP</w:t>
      </w:r>
      <w:r w:rsidR="00CE1FA5">
        <w:t>C</w:t>
      </w:r>
      <w:r w:rsidR="008D317C">
        <w:t xml:space="preserve"> </w:t>
      </w:r>
      <w:r w:rsidR="009419DB">
        <w:t>Mobile Training Teams (</w:t>
      </w:r>
      <w:r w:rsidR="008D317C">
        <w:t>MTTs</w:t>
      </w:r>
      <w:r w:rsidR="009419DB">
        <w:t>)</w:t>
      </w:r>
      <w:r w:rsidR="008D317C">
        <w:t xml:space="preserve"> only when the following conditions are met:</w:t>
      </w:r>
    </w:p>
    <w:p w14:paraId="37D2CD8C" w14:textId="77777777" w:rsidR="0058568A" w:rsidRDefault="0058568A" w:rsidP="008D317C">
      <w:pPr>
        <w:pStyle w:val="ListParagraph"/>
      </w:pPr>
    </w:p>
    <w:p w14:paraId="45F18E6F" w14:textId="14ADD359" w:rsidR="008D317C" w:rsidRDefault="00751C84" w:rsidP="009419DB">
      <w:pPr>
        <w:pStyle w:val="ListParagraph"/>
      </w:pPr>
      <w:r>
        <w:t>3.8</w:t>
      </w:r>
      <w:r w:rsidR="009419DB">
        <w:t>.1.</w:t>
      </w:r>
      <w:r w:rsidR="008D317C">
        <w:t xml:space="preserve">  HQ AMC/A34</w:t>
      </w:r>
      <w:r w:rsidR="00C6542D">
        <w:t>9</w:t>
      </w:r>
      <w:r w:rsidR="008D317C">
        <w:t xml:space="preserve"> has been notified of the planned MTT</w:t>
      </w:r>
      <w:r w:rsidR="00291B32">
        <w:t xml:space="preserve"> at least 10</w:t>
      </w:r>
      <w:r w:rsidR="008D317C">
        <w:t xml:space="preserve"> days prior to execution.</w:t>
      </w:r>
    </w:p>
    <w:p w14:paraId="04C25EA0" w14:textId="77777777" w:rsidR="0058568A" w:rsidRDefault="0058568A" w:rsidP="008D317C">
      <w:pPr>
        <w:pStyle w:val="ListParagraph"/>
        <w:ind w:left="1080"/>
      </w:pPr>
    </w:p>
    <w:p w14:paraId="4E43442E" w14:textId="500D9D5B" w:rsidR="008D317C" w:rsidRDefault="00751C84" w:rsidP="009419DB">
      <w:pPr>
        <w:pStyle w:val="ListParagraph"/>
      </w:pPr>
      <w:r>
        <w:t>3.8</w:t>
      </w:r>
      <w:r w:rsidR="009419DB">
        <w:t>.2.</w:t>
      </w:r>
      <w:r w:rsidR="008D317C">
        <w:t xml:space="preserve">  The MTT does</w:t>
      </w:r>
      <w:r w:rsidR="00291B32">
        <w:t xml:space="preserve"> not conflict with another planned</w:t>
      </w:r>
      <w:r w:rsidR="008D317C">
        <w:t xml:space="preserve"> MTT to support the same unit/location.</w:t>
      </w:r>
    </w:p>
    <w:p w14:paraId="4488F6CC" w14:textId="0FA47CA5" w:rsidR="00451A70" w:rsidRDefault="00451A70" w:rsidP="008D317C">
      <w:pPr>
        <w:pStyle w:val="ListParagraph"/>
        <w:ind w:left="1080"/>
      </w:pPr>
    </w:p>
    <w:p w14:paraId="7ECA21FF" w14:textId="7ABEDE96" w:rsidR="00291B32" w:rsidRDefault="00751C84" w:rsidP="00EB5EC2">
      <w:pPr>
        <w:pStyle w:val="ListParagraph"/>
      </w:pPr>
      <w:r>
        <w:lastRenderedPageBreak/>
        <w:t>3.8.</w:t>
      </w:r>
      <w:r w:rsidR="009419DB">
        <w:t>3.</w:t>
      </w:r>
      <w:r w:rsidR="00451A70">
        <w:t xml:space="preserve">  The MTT does not support a unit outside the school’s assigned Division</w:t>
      </w:r>
      <w:r w:rsidR="006229EF">
        <w:t xml:space="preserve"> (Command for Navy)</w:t>
      </w:r>
      <w:r w:rsidR="000B723B">
        <w:t xml:space="preserve">, unless approved by </w:t>
      </w:r>
      <w:r w:rsidR="00451A70">
        <w:t>AMC/A34</w:t>
      </w:r>
      <w:r w:rsidR="00C6542D">
        <w:t>9</w:t>
      </w:r>
      <w:r w:rsidR="00451A70">
        <w:t xml:space="preserve">.  </w:t>
      </w:r>
      <w:r w:rsidR="000B723B">
        <w:t>In</w:t>
      </w:r>
      <w:r w:rsidR="00451A70">
        <w:t xml:space="preserve"> this situation, </w:t>
      </w:r>
      <w:r w:rsidR="000B723B">
        <w:t>AMC/A34</w:t>
      </w:r>
      <w:r w:rsidR="00C6542D">
        <w:t>9</w:t>
      </w:r>
      <w:r w:rsidR="000B723B">
        <w:t xml:space="preserve"> will verify that the primary school for the Division</w:t>
      </w:r>
      <w:r w:rsidR="006229EF">
        <w:t xml:space="preserve"> or Command</w:t>
      </w:r>
      <w:r w:rsidR="000B723B">
        <w:t xml:space="preserve"> is unable to provide the training.</w:t>
      </w:r>
      <w:r w:rsidR="00451A70">
        <w:t xml:space="preserve"> </w:t>
      </w:r>
    </w:p>
    <w:p w14:paraId="24880533" w14:textId="77777777" w:rsidR="00CE4FD8" w:rsidRDefault="00CE4FD8" w:rsidP="00EB5EC2">
      <w:pPr>
        <w:pStyle w:val="ListParagraph"/>
      </w:pPr>
    </w:p>
    <w:p w14:paraId="1F5D0BA4" w14:textId="15D56190" w:rsidR="00485929" w:rsidRDefault="00485929" w:rsidP="00485929">
      <w:pPr>
        <w:pStyle w:val="ListParagraph"/>
      </w:pPr>
      <w:r w:rsidRPr="0082558A">
        <w:t>3.8.</w:t>
      </w:r>
      <w:r w:rsidR="00EB5EC2">
        <w:t>4</w:t>
      </w:r>
      <w:r w:rsidRPr="0082558A">
        <w:t>.  Supported units must have a workstation or laptop with internet access for each student.  Additionally, the supported unit must provide a classroom with an overhead projection system that instructors</w:t>
      </w:r>
      <w:r w:rsidR="00A61D1A">
        <w:t xml:space="preserve"> will utilize</w:t>
      </w:r>
      <w:r w:rsidRPr="0082558A">
        <w:t xml:space="preserve"> to teach the course.  When the supported unit </w:t>
      </w:r>
      <w:r w:rsidR="00A61D1A">
        <w:t>lacks</w:t>
      </w:r>
      <w:r w:rsidRPr="0082558A">
        <w:t xml:space="preserve"> </w:t>
      </w:r>
      <w:r w:rsidR="00A61D1A">
        <w:t xml:space="preserve">a </w:t>
      </w:r>
      <w:r w:rsidRPr="0082558A">
        <w:t xml:space="preserve">workstation or laptop for each student, the </w:t>
      </w:r>
      <w:r w:rsidR="00444468">
        <w:t>school</w:t>
      </w:r>
      <w:r w:rsidRPr="0082558A">
        <w:t xml:space="preserve"> must provide one standalone laptop </w:t>
      </w:r>
      <w:r w:rsidR="00A61D1A">
        <w:t>per</w:t>
      </w:r>
      <w:r w:rsidRPr="0082558A">
        <w:t xml:space="preserve"> student, to a maximum of 30 students.  Each standalone laptop will be equipped with the latest desktop version of ICODES.</w:t>
      </w:r>
    </w:p>
    <w:p w14:paraId="03B6ED3F" w14:textId="1BB83918" w:rsidR="00EB5EC2" w:rsidRDefault="00EB5EC2" w:rsidP="00485929">
      <w:pPr>
        <w:pStyle w:val="ListParagraph"/>
      </w:pPr>
    </w:p>
    <w:p w14:paraId="057311D5" w14:textId="0331B631" w:rsidR="00EB5EC2" w:rsidRPr="00F22165" w:rsidRDefault="00EB5EC2" w:rsidP="00485929">
      <w:pPr>
        <w:pStyle w:val="ListParagraph"/>
      </w:pPr>
      <w:r>
        <w:t xml:space="preserve">3.8.5.  The MTT adheres </w:t>
      </w:r>
      <w:r w:rsidR="00921626">
        <w:t xml:space="preserve">to </w:t>
      </w:r>
      <w:r>
        <w:t xml:space="preserve">all other requirements of this MOA. </w:t>
      </w:r>
    </w:p>
    <w:p w14:paraId="53E311DD" w14:textId="77777777" w:rsidR="00F22165" w:rsidRPr="00F22165" w:rsidRDefault="00F22165" w:rsidP="002442C7">
      <w:pPr>
        <w:pStyle w:val="ListParagraph"/>
        <w:ind w:left="360" w:hanging="360"/>
      </w:pPr>
    </w:p>
    <w:p w14:paraId="493124C0" w14:textId="1584666A" w:rsidR="00F22165" w:rsidRPr="00F22165" w:rsidRDefault="00F22165" w:rsidP="002442C7">
      <w:pPr>
        <w:pStyle w:val="ListParagraph"/>
        <w:ind w:left="0"/>
      </w:pPr>
      <w:r w:rsidRPr="00F22165">
        <w:t xml:space="preserve">4.  </w:t>
      </w:r>
      <w:r w:rsidRPr="00F22165">
        <w:rPr>
          <w:u w:val="single"/>
        </w:rPr>
        <w:t>POINTS OF CONTACT</w:t>
      </w:r>
      <w:r w:rsidRPr="00F22165">
        <w:t>: Designated points of contact regarding JALP</w:t>
      </w:r>
      <w:r w:rsidR="002E7B32">
        <w:t>C</w:t>
      </w:r>
      <w:r w:rsidRPr="00F22165">
        <w:t xml:space="preserve"> management.</w:t>
      </w:r>
    </w:p>
    <w:p w14:paraId="7D5BAEF1" w14:textId="77777777" w:rsidR="00F22165" w:rsidRPr="00F22165" w:rsidRDefault="00F22165" w:rsidP="002442C7">
      <w:pPr>
        <w:pStyle w:val="ListParagraph"/>
        <w:ind w:left="360"/>
      </w:pPr>
    </w:p>
    <w:p w14:paraId="4153418C" w14:textId="4BB700BF" w:rsidR="00F22165" w:rsidRPr="00F22165" w:rsidRDefault="00F22165" w:rsidP="002442C7">
      <w:pPr>
        <w:spacing w:after="0" w:line="240" w:lineRule="auto"/>
        <w:ind w:left="360"/>
        <w:jc w:val="left"/>
        <w:rPr>
          <w:rStyle w:val="Hyperlink"/>
          <w:rFonts w:ascii="Times New Roman" w:hAnsi="Times New Roman" w:cs="Times New Roman"/>
          <w:sz w:val="24"/>
          <w:szCs w:val="24"/>
        </w:rPr>
      </w:pPr>
      <w:r w:rsidRPr="00F22165">
        <w:rPr>
          <w:rFonts w:ascii="Times New Roman" w:hAnsi="Times New Roman" w:cs="Times New Roman"/>
          <w:sz w:val="24"/>
          <w:szCs w:val="24"/>
        </w:rPr>
        <w:t xml:space="preserve">4.1.  </w:t>
      </w:r>
      <w:r>
        <w:rPr>
          <w:rFonts w:ascii="Times New Roman" w:hAnsi="Times New Roman" w:cs="Times New Roman"/>
          <w:sz w:val="24"/>
          <w:szCs w:val="24"/>
        </w:rPr>
        <w:t xml:space="preserve">HQ </w:t>
      </w:r>
      <w:r w:rsidR="008F6BC5">
        <w:rPr>
          <w:rFonts w:ascii="Times New Roman" w:hAnsi="Times New Roman" w:cs="Times New Roman"/>
          <w:sz w:val="24"/>
          <w:szCs w:val="24"/>
        </w:rPr>
        <w:t>AMC/A</w:t>
      </w:r>
      <w:r w:rsidR="006E3AD1">
        <w:rPr>
          <w:rFonts w:ascii="Times New Roman" w:hAnsi="Times New Roman" w:cs="Times New Roman"/>
          <w:sz w:val="24"/>
          <w:szCs w:val="24"/>
        </w:rPr>
        <w:t>34</w:t>
      </w:r>
      <w:r w:rsidR="00C6542D">
        <w:rPr>
          <w:rFonts w:ascii="Times New Roman" w:hAnsi="Times New Roman" w:cs="Times New Roman"/>
          <w:sz w:val="24"/>
          <w:szCs w:val="24"/>
        </w:rPr>
        <w:t>9</w:t>
      </w:r>
      <w:r w:rsidRPr="00F22165">
        <w:rPr>
          <w:rFonts w:ascii="Times New Roman" w:hAnsi="Times New Roman" w:cs="Times New Roman"/>
          <w:sz w:val="24"/>
          <w:szCs w:val="24"/>
        </w:rPr>
        <w:t xml:space="preserve"> </w:t>
      </w:r>
      <w:r w:rsidR="008F6BC5">
        <w:rPr>
          <w:rFonts w:ascii="Times New Roman" w:hAnsi="Times New Roman" w:cs="Times New Roman"/>
          <w:sz w:val="24"/>
          <w:szCs w:val="24"/>
        </w:rPr>
        <w:t>JALP</w:t>
      </w:r>
      <w:r w:rsidR="006F1B42">
        <w:rPr>
          <w:rFonts w:ascii="Times New Roman" w:hAnsi="Times New Roman" w:cs="Times New Roman"/>
          <w:sz w:val="24"/>
          <w:szCs w:val="24"/>
        </w:rPr>
        <w:t>C</w:t>
      </w:r>
      <w:r w:rsidR="008F6BC5">
        <w:rPr>
          <w:rFonts w:ascii="Times New Roman" w:hAnsi="Times New Roman" w:cs="Times New Roman"/>
          <w:sz w:val="24"/>
          <w:szCs w:val="24"/>
        </w:rPr>
        <w:t xml:space="preserve"> P</w:t>
      </w:r>
      <w:r w:rsidR="00140382">
        <w:rPr>
          <w:rFonts w:ascii="Times New Roman" w:hAnsi="Times New Roman" w:cs="Times New Roman"/>
          <w:sz w:val="24"/>
          <w:szCs w:val="24"/>
        </w:rPr>
        <w:t>M</w:t>
      </w:r>
      <w:r w:rsidRPr="00F22165">
        <w:rPr>
          <w:rFonts w:ascii="Times New Roman" w:hAnsi="Times New Roman" w:cs="Times New Roman"/>
          <w:sz w:val="24"/>
          <w:szCs w:val="24"/>
        </w:rPr>
        <w:t xml:space="preserve">; DSN: 779-2164; email: </w:t>
      </w:r>
      <w:r w:rsidRPr="00E13272">
        <w:rPr>
          <w:rFonts w:ascii="Times New Roman" w:hAnsi="Times New Roman" w:cs="Times New Roman"/>
          <w:sz w:val="24"/>
          <w:szCs w:val="24"/>
        </w:rPr>
        <w:t>AMC.A3.A3MI@us.af.mil</w:t>
      </w:r>
    </w:p>
    <w:p w14:paraId="32066436" w14:textId="77777777" w:rsidR="00F22165" w:rsidRPr="00F22165" w:rsidRDefault="00F22165" w:rsidP="002442C7">
      <w:pPr>
        <w:spacing w:after="0" w:line="240" w:lineRule="auto"/>
        <w:ind w:left="810" w:hanging="630"/>
        <w:jc w:val="left"/>
        <w:rPr>
          <w:rStyle w:val="Hyperlink"/>
          <w:rFonts w:ascii="Times New Roman" w:hAnsi="Times New Roman" w:cs="Times New Roman"/>
          <w:sz w:val="24"/>
          <w:szCs w:val="24"/>
        </w:rPr>
      </w:pPr>
    </w:p>
    <w:p w14:paraId="28DF8519" w14:textId="049A5071" w:rsidR="00F22165" w:rsidRDefault="006E3AD1" w:rsidP="002442C7">
      <w:pPr>
        <w:spacing w:after="0" w:line="240" w:lineRule="auto"/>
        <w:ind w:left="360"/>
        <w:jc w:val="left"/>
        <w:rPr>
          <w:rStyle w:val="Hyperlink"/>
          <w:rFonts w:ascii="Times New Roman" w:hAnsi="Times New Roman" w:cs="Times New Roman"/>
          <w:sz w:val="24"/>
          <w:szCs w:val="24"/>
        </w:rPr>
      </w:pPr>
      <w:r>
        <w:rPr>
          <w:rFonts w:ascii="Times New Roman" w:hAnsi="Times New Roman" w:cs="Times New Roman"/>
          <w:sz w:val="24"/>
          <w:szCs w:val="24"/>
        </w:rPr>
        <w:t xml:space="preserve">4.2.  423 </w:t>
      </w:r>
      <w:r w:rsidR="006952FF">
        <w:rPr>
          <w:rFonts w:ascii="Times New Roman" w:hAnsi="Times New Roman" w:cs="Times New Roman"/>
          <w:sz w:val="24"/>
          <w:szCs w:val="24"/>
        </w:rPr>
        <w:t>TRS</w:t>
      </w:r>
      <w:r w:rsidR="00F22165" w:rsidRPr="00F22165">
        <w:rPr>
          <w:rFonts w:ascii="Times New Roman" w:hAnsi="Times New Roman" w:cs="Times New Roman"/>
          <w:sz w:val="24"/>
          <w:szCs w:val="24"/>
        </w:rPr>
        <w:t xml:space="preserve"> </w:t>
      </w:r>
      <w:r w:rsidR="008F6BC5">
        <w:rPr>
          <w:rFonts w:ascii="Times New Roman" w:hAnsi="Times New Roman" w:cs="Times New Roman"/>
          <w:sz w:val="24"/>
          <w:szCs w:val="24"/>
        </w:rPr>
        <w:t>Course Manager</w:t>
      </w:r>
      <w:r w:rsidR="00F22165" w:rsidRPr="00F22165">
        <w:rPr>
          <w:rFonts w:ascii="Times New Roman" w:hAnsi="Times New Roman" w:cs="Times New Roman"/>
          <w:sz w:val="24"/>
          <w:szCs w:val="24"/>
        </w:rPr>
        <w:t>; DSN: 650-7373; email: 423TRS.JALP.Org@us.af.mil</w:t>
      </w:r>
      <w:r w:rsidR="00F22165" w:rsidRPr="00F22165">
        <w:rPr>
          <w:rStyle w:val="Hyperlink"/>
          <w:rFonts w:ascii="Times New Roman" w:hAnsi="Times New Roman" w:cs="Times New Roman"/>
          <w:sz w:val="24"/>
          <w:szCs w:val="24"/>
        </w:rPr>
        <w:t xml:space="preserve">  </w:t>
      </w:r>
    </w:p>
    <w:p w14:paraId="3D789516" w14:textId="77777777" w:rsidR="000279BC" w:rsidRPr="00F22165" w:rsidRDefault="000279BC" w:rsidP="002442C7">
      <w:pPr>
        <w:spacing w:after="0" w:line="240" w:lineRule="auto"/>
        <w:ind w:left="360"/>
        <w:jc w:val="left"/>
        <w:rPr>
          <w:rStyle w:val="Hyperlink"/>
          <w:rFonts w:ascii="Times New Roman" w:hAnsi="Times New Roman" w:cs="Times New Roman"/>
          <w:sz w:val="24"/>
          <w:szCs w:val="24"/>
        </w:rPr>
      </w:pPr>
    </w:p>
    <w:p w14:paraId="2201E79A" w14:textId="3D3CF979" w:rsidR="00F22165" w:rsidRDefault="00F22165" w:rsidP="002442C7">
      <w:pPr>
        <w:spacing w:after="0" w:line="240" w:lineRule="auto"/>
        <w:ind w:left="360"/>
        <w:jc w:val="left"/>
        <w:rPr>
          <w:rStyle w:val="Hyperlink"/>
          <w:rFonts w:ascii="Times New Roman" w:hAnsi="Times New Roman" w:cs="Times New Roman"/>
          <w:color w:val="auto"/>
          <w:sz w:val="24"/>
          <w:szCs w:val="24"/>
          <w:u w:val="none"/>
        </w:rPr>
      </w:pPr>
      <w:r w:rsidRPr="002442C7">
        <w:rPr>
          <w:rStyle w:val="Hyperlink"/>
          <w:rFonts w:ascii="Times New Roman" w:hAnsi="Times New Roman" w:cs="Times New Roman"/>
          <w:color w:val="auto"/>
          <w:sz w:val="24"/>
          <w:szCs w:val="24"/>
          <w:u w:val="none"/>
        </w:rPr>
        <w:t xml:space="preserve">4.3.  </w:t>
      </w:r>
      <w:r w:rsidR="0047693E" w:rsidRPr="006148C1">
        <w:rPr>
          <w:rStyle w:val="Hyperlink"/>
          <w:rFonts w:ascii="Times New Roman" w:hAnsi="Times New Roman" w:cs="Times New Roman"/>
          <w:color w:val="auto"/>
          <w:sz w:val="24"/>
          <w:szCs w:val="24"/>
          <w:u w:val="none"/>
        </w:rPr>
        <w:t>FORT RILEY TROOP SCHOOL</w:t>
      </w:r>
      <w:r w:rsidR="00243DCB" w:rsidRPr="006148C1">
        <w:rPr>
          <w:rStyle w:val="Hyperlink"/>
          <w:rFonts w:ascii="Times New Roman" w:hAnsi="Times New Roman" w:cs="Times New Roman"/>
          <w:color w:val="auto"/>
          <w:sz w:val="24"/>
          <w:szCs w:val="24"/>
          <w:u w:val="none"/>
        </w:rPr>
        <w:t xml:space="preserve"> COURSE MANAGER </w:t>
      </w:r>
      <w:r w:rsidR="0047693E">
        <w:rPr>
          <w:rStyle w:val="Hyperlink"/>
          <w:rFonts w:ascii="Times New Roman" w:hAnsi="Times New Roman" w:cs="Times New Roman"/>
          <w:color w:val="auto"/>
          <w:sz w:val="24"/>
          <w:szCs w:val="24"/>
          <w:u w:val="none"/>
        </w:rPr>
        <w:t xml:space="preserve">Daniel Hammond </w:t>
      </w:r>
      <w:hyperlink r:id="rId11" w:history="1">
        <w:r w:rsidR="0047693E" w:rsidRPr="004A0B4E">
          <w:rPr>
            <w:rStyle w:val="Hyperlink"/>
            <w:rFonts w:ascii="Times New Roman" w:hAnsi="Times New Roman" w:cs="Times New Roman"/>
            <w:sz w:val="24"/>
            <w:szCs w:val="24"/>
          </w:rPr>
          <w:t>Daniel.d.hammond3.civ@army.mil</w:t>
        </w:r>
      </w:hyperlink>
      <w:r w:rsidR="0047693E">
        <w:rPr>
          <w:rStyle w:val="Hyperlink"/>
          <w:rFonts w:ascii="Times New Roman" w:hAnsi="Times New Roman" w:cs="Times New Roman"/>
          <w:color w:val="auto"/>
          <w:sz w:val="24"/>
          <w:szCs w:val="24"/>
          <w:u w:val="none"/>
        </w:rPr>
        <w:t xml:space="preserve"> 785-239-5500</w:t>
      </w:r>
      <w:r w:rsidRPr="00E13272">
        <w:rPr>
          <w:rStyle w:val="Hyperlink"/>
          <w:rFonts w:ascii="Times New Roman" w:hAnsi="Times New Roman" w:cs="Times New Roman"/>
          <w:color w:val="auto"/>
          <w:sz w:val="24"/>
          <w:szCs w:val="24"/>
          <w:u w:val="none"/>
        </w:rPr>
        <w:t xml:space="preserve"> </w:t>
      </w:r>
    </w:p>
    <w:p w14:paraId="1CCCE126" w14:textId="77777777" w:rsidR="002C57BC" w:rsidRPr="002442C7" w:rsidRDefault="002C57BC" w:rsidP="002442C7">
      <w:pPr>
        <w:spacing w:after="0" w:line="240" w:lineRule="auto"/>
        <w:ind w:left="360"/>
        <w:jc w:val="left"/>
        <w:rPr>
          <w:rStyle w:val="Hyperlink"/>
          <w:rFonts w:ascii="Times New Roman" w:hAnsi="Times New Roman" w:cs="Times New Roman"/>
          <w:color w:val="auto"/>
          <w:sz w:val="24"/>
          <w:szCs w:val="24"/>
          <w:u w:val="none"/>
        </w:rPr>
      </w:pPr>
    </w:p>
    <w:p w14:paraId="3B95A090" w14:textId="1876DE40" w:rsidR="00F22165" w:rsidRPr="00F22165" w:rsidRDefault="00F22165" w:rsidP="002442C7">
      <w:pPr>
        <w:spacing w:after="0" w:line="240" w:lineRule="auto"/>
        <w:ind w:left="360"/>
        <w:jc w:val="left"/>
        <w:rPr>
          <w:rFonts w:ascii="Times New Roman" w:hAnsi="Times New Roman" w:cs="Times New Roman"/>
          <w:color w:val="0563C1" w:themeColor="hyperlink"/>
          <w:sz w:val="24"/>
          <w:szCs w:val="24"/>
          <w:u w:val="single"/>
        </w:rPr>
      </w:pPr>
      <w:r w:rsidRPr="00F22165">
        <w:rPr>
          <w:rFonts w:ascii="Times New Roman" w:hAnsi="Times New Roman" w:cs="Times New Roman"/>
          <w:sz w:val="24"/>
          <w:szCs w:val="24"/>
        </w:rPr>
        <w:t xml:space="preserve">4.4. </w:t>
      </w:r>
      <w:r w:rsidR="00243DCB">
        <w:rPr>
          <w:rFonts w:ascii="Times New Roman" w:hAnsi="Times New Roman" w:cs="Times New Roman"/>
          <w:sz w:val="24"/>
          <w:szCs w:val="24"/>
        </w:rPr>
        <w:t xml:space="preserve"> </w:t>
      </w:r>
      <w:r w:rsidR="0047693E" w:rsidRPr="006148C1">
        <w:rPr>
          <w:rFonts w:ascii="Times New Roman" w:hAnsi="Times New Roman" w:cs="Times New Roman"/>
          <w:sz w:val="24"/>
          <w:szCs w:val="24"/>
        </w:rPr>
        <w:t>FORT RILEY TROOP SCHOOL</w:t>
      </w:r>
      <w:r w:rsidR="00243DCB" w:rsidRPr="006148C1">
        <w:rPr>
          <w:rFonts w:ascii="Times New Roman" w:hAnsi="Times New Roman" w:cs="Times New Roman"/>
          <w:sz w:val="24"/>
          <w:szCs w:val="24"/>
        </w:rPr>
        <w:t xml:space="preserve"> LEAD INSTRUCTOR </w:t>
      </w:r>
      <w:r w:rsidR="0047693E">
        <w:rPr>
          <w:rFonts w:ascii="Times New Roman" w:hAnsi="Times New Roman" w:cs="Times New Roman"/>
          <w:sz w:val="24"/>
          <w:szCs w:val="24"/>
        </w:rPr>
        <w:t>Eric Bundy</w:t>
      </w:r>
      <w:r w:rsidR="00477677">
        <w:rPr>
          <w:rFonts w:ascii="Times New Roman" w:hAnsi="Times New Roman" w:cs="Times New Roman"/>
          <w:sz w:val="24"/>
          <w:szCs w:val="24"/>
        </w:rPr>
        <w:t xml:space="preserve"> </w:t>
      </w:r>
      <w:hyperlink r:id="rId12" w:history="1">
        <w:r w:rsidR="00477677" w:rsidRPr="004A0B4E">
          <w:rPr>
            <w:rStyle w:val="Hyperlink"/>
            <w:rFonts w:ascii="Times New Roman" w:hAnsi="Times New Roman" w:cs="Times New Roman"/>
            <w:sz w:val="24"/>
            <w:szCs w:val="24"/>
          </w:rPr>
          <w:t>bundye@bartonccc.edu</w:t>
        </w:r>
      </w:hyperlink>
      <w:r w:rsidR="00477677">
        <w:rPr>
          <w:rFonts w:ascii="Times New Roman" w:hAnsi="Times New Roman" w:cs="Times New Roman"/>
          <w:sz w:val="24"/>
          <w:szCs w:val="24"/>
        </w:rPr>
        <w:t xml:space="preserve"> </w:t>
      </w:r>
      <w:r w:rsidR="00E42229">
        <w:rPr>
          <w:rFonts w:ascii="Times New Roman" w:hAnsi="Times New Roman" w:cs="Times New Roman"/>
          <w:sz w:val="24"/>
          <w:szCs w:val="24"/>
        </w:rPr>
        <w:t>620-796</w:t>
      </w:r>
      <w:r w:rsidR="00AF7ED8">
        <w:rPr>
          <w:rFonts w:ascii="Times New Roman" w:hAnsi="Times New Roman" w:cs="Times New Roman"/>
          <w:sz w:val="24"/>
          <w:szCs w:val="24"/>
        </w:rPr>
        <w:t>-4849</w:t>
      </w:r>
    </w:p>
    <w:p w14:paraId="763D76EC" w14:textId="77777777" w:rsidR="00F22165" w:rsidRPr="00F22165" w:rsidRDefault="00F22165" w:rsidP="002442C7">
      <w:pPr>
        <w:spacing w:after="0" w:line="240" w:lineRule="auto"/>
        <w:jc w:val="left"/>
        <w:rPr>
          <w:rFonts w:ascii="Times New Roman" w:hAnsi="Times New Roman" w:cs="Times New Roman"/>
          <w:sz w:val="24"/>
          <w:szCs w:val="24"/>
        </w:rPr>
      </w:pPr>
    </w:p>
    <w:p w14:paraId="430AC0C1" w14:textId="11561A69" w:rsidR="003A1CED" w:rsidRDefault="00F22165" w:rsidP="002442C7">
      <w:pPr>
        <w:spacing w:after="0" w:line="240" w:lineRule="auto"/>
        <w:jc w:val="left"/>
        <w:rPr>
          <w:rFonts w:ascii="Times New Roman" w:hAnsi="Times New Roman" w:cs="Times New Roman"/>
          <w:sz w:val="24"/>
          <w:szCs w:val="24"/>
        </w:rPr>
      </w:pPr>
      <w:r w:rsidRPr="00F22165">
        <w:rPr>
          <w:rFonts w:ascii="Times New Roman" w:hAnsi="Times New Roman" w:cs="Times New Roman"/>
          <w:sz w:val="24"/>
          <w:szCs w:val="24"/>
        </w:rPr>
        <w:t xml:space="preserve">5.  </w:t>
      </w:r>
      <w:r w:rsidRPr="00F22165">
        <w:rPr>
          <w:rFonts w:ascii="Times New Roman" w:hAnsi="Times New Roman" w:cs="Times New Roman"/>
          <w:sz w:val="24"/>
          <w:szCs w:val="24"/>
          <w:u w:val="single"/>
        </w:rPr>
        <w:t>ACKNOWLEDGEMENTS OF PARTIES:</w:t>
      </w:r>
      <w:r w:rsidRPr="00F22165">
        <w:rPr>
          <w:rFonts w:ascii="Times New Roman" w:hAnsi="Times New Roman" w:cs="Times New Roman"/>
          <w:sz w:val="24"/>
          <w:szCs w:val="24"/>
        </w:rPr>
        <w:t xml:space="preserve">  </w:t>
      </w:r>
      <w:r w:rsidR="00F01643">
        <w:rPr>
          <w:rFonts w:ascii="Times New Roman" w:hAnsi="Times New Roman" w:cs="Times New Roman"/>
          <w:sz w:val="24"/>
          <w:szCs w:val="24"/>
        </w:rPr>
        <w:t xml:space="preserve">The </w:t>
      </w:r>
      <w:r w:rsidR="0047693E" w:rsidRPr="006148C1">
        <w:rPr>
          <w:rFonts w:ascii="Times New Roman" w:hAnsi="Times New Roman" w:cs="Times New Roman"/>
        </w:rPr>
        <w:t>FORT RILEY TROOP SCHOOL</w:t>
      </w:r>
      <w:r w:rsidR="00391D02">
        <w:rPr>
          <w:rFonts w:ascii="Times New Roman" w:hAnsi="Times New Roman" w:cs="Times New Roman"/>
        </w:rPr>
        <w:t>,</w:t>
      </w:r>
      <w:r w:rsidR="000124EF" w:rsidRPr="00E05D07">
        <w:rPr>
          <w:rFonts w:ascii="Times New Roman" w:hAnsi="Times New Roman" w:cs="Times New Roman"/>
          <w:sz w:val="24"/>
          <w:szCs w:val="24"/>
        </w:rPr>
        <w:t xml:space="preserve"> </w:t>
      </w:r>
      <w:r w:rsidRPr="0053408D">
        <w:rPr>
          <w:rFonts w:ascii="Times New Roman" w:hAnsi="Times New Roman" w:cs="Times New Roman"/>
          <w:sz w:val="24"/>
          <w:szCs w:val="24"/>
        </w:rPr>
        <w:t>and</w:t>
      </w:r>
      <w:r w:rsidRPr="00F22165">
        <w:rPr>
          <w:rFonts w:ascii="Times New Roman" w:hAnsi="Times New Roman" w:cs="Times New Roman"/>
          <w:sz w:val="24"/>
          <w:szCs w:val="24"/>
        </w:rPr>
        <w:t xml:space="preserve"> HQ AMC/A34, the “parties”, are responsible for their own personnel costs associated with actual execution of JALP</w:t>
      </w:r>
      <w:r w:rsidR="00A55077">
        <w:rPr>
          <w:rFonts w:ascii="Times New Roman" w:hAnsi="Times New Roman" w:cs="Times New Roman"/>
          <w:sz w:val="24"/>
          <w:szCs w:val="24"/>
        </w:rPr>
        <w:t>C</w:t>
      </w:r>
      <w:r w:rsidR="00E71E32">
        <w:rPr>
          <w:rFonts w:ascii="Times New Roman" w:hAnsi="Times New Roman" w:cs="Times New Roman"/>
          <w:sz w:val="24"/>
          <w:szCs w:val="24"/>
        </w:rPr>
        <w:t xml:space="preserve">.  </w:t>
      </w:r>
      <w:r w:rsidRPr="00F22165">
        <w:rPr>
          <w:rFonts w:ascii="Times New Roman" w:hAnsi="Times New Roman" w:cs="Times New Roman"/>
          <w:sz w:val="24"/>
          <w:szCs w:val="24"/>
        </w:rPr>
        <w:t>The parties acknowledge that this agreement does not document, provide for, or commit to the exchange of funds or personnel between the parties for the actual execution of the course.  Finally, the parties acknowledge that correspondence will be sent via email rather than the postal system.</w:t>
      </w:r>
    </w:p>
    <w:p w14:paraId="7FE0D267" w14:textId="77777777" w:rsidR="003A1CED" w:rsidRDefault="003A1CED" w:rsidP="002442C7">
      <w:pPr>
        <w:spacing w:after="0" w:line="240" w:lineRule="auto"/>
        <w:jc w:val="left"/>
        <w:rPr>
          <w:rFonts w:ascii="Times New Roman" w:hAnsi="Times New Roman" w:cs="Times New Roman"/>
          <w:sz w:val="24"/>
          <w:szCs w:val="24"/>
        </w:rPr>
      </w:pPr>
    </w:p>
    <w:p w14:paraId="74E9D3C4" w14:textId="5A46F91E" w:rsidR="002442C7" w:rsidRDefault="00F22165" w:rsidP="002442C7">
      <w:pPr>
        <w:spacing w:after="0" w:line="240" w:lineRule="auto"/>
        <w:jc w:val="left"/>
        <w:rPr>
          <w:rFonts w:ascii="Times New Roman" w:hAnsi="Times New Roman" w:cs="Times New Roman"/>
          <w:sz w:val="24"/>
          <w:szCs w:val="24"/>
        </w:rPr>
      </w:pPr>
      <w:r w:rsidRPr="00F22165">
        <w:rPr>
          <w:rFonts w:ascii="Times New Roman" w:hAnsi="Times New Roman" w:cs="Times New Roman"/>
          <w:sz w:val="24"/>
          <w:szCs w:val="24"/>
        </w:rPr>
        <w:t xml:space="preserve">6.  </w:t>
      </w:r>
      <w:r w:rsidRPr="00F22165">
        <w:rPr>
          <w:rFonts w:ascii="Times New Roman" w:hAnsi="Times New Roman" w:cs="Times New Roman"/>
          <w:sz w:val="24"/>
          <w:szCs w:val="24"/>
          <w:u w:val="single"/>
        </w:rPr>
        <w:t>EFFECTIVE DATES, MODIFICATION, AND TERMINATION</w:t>
      </w:r>
      <w:r w:rsidRPr="00F22165">
        <w:rPr>
          <w:rFonts w:ascii="Times New Roman" w:hAnsi="Times New Roman" w:cs="Times New Roman"/>
          <w:sz w:val="24"/>
          <w:szCs w:val="24"/>
        </w:rPr>
        <w:t>: This agreement is effective upon signature of</w:t>
      </w:r>
      <w:r w:rsidR="00391D02">
        <w:rPr>
          <w:rFonts w:ascii="Times New Roman" w:hAnsi="Times New Roman" w:cs="Times New Roman"/>
          <w:sz w:val="24"/>
          <w:szCs w:val="24"/>
        </w:rPr>
        <w:t xml:space="preserve"> the</w:t>
      </w:r>
      <w:r w:rsidR="000124EF" w:rsidRPr="000124EF">
        <w:rPr>
          <w:rFonts w:ascii="Times New Roman" w:hAnsi="Times New Roman" w:cs="Times New Roman"/>
        </w:rPr>
        <w:t xml:space="preserve"> </w:t>
      </w:r>
      <w:r w:rsidR="0047693E" w:rsidRPr="006148C1">
        <w:rPr>
          <w:rFonts w:ascii="Times New Roman" w:hAnsi="Times New Roman" w:cs="Times New Roman"/>
        </w:rPr>
        <w:t>FORT RILEY TROOP SCHOOL</w:t>
      </w:r>
      <w:r w:rsidR="00CF6443">
        <w:rPr>
          <w:rFonts w:ascii="Times New Roman" w:hAnsi="Times New Roman" w:cs="Times New Roman"/>
          <w:sz w:val="24"/>
          <w:szCs w:val="24"/>
        </w:rPr>
        <w:t xml:space="preserve"> </w:t>
      </w:r>
      <w:r w:rsidRPr="00F22165">
        <w:rPr>
          <w:rFonts w:ascii="Times New Roman" w:hAnsi="Times New Roman" w:cs="Times New Roman"/>
          <w:sz w:val="24"/>
          <w:szCs w:val="24"/>
        </w:rPr>
        <w:t xml:space="preserve">approval </w:t>
      </w:r>
      <w:r w:rsidR="0047693E" w:rsidRPr="00F22165">
        <w:rPr>
          <w:rFonts w:ascii="Times New Roman" w:hAnsi="Times New Roman" w:cs="Times New Roman"/>
          <w:sz w:val="24"/>
          <w:szCs w:val="24"/>
        </w:rPr>
        <w:t>authority</w:t>
      </w:r>
      <w:r w:rsidR="0047693E">
        <w:rPr>
          <w:rFonts w:ascii="Times New Roman" w:hAnsi="Times New Roman" w:cs="Times New Roman"/>
          <w:sz w:val="24"/>
          <w:szCs w:val="24"/>
        </w:rPr>
        <w:t xml:space="preserve"> and</w:t>
      </w:r>
      <w:r w:rsidRPr="00F22165">
        <w:rPr>
          <w:rFonts w:ascii="Times New Roman" w:hAnsi="Times New Roman" w:cs="Times New Roman"/>
          <w:sz w:val="24"/>
          <w:szCs w:val="24"/>
        </w:rPr>
        <w:t xml:space="preserve"> must be reviewed and validated by both parties </w:t>
      </w:r>
      <w:r w:rsidRPr="003513F1">
        <w:rPr>
          <w:rFonts w:ascii="Times New Roman" w:hAnsi="Times New Roman" w:cs="Times New Roman"/>
          <w:i/>
          <w:sz w:val="24"/>
          <w:szCs w:val="24"/>
        </w:rPr>
        <w:t>no less often than biennially</w:t>
      </w:r>
      <w:r w:rsidRPr="00F22165">
        <w:rPr>
          <w:rFonts w:ascii="Times New Roman" w:hAnsi="Times New Roman" w:cs="Times New Roman"/>
          <w:sz w:val="24"/>
          <w:szCs w:val="24"/>
        </w:rPr>
        <w:t xml:space="preserve">. It remains in effect until revised or terminated by </w:t>
      </w:r>
      <w:r w:rsidR="005D4F16">
        <w:rPr>
          <w:rFonts w:ascii="Times New Roman" w:hAnsi="Times New Roman" w:cs="Times New Roman"/>
          <w:sz w:val="24"/>
          <w:szCs w:val="24"/>
        </w:rPr>
        <w:t>either party</w:t>
      </w:r>
      <w:r w:rsidRPr="00F22165">
        <w:rPr>
          <w:rFonts w:ascii="Times New Roman" w:hAnsi="Times New Roman" w:cs="Times New Roman"/>
          <w:sz w:val="24"/>
          <w:szCs w:val="24"/>
        </w:rPr>
        <w:t xml:space="preserve">, with the rescinding party providing at least 180 day written notice of intent to terminate. </w:t>
      </w:r>
      <w:r w:rsidR="00FA12DD">
        <w:rPr>
          <w:rFonts w:ascii="Times New Roman" w:hAnsi="Times New Roman" w:cs="Times New Roman"/>
          <w:sz w:val="24"/>
          <w:szCs w:val="24"/>
        </w:rPr>
        <w:t xml:space="preserve"> </w:t>
      </w:r>
      <w:r w:rsidRPr="00F22165">
        <w:rPr>
          <w:rFonts w:ascii="Times New Roman" w:hAnsi="Times New Roman" w:cs="Times New Roman"/>
          <w:sz w:val="24"/>
          <w:szCs w:val="24"/>
        </w:rPr>
        <w:t xml:space="preserve">Either </w:t>
      </w:r>
      <w:r w:rsidR="005D4F16">
        <w:rPr>
          <w:rFonts w:ascii="Times New Roman" w:hAnsi="Times New Roman" w:cs="Times New Roman"/>
          <w:sz w:val="24"/>
          <w:szCs w:val="24"/>
        </w:rPr>
        <w:t>party</w:t>
      </w:r>
      <w:r w:rsidRPr="00F22165">
        <w:rPr>
          <w:rFonts w:ascii="Times New Roman" w:hAnsi="Times New Roman" w:cs="Times New Roman"/>
          <w:sz w:val="24"/>
          <w:szCs w:val="24"/>
        </w:rPr>
        <w:t xml:space="preserve"> may initiate revision when conditions or circumstances warrant. </w:t>
      </w:r>
      <w:r w:rsidR="00FA12DD">
        <w:rPr>
          <w:rFonts w:ascii="Times New Roman" w:hAnsi="Times New Roman" w:cs="Times New Roman"/>
          <w:sz w:val="24"/>
          <w:szCs w:val="24"/>
        </w:rPr>
        <w:t xml:space="preserve"> </w:t>
      </w:r>
      <w:r w:rsidRPr="00F22165">
        <w:rPr>
          <w:rFonts w:ascii="Times New Roman" w:hAnsi="Times New Roman" w:cs="Times New Roman"/>
          <w:sz w:val="24"/>
          <w:szCs w:val="24"/>
        </w:rPr>
        <w:t>The agreement may be terminated at any time with the concurrence of both parties.</w:t>
      </w:r>
    </w:p>
    <w:p w14:paraId="6D3790EB" w14:textId="77777777" w:rsidR="000279BC" w:rsidRDefault="000279BC" w:rsidP="000279BC">
      <w:pPr>
        <w:tabs>
          <w:tab w:val="left" w:pos="5040"/>
        </w:tabs>
        <w:spacing w:after="0" w:line="240" w:lineRule="auto"/>
        <w:ind w:right="4320"/>
        <w:jc w:val="left"/>
        <w:rPr>
          <w:rFonts w:ascii="Times New Roman" w:hAnsi="Times New Roman" w:cs="Times New Roman"/>
          <w:sz w:val="24"/>
          <w:szCs w:val="24"/>
        </w:rPr>
      </w:pPr>
    </w:p>
    <w:p w14:paraId="58ACF090" w14:textId="77777777" w:rsidR="000279BC" w:rsidRDefault="000279BC" w:rsidP="000279BC">
      <w:pPr>
        <w:tabs>
          <w:tab w:val="left" w:pos="5040"/>
        </w:tabs>
        <w:spacing w:after="0" w:line="240" w:lineRule="auto"/>
        <w:ind w:right="4320"/>
        <w:jc w:val="left"/>
        <w:rPr>
          <w:rFonts w:ascii="Times New Roman" w:hAnsi="Times New Roman" w:cs="Times New Roman"/>
          <w:sz w:val="24"/>
          <w:szCs w:val="24"/>
        </w:rPr>
      </w:pPr>
    </w:p>
    <w:p w14:paraId="72A70FE5" w14:textId="77777777" w:rsidR="000279BC" w:rsidRDefault="000279BC" w:rsidP="000279BC">
      <w:pPr>
        <w:tabs>
          <w:tab w:val="left" w:pos="5040"/>
        </w:tabs>
        <w:spacing w:after="0" w:line="240" w:lineRule="auto"/>
        <w:ind w:right="4320"/>
        <w:jc w:val="left"/>
        <w:rPr>
          <w:rFonts w:ascii="Times New Roman" w:hAnsi="Times New Roman" w:cs="Times New Roman"/>
          <w:sz w:val="24"/>
          <w:szCs w:val="24"/>
        </w:rPr>
      </w:pPr>
    </w:p>
    <w:p w14:paraId="0A710C65" w14:textId="77777777" w:rsidR="000279BC" w:rsidRDefault="000279BC" w:rsidP="000279BC">
      <w:pPr>
        <w:tabs>
          <w:tab w:val="left" w:pos="5040"/>
        </w:tabs>
        <w:spacing w:after="0" w:line="240" w:lineRule="auto"/>
        <w:ind w:right="4320"/>
        <w:jc w:val="left"/>
        <w:rPr>
          <w:rFonts w:ascii="Times New Roman" w:hAnsi="Times New Roman" w:cs="Times New Roman"/>
          <w:sz w:val="24"/>
          <w:szCs w:val="24"/>
        </w:rPr>
      </w:pPr>
    </w:p>
    <w:p w14:paraId="661A47E4" w14:textId="1B27599A" w:rsidR="002442C7" w:rsidRPr="000279BC" w:rsidRDefault="0047693E" w:rsidP="000279BC">
      <w:pPr>
        <w:tabs>
          <w:tab w:val="left" w:pos="5040"/>
        </w:tabs>
        <w:spacing w:after="0" w:line="240" w:lineRule="auto"/>
        <w:ind w:right="4320"/>
        <w:jc w:val="left"/>
        <w:rPr>
          <w:rFonts w:ascii="Times New Roman" w:hAnsi="Times New Roman" w:cs="Times New Roman"/>
          <w:sz w:val="24"/>
          <w:szCs w:val="24"/>
        </w:rPr>
      </w:pPr>
      <w:r>
        <w:rPr>
          <w:rFonts w:ascii="Times New Roman" w:hAnsi="Times New Roman" w:cs="Times New Roman"/>
          <w:sz w:val="24"/>
          <w:szCs w:val="24"/>
        </w:rPr>
        <w:t>DANIEL D. HAMMOND, GS-13</w:t>
      </w:r>
      <w:r w:rsidR="001930BB">
        <w:rPr>
          <w:rFonts w:ascii="Times New Roman" w:hAnsi="Times New Roman" w:cs="Times New Roman"/>
          <w:sz w:val="24"/>
          <w:szCs w:val="24"/>
        </w:rPr>
        <w:tab/>
      </w:r>
      <w:r w:rsidR="005D4F16">
        <w:rPr>
          <w:rFonts w:ascii="Times New Roman" w:hAnsi="Times New Roman" w:cs="Times New Roman"/>
          <w:sz w:val="24"/>
          <w:szCs w:val="24"/>
        </w:rPr>
        <w:t>JAMES A. COPHER</w:t>
      </w:r>
      <w:r w:rsidR="002442C7" w:rsidRPr="000279BC">
        <w:rPr>
          <w:rFonts w:ascii="Times New Roman" w:hAnsi="Times New Roman" w:cs="Times New Roman"/>
          <w:sz w:val="24"/>
          <w:szCs w:val="24"/>
        </w:rPr>
        <w:t>, Col, USAF</w:t>
      </w:r>
    </w:p>
    <w:p w14:paraId="72574A6A" w14:textId="78EE76BB" w:rsidR="00F22165" w:rsidRPr="000279BC" w:rsidRDefault="0047693E" w:rsidP="002442C7">
      <w:pPr>
        <w:pStyle w:val="BodyTextIndent"/>
        <w:spacing w:after="0" w:line="240" w:lineRule="auto"/>
        <w:ind w:left="5040" w:hanging="5040"/>
      </w:pPr>
      <w:r>
        <w:t>Chief, Military Schools</w:t>
      </w:r>
      <w:r w:rsidR="00F22165" w:rsidRPr="000279BC">
        <w:tab/>
        <w:t>Chief, Mobility Support Operations Division</w:t>
      </w:r>
    </w:p>
    <w:p w14:paraId="70489960" w14:textId="77777777" w:rsidR="00135BDE" w:rsidRPr="00F22165" w:rsidRDefault="00135BDE" w:rsidP="00F22165">
      <w:pPr>
        <w:spacing w:after="0"/>
        <w:jc w:val="left"/>
        <w:rPr>
          <w:rFonts w:ascii="Times New Roman" w:hAnsi="Times New Roman" w:cs="Times New Roman"/>
          <w:sz w:val="24"/>
          <w:szCs w:val="24"/>
        </w:rPr>
      </w:pPr>
    </w:p>
    <w:sectPr w:rsidR="00135BDE" w:rsidRPr="00F22165" w:rsidSect="00D36F2D">
      <w:footerReference w:type="default" r:id="rId13"/>
      <w:headerReference w:type="first" r:id="rId14"/>
      <w:footerReference w:type="first" r:id="rId15"/>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30F8" w14:textId="77777777" w:rsidR="00ED2EEF" w:rsidRDefault="00ED2EEF" w:rsidP="00F4774A">
      <w:pPr>
        <w:spacing w:after="0" w:line="240" w:lineRule="auto"/>
      </w:pPr>
      <w:r>
        <w:separator/>
      </w:r>
    </w:p>
  </w:endnote>
  <w:endnote w:type="continuationSeparator" w:id="0">
    <w:p w14:paraId="2CFEC1BD" w14:textId="77777777" w:rsidR="00ED2EEF" w:rsidRDefault="00ED2EEF" w:rsidP="00F4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494294"/>
      <w:docPartObj>
        <w:docPartGallery w:val="Page Numbers (Bottom of Page)"/>
        <w:docPartUnique/>
      </w:docPartObj>
    </w:sdtPr>
    <w:sdtEndPr>
      <w:rPr>
        <w:rFonts w:ascii="Times New Roman" w:hAnsi="Times New Roman" w:cs="Times New Roman"/>
        <w:noProof/>
        <w:sz w:val="16"/>
      </w:rPr>
    </w:sdtEndPr>
    <w:sdtContent>
      <w:p w14:paraId="7573B34A" w14:textId="7690A2B0" w:rsidR="00FB6BD8" w:rsidRDefault="00FB6BD8">
        <w:pPr>
          <w:pStyle w:val="Footer"/>
          <w:jc w:val="right"/>
          <w:rPr>
            <w:noProof/>
          </w:rPr>
        </w:pPr>
        <w:r>
          <w:fldChar w:fldCharType="begin"/>
        </w:r>
        <w:r>
          <w:instrText xml:space="preserve"> PAGE   \* MERGEFORMAT </w:instrText>
        </w:r>
        <w:r>
          <w:fldChar w:fldCharType="separate"/>
        </w:r>
        <w:r w:rsidR="00B9433E">
          <w:rPr>
            <w:noProof/>
          </w:rPr>
          <w:t>6</w:t>
        </w:r>
        <w:r>
          <w:rPr>
            <w:noProof/>
          </w:rPr>
          <w:fldChar w:fldCharType="end"/>
        </w:r>
      </w:p>
      <w:p w14:paraId="271A3967" w14:textId="77777777" w:rsidR="00F60C8B" w:rsidRDefault="00FB6BD8" w:rsidP="00F60C8B">
        <w:pPr>
          <w:pStyle w:val="Footer"/>
          <w:jc w:val="center"/>
          <w:rPr>
            <w:rFonts w:ascii="Copperplate Gothic Bold" w:hAnsi="Copperplate Gothic Bold"/>
            <w:color w:val="1F497D"/>
          </w:rPr>
        </w:pPr>
        <w:r>
          <w:rPr>
            <w:rFonts w:ascii="Copperplate Gothic Bold" w:hAnsi="Copperplate Gothic Bold"/>
            <w:color w:val="1F497D"/>
          </w:rPr>
          <w:t>Let’s Go!</w:t>
        </w:r>
      </w:p>
      <w:p w14:paraId="04805070" w14:textId="07868936" w:rsidR="0079162A" w:rsidRDefault="0079162A" w:rsidP="0079162A">
        <w:pPr>
          <w:pStyle w:val="Footer"/>
          <w:jc w:val="right"/>
          <w:rPr>
            <w:noProof/>
          </w:rPr>
        </w:pPr>
        <w:r w:rsidRPr="0079162A">
          <w:t xml:space="preserve">ID# </w:t>
        </w:r>
        <w:r w:rsidR="00BB04C8">
          <w:t>0</w:t>
        </w:r>
        <w:r w:rsidR="004F53B6">
          <w:t>9</w:t>
        </w:r>
        <w:r w:rsidR="00377106">
          <w:t>.</w:t>
        </w:r>
        <w:r w:rsidR="00501666">
          <w:t>29</w:t>
        </w:r>
        <w:r w:rsidR="00377106">
          <w:t>.</w:t>
        </w:r>
        <w:r w:rsidRPr="0079162A">
          <w:t>2023</w:t>
        </w:r>
      </w:p>
      <w:p w14:paraId="245BC262" w14:textId="79672195" w:rsidR="00CC72DB" w:rsidRPr="004672D7" w:rsidRDefault="006148C1" w:rsidP="0079162A">
        <w:pPr>
          <w:pStyle w:val="Footer"/>
          <w:jc w:val="right"/>
          <w:rPr>
            <w:rFonts w:ascii="Times New Roman" w:hAnsi="Times New Roman" w:cs="Times New Roman"/>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501250"/>
      <w:docPartObj>
        <w:docPartGallery w:val="Page Numbers (Bottom of Page)"/>
        <w:docPartUnique/>
      </w:docPartObj>
    </w:sdtPr>
    <w:sdtEndPr>
      <w:rPr>
        <w:noProof/>
      </w:rPr>
    </w:sdtEndPr>
    <w:sdtContent>
      <w:p w14:paraId="02ABBC46" w14:textId="6651C896" w:rsidR="00CC72DB" w:rsidRDefault="009615A0" w:rsidP="00CC72DB">
        <w:pPr>
          <w:pStyle w:val="Footer"/>
          <w:jc w:val="right"/>
          <w:rPr>
            <w:noProof/>
          </w:rPr>
        </w:pPr>
        <w:r w:rsidRPr="0079162A">
          <w:t xml:space="preserve">ID# </w:t>
        </w:r>
        <w:r w:rsidR="004F53B6">
          <w:t>09</w:t>
        </w:r>
        <w:r w:rsidR="00377106">
          <w:t>.</w:t>
        </w:r>
        <w:r w:rsidR="00501666">
          <w:t>29</w:t>
        </w:r>
        <w:r w:rsidR="00377106">
          <w:t>.</w:t>
        </w:r>
        <w:r w:rsidR="00B37B5E" w:rsidRPr="0079162A">
          <w:t>2023</w:t>
        </w:r>
      </w:p>
      <w:p w14:paraId="2DF97B7E" w14:textId="4C72FE55" w:rsidR="00EE41D2" w:rsidRDefault="00CC72DB" w:rsidP="00CC72DB">
        <w:pPr>
          <w:pStyle w:val="Footer"/>
          <w:jc w:val="center"/>
        </w:pPr>
        <w:r>
          <w:rPr>
            <w:rFonts w:ascii="Copperplate Gothic Bold" w:hAnsi="Copperplate Gothic Bold"/>
            <w:color w:val="1F497D"/>
          </w:rPr>
          <w:t>Let’s Go!</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543A" w14:textId="77777777" w:rsidR="00ED2EEF" w:rsidRDefault="00ED2EEF" w:rsidP="00F4774A">
      <w:pPr>
        <w:spacing w:after="0" w:line="240" w:lineRule="auto"/>
      </w:pPr>
      <w:r>
        <w:separator/>
      </w:r>
    </w:p>
  </w:footnote>
  <w:footnote w:type="continuationSeparator" w:id="0">
    <w:p w14:paraId="4A45FAB9" w14:textId="77777777" w:rsidR="00ED2EEF" w:rsidRDefault="00ED2EEF" w:rsidP="00F4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7CA2" w14:textId="77777777" w:rsidR="00D36F2D" w:rsidRDefault="00D36F2D" w:rsidP="0010277C">
    <w:pPr>
      <w:tabs>
        <w:tab w:val="center" w:pos="4680"/>
        <w:tab w:val="right" w:pos="9360"/>
      </w:tabs>
      <w:spacing w:after="0" w:line="240" w:lineRule="auto"/>
      <w:jc w:val="center"/>
      <w:rPr>
        <w:rFonts w:ascii="Copperplate Gothic Bold" w:hAnsi="Copperplate Gothic Bold"/>
        <w:b/>
        <w:color w:val="00308F"/>
        <w:sz w:val="24"/>
        <w:szCs w:val="24"/>
      </w:rPr>
    </w:pPr>
  </w:p>
  <w:p w14:paraId="4B61CDD0" w14:textId="26A02649" w:rsidR="00C4696C" w:rsidRPr="007537B6" w:rsidRDefault="00C4696C" w:rsidP="002876A4">
    <w:pPr>
      <w:tabs>
        <w:tab w:val="center" w:pos="4680"/>
        <w:tab w:val="right" w:pos="9360"/>
      </w:tabs>
      <w:spacing w:before="120" w:after="40" w:line="240" w:lineRule="auto"/>
      <w:jc w:val="center"/>
      <w:rPr>
        <w:rFonts w:ascii="Copperplate Gothic Bold" w:hAnsi="Copperplate Gothic Bold"/>
        <w:b/>
        <w:color w:val="00308F"/>
        <w:sz w:val="24"/>
        <w:szCs w:val="24"/>
      </w:rPr>
    </w:pPr>
    <w:r w:rsidRPr="007537B6">
      <w:rPr>
        <w:rFonts w:ascii="Copperplate Gothic Bold" w:hAnsi="Copperplate Gothic Bold"/>
        <w:b/>
        <w:noProof/>
      </w:rPr>
      <w:drawing>
        <wp:anchor distT="0" distB="0" distL="114300" distR="114300" simplePos="0" relativeHeight="251659264" behindDoc="1" locked="0" layoutInCell="0" allowOverlap="1" wp14:anchorId="5B5F770D" wp14:editId="78672130">
          <wp:simplePos x="0" y="0"/>
          <wp:positionH relativeFrom="page">
            <wp:posOffset>457200</wp:posOffset>
          </wp:positionH>
          <wp:positionV relativeFrom="page">
            <wp:posOffset>457200</wp:posOffset>
          </wp:positionV>
          <wp:extent cx="914400" cy="914400"/>
          <wp:effectExtent l="0" t="0" r="0" b="0"/>
          <wp:wrapNone/>
          <wp:docPr id="8" name="Picture 8" descr="DOD_ReflexBlue-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D_ReflexBlue-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7537B6">
      <w:rPr>
        <w:rFonts w:ascii="Copperplate Gothic Bold" w:hAnsi="Copperplate Gothic Bold"/>
        <w:b/>
        <w:color w:val="00308F"/>
        <w:sz w:val="24"/>
        <w:szCs w:val="24"/>
      </w:rPr>
      <w:t>DEPARTMENT OF THE AIR FORCE</w:t>
    </w:r>
  </w:p>
  <w:p w14:paraId="59737D30" w14:textId="701F18BF" w:rsidR="00962AF4" w:rsidRPr="00F8224E" w:rsidRDefault="00C4696C" w:rsidP="002876A4">
    <w:pPr>
      <w:tabs>
        <w:tab w:val="center" w:pos="4680"/>
        <w:tab w:val="right" w:pos="9360"/>
      </w:tabs>
      <w:spacing w:after="0" w:line="240" w:lineRule="auto"/>
      <w:jc w:val="center"/>
      <w:rPr>
        <w:rFonts w:ascii="Arial" w:hAnsi="Arial" w:cs="Arial"/>
        <w:b/>
        <w:color w:val="355E93"/>
        <w:sz w:val="21"/>
        <w:szCs w:val="21"/>
      </w:rPr>
    </w:pPr>
    <w:r w:rsidRPr="00EB6D45">
      <w:rPr>
        <w:rFonts w:ascii="Copperplate Gothic Bold" w:hAnsi="Copperplate Gothic Bold"/>
        <w:b/>
        <w:color w:val="00308F"/>
      </w:rPr>
      <w:t>HEADQUARTERS AIR MOBILITY COMMAND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26074"/>
    <w:multiLevelType w:val="multilevel"/>
    <w:tmpl w:val="2C82E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348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64F"/>
    <w:rsid w:val="00000780"/>
    <w:rsid w:val="000124EF"/>
    <w:rsid w:val="000165B8"/>
    <w:rsid w:val="000279BC"/>
    <w:rsid w:val="00042DE5"/>
    <w:rsid w:val="000440AF"/>
    <w:rsid w:val="00045E48"/>
    <w:rsid w:val="00046E9B"/>
    <w:rsid w:val="00061B52"/>
    <w:rsid w:val="00082314"/>
    <w:rsid w:val="0009114A"/>
    <w:rsid w:val="0009171B"/>
    <w:rsid w:val="000947DE"/>
    <w:rsid w:val="000971A1"/>
    <w:rsid w:val="000A526D"/>
    <w:rsid w:val="000B147D"/>
    <w:rsid w:val="000B723B"/>
    <w:rsid w:val="000C034B"/>
    <w:rsid w:val="000C15CC"/>
    <w:rsid w:val="000C3B79"/>
    <w:rsid w:val="000C44FE"/>
    <w:rsid w:val="000C616F"/>
    <w:rsid w:val="000C717C"/>
    <w:rsid w:val="000D4DFC"/>
    <w:rsid w:val="000E0479"/>
    <w:rsid w:val="000E78F6"/>
    <w:rsid w:val="000F58CE"/>
    <w:rsid w:val="001010D0"/>
    <w:rsid w:val="0010277C"/>
    <w:rsid w:val="00127270"/>
    <w:rsid w:val="00135BDE"/>
    <w:rsid w:val="00140382"/>
    <w:rsid w:val="001403DF"/>
    <w:rsid w:val="00141B72"/>
    <w:rsid w:val="001468DF"/>
    <w:rsid w:val="00161AE1"/>
    <w:rsid w:val="001778B4"/>
    <w:rsid w:val="0018299A"/>
    <w:rsid w:val="001930BB"/>
    <w:rsid w:val="00194E08"/>
    <w:rsid w:val="001A22CC"/>
    <w:rsid w:val="001A3676"/>
    <w:rsid w:val="001A6BA4"/>
    <w:rsid w:val="001B1AE6"/>
    <w:rsid w:val="001B21FB"/>
    <w:rsid w:val="001B7DC6"/>
    <w:rsid w:val="001D3258"/>
    <w:rsid w:val="001E6D9C"/>
    <w:rsid w:val="001F1EB5"/>
    <w:rsid w:val="001F42CC"/>
    <w:rsid w:val="00201C7A"/>
    <w:rsid w:val="00203E05"/>
    <w:rsid w:val="00204DE5"/>
    <w:rsid w:val="002051FB"/>
    <w:rsid w:val="0021146E"/>
    <w:rsid w:val="00243DCB"/>
    <w:rsid w:val="002442C7"/>
    <w:rsid w:val="002508DB"/>
    <w:rsid w:val="00256798"/>
    <w:rsid w:val="0026366E"/>
    <w:rsid w:val="00270F63"/>
    <w:rsid w:val="00274F0A"/>
    <w:rsid w:val="002876A4"/>
    <w:rsid w:val="00291B32"/>
    <w:rsid w:val="00292261"/>
    <w:rsid w:val="002C16E2"/>
    <w:rsid w:val="002C3057"/>
    <w:rsid w:val="002C3C31"/>
    <w:rsid w:val="002C57BC"/>
    <w:rsid w:val="002C6D4F"/>
    <w:rsid w:val="002D18FD"/>
    <w:rsid w:val="002D6E7E"/>
    <w:rsid w:val="002E1BB7"/>
    <w:rsid w:val="002E7B32"/>
    <w:rsid w:val="002F0858"/>
    <w:rsid w:val="002F1811"/>
    <w:rsid w:val="00304A27"/>
    <w:rsid w:val="003074CE"/>
    <w:rsid w:val="0031785C"/>
    <w:rsid w:val="00320FAC"/>
    <w:rsid w:val="003211B6"/>
    <w:rsid w:val="00323B35"/>
    <w:rsid w:val="00332DBB"/>
    <w:rsid w:val="00334B61"/>
    <w:rsid w:val="00344135"/>
    <w:rsid w:val="003513C4"/>
    <w:rsid w:val="003513F1"/>
    <w:rsid w:val="00352CD3"/>
    <w:rsid w:val="00377106"/>
    <w:rsid w:val="0038026A"/>
    <w:rsid w:val="003810D2"/>
    <w:rsid w:val="00383765"/>
    <w:rsid w:val="00391D02"/>
    <w:rsid w:val="003A1CED"/>
    <w:rsid w:val="003B0ADC"/>
    <w:rsid w:val="003D52CF"/>
    <w:rsid w:val="003E4A9E"/>
    <w:rsid w:val="003E637E"/>
    <w:rsid w:val="0040199A"/>
    <w:rsid w:val="004026C5"/>
    <w:rsid w:val="00402A63"/>
    <w:rsid w:val="004128EB"/>
    <w:rsid w:val="00426990"/>
    <w:rsid w:val="00427AEB"/>
    <w:rsid w:val="00444468"/>
    <w:rsid w:val="004468EB"/>
    <w:rsid w:val="00450C0B"/>
    <w:rsid w:val="00451A70"/>
    <w:rsid w:val="00460B1C"/>
    <w:rsid w:val="004672D7"/>
    <w:rsid w:val="00475D86"/>
    <w:rsid w:val="0047693E"/>
    <w:rsid w:val="00477677"/>
    <w:rsid w:val="004827E5"/>
    <w:rsid w:val="00485929"/>
    <w:rsid w:val="0049436C"/>
    <w:rsid w:val="004C0A0D"/>
    <w:rsid w:val="004D2847"/>
    <w:rsid w:val="004D7DEC"/>
    <w:rsid w:val="004E2E59"/>
    <w:rsid w:val="004E3548"/>
    <w:rsid w:val="004F53B6"/>
    <w:rsid w:val="00501666"/>
    <w:rsid w:val="0050654D"/>
    <w:rsid w:val="00523ED4"/>
    <w:rsid w:val="00525636"/>
    <w:rsid w:val="0053408D"/>
    <w:rsid w:val="0056738C"/>
    <w:rsid w:val="005763C6"/>
    <w:rsid w:val="0058568A"/>
    <w:rsid w:val="00586D32"/>
    <w:rsid w:val="00595F0F"/>
    <w:rsid w:val="005A1EC8"/>
    <w:rsid w:val="005A7B7F"/>
    <w:rsid w:val="005D3E66"/>
    <w:rsid w:val="005D4F16"/>
    <w:rsid w:val="005E5839"/>
    <w:rsid w:val="005F2731"/>
    <w:rsid w:val="006148C1"/>
    <w:rsid w:val="006229EF"/>
    <w:rsid w:val="00630844"/>
    <w:rsid w:val="00636F00"/>
    <w:rsid w:val="006372D8"/>
    <w:rsid w:val="00653ED1"/>
    <w:rsid w:val="006540ED"/>
    <w:rsid w:val="00671BDD"/>
    <w:rsid w:val="00676391"/>
    <w:rsid w:val="00682FCA"/>
    <w:rsid w:val="00683E77"/>
    <w:rsid w:val="006952FF"/>
    <w:rsid w:val="006B526D"/>
    <w:rsid w:val="006C2006"/>
    <w:rsid w:val="006E3AD1"/>
    <w:rsid w:val="006E6B98"/>
    <w:rsid w:val="006F1B42"/>
    <w:rsid w:val="007150B9"/>
    <w:rsid w:val="00751C84"/>
    <w:rsid w:val="00782BF0"/>
    <w:rsid w:val="00784413"/>
    <w:rsid w:val="0079162A"/>
    <w:rsid w:val="007A5922"/>
    <w:rsid w:val="007B3DF0"/>
    <w:rsid w:val="007C26E3"/>
    <w:rsid w:val="007D3BEC"/>
    <w:rsid w:val="007E5842"/>
    <w:rsid w:val="007F7F1E"/>
    <w:rsid w:val="0080710D"/>
    <w:rsid w:val="00814A0B"/>
    <w:rsid w:val="0084487A"/>
    <w:rsid w:val="00846329"/>
    <w:rsid w:val="0085071B"/>
    <w:rsid w:val="00860CF9"/>
    <w:rsid w:val="00862A7D"/>
    <w:rsid w:val="00881200"/>
    <w:rsid w:val="0088264F"/>
    <w:rsid w:val="008A2E8A"/>
    <w:rsid w:val="008B2C8F"/>
    <w:rsid w:val="008C1130"/>
    <w:rsid w:val="008C5D82"/>
    <w:rsid w:val="008D317C"/>
    <w:rsid w:val="008D4AFD"/>
    <w:rsid w:val="008E2736"/>
    <w:rsid w:val="008E7BB3"/>
    <w:rsid w:val="008F08C6"/>
    <w:rsid w:val="008F42EE"/>
    <w:rsid w:val="008F6BC5"/>
    <w:rsid w:val="00911EBD"/>
    <w:rsid w:val="00921626"/>
    <w:rsid w:val="00921AF7"/>
    <w:rsid w:val="009419DB"/>
    <w:rsid w:val="00942D3C"/>
    <w:rsid w:val="00951DDB"/>
    <w:rsid w:val="00957127"/>
    <w:rsid w:val="009615A0"/>
    <w:rsid w:val="00962AF4"/>
    <w:rsid w:val="009663C1"/>
    <w:rsid w:val="00990D13"/>
    <w:rsid w:val="009A351F"/>
    <w:rsid w:val="009B1DC0"/>
    <w:rsid w:val="009B63DD"/>
    <w:rsid w:val="009C56ED"/>
    <w:rsid w:val="009C7306"/>
    <w:rsid w:val="009D29EB"/>
    <w:rsid w:val="009E3629"/>
    <w:rsid w:val="00A175B3"/>
    <w:rsid w:val="00A266EB"/>
    <w:rsid w:val="00A31F4E"/>
    <w:rsid w:val="00A33776"/>
    <w:rsid w:val="00A3603E"/>
    <w:rsid w:val="00A42009"/>
    <w:rsid w:val="00A45424"/>
    <w:rsid w:val="00A55077"/>
    <w:rsid w:val="00A61D1A"/>
    <w:rsid w:val="00A70ABA"/>
    <w:rsid w:val="00A73B7A"/>
    <w:rsid w:val="00A76CE3"/>
    <w:rsid w:val="00A958F3"/>
    <w:rsid w:val="00AA0495"/>
    <w:rsid w:val="00AA3639"/>
    <w:rsid w:val="00AB7509"/>
    <w:rsid w:val="00AC1473"/>
    <w:rsid w:val="00AD1BC1"/>
    <w:rsid w:val="00AE6106"/>
    <w:rsid w:val="00AF6B11"/>
    <w:rsid w:val="00AF7ED8"/>
    <w:rsid w:val="00B045C4"/>
    <w:rsid w:val="00B07E37"/>
    <w:rsid w:val="00B14A02"/>
    <w:rsid w:val="00B15AA2"/>
    <w:rsid w:val="00B35AE1"/>
    <w:rsid w:val="00B35F87"/>
    <w:rsid w:val="00B37B5E"/>
    <w:rsid w:val="00B64071"/>
    <w:rsid w:val="00B73A42"/>
    <w:rsid w:val="00B87AF7"/>
    <w:rsid w:val="00B9433E"/>
    <w:rsid w:val="00BA277D"/>
    <w:rsid w:val="00BB04C8"/>
    <w:rsid w:val="00BF6439"/>
    <w:rsid w:val="00C11B9F"/>
    <w:rsid w:val="00C21AB6"/>
    <w:rsid w:val="00C3102D"/>
    <w:rsid w:val="00C4696C"/>
    <w:rsid w:val="00C61369"/>
    <w:rsid w:val="00C6428B"/>
    <w:rsid w:val="00C6542D"/>
    <w:rsid w:val="00C66E45"/>
    <w:rsid w:val="00C83FC8"/>
    <w:rsid w:val="00C8700F"/>
    <w:rsid w:val="00C94FAF"/>
    <w:rsid w:val="00C9775C"/>
    <w:rsid w:val="00C978D0"/>
    <w:rsid w:val="00CB1960"/>
    <w:rsid w:val="00CB20FA"/>
    <w:rsid w:val="00CB38BC"/>
    <w:rsid w:val="00CC0448"/>
    <w:rsid w:val="00CC6F99"/>
    <w:rsid w:val="00CC72DB"/>
    <w:rsid w:val="00CD0F6C"/>
    <w:rsid w:val="00CD70E0"/>
    <w:rsid w:val="00CD7BBD"/>
    <w:rsid w:val="00CE1FA5"/>
    <w:rsid w:val="00CE4FD8"/>
    <w:rsid w:val="00CE7D1D"/>
    <w:rsid w:val="00CF6443"/>
    <w:rsid w:val="00D03FA1"/>
    <w:rsid w:val="00D20934"/>
    <w:rsid w:val="00D36F2D"/>
    <w:rsid w:val="00D53AD2"/>
    <w:rsid w:val="00D6077E"/>
    <w:rsid w:val="00DB02E2"/>
    <w:rsid w:val="00DC7B1A"/>
    <w:rsid w:val="00DF5E33"/>
    <w:rsid w:val="00E024B2"/>
    <w:rsid w:val="00E05D07"/>
    <w:rsid w:val="00E12310"/>
    <w:rsid w:val="00E13272"/>
    <w:rsid w:val="00E15633"/>
    <w:rsid w:val="00E3180A"/>
    <w:rsid w:val="00E42229"/>
    <w:rsid w:val="00E66CA1"/>
    <w:rsid w:val="00E66D70"/>
    <w:rsid w:val="00E71E32"/>
    <w:rsid w:val="00E740F7"/>
    <w:rsid w:val="00EB5EC2"/>
    <w:rsid w:val="00ED2EEF"/>
    <w:rsid w:val="00EE324A"/>
    <w:rsid w:val="00EE41D2"/>
    <w:rsid w:val="00EE47BE"/>
    <w:rsid w:val="00EE5621"/>
    <w:rsid w:val="00F01643"/>
    <w:rsid w:val="00F02CA6"/>
    <w:rsid w:val="00F05E51"/>
    <w:rsid w:val="00F15880"/>
    <w:rsid w:val="00F15B78"/>
    <w:rsid w:val="00F16C8F"/>
    <w:rsid w:val="00F22165"/>
    <w:rsid w:val="00F23A88"/>
    <w:rsid w:val="00F23CFE"/>
    <w:rsid w:val="00F27B95"/>
    <w:rsid w:val="00F31D66"/>
    <w:rsid w:val="00F37ED1"/>
    <w:rsid w:val="00F414B4"/>
    <w:rsid w:val="00F4774A"/>
    <w:rsid w:val="00F50FE0"/>
    <w:rsid w:val="00F60C8B"/>
    <w:rsid w:val="00F63C7F"/>
    <w:rsid w:val="00F70EB0"/>
    <w:rsid w:val="00F73E7F"/>
    <w:rsid w:val="00F8224E"/>
    <w:rsid w:val="00F874F0"/>
    <w:rsid w:val="00F91F92"/>
    <w:rsid w:val="00F935B9"/>
    <w:rsid w:val="00F97CF6"/>
    <w:rsid w:val="00FA12DD"/>
    <w:rsid w:val="00FA6193"/>
    <w:rsid w:val="00FA63E0"/>
    <w:rsid w:val="00FB6BD8"/>
    <w:rsid w:val="00FC7665"/>
    <w:rsid w:val="00FE3888"/>
    <w:rsid w:val="00FE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BA8B8"/>
  <w15:chartTrackingRefBased/>
  <w15:docId w15:val="{7DA2210F-19A6-49E9-B9C1-CDBA3BD0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74A"/>
  </w:style>
  <w:style w:type="paragraph" w:styleId="Footer">
    <w:name w:val="footer"/>
    <w:basedOn w:val="Normal"/>
    <w:link w:val="FooterChar"/>
    <w:uiPriority w:val="99"/>
    <w:unhideWhenUsed/>
    <w:rsid w:val="00F47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74A"/>
  </w:style>
  <w:style w:type="paragraph" w:styleId="CommentText">
    <w:name w:val="annotation text"/>
    <w:basedOn w:val="Normal"/>
    <w:link w:val="CommentTextChar"/>
    <w:uiPriority w:val="99"/>
    <w:rsid w:val="00F22165"/>
    <w:pPr>
      <w:spacing w:after="0" w:line="240" w:lineRule="auto"/>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2216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22165"/>
    <w:rPr>
      <w:color w:val="0563C1" w:themeColor="hyperlink"/>
      <w:u w:val="single"/>
    </w:rPr>
  </w:style>
  <w:style w:type="paragraph" w:styleId="ListParagraph">
    <w:name w:val="List Paragraph"/>
    <w:basedOn w:val="Normal"/>
    <w:uiPriority w:val="34"/>
    <w:qFormat/>
    <w:rsid w:val="00F22165"/>
    <w:pPr>
      <w:spacing w:after="0" w:line="240" w:lineRule="auto"/>
      <w:ind w:left="720"/>
      <w:contextualSpacing/>
      <w:jc w:val="left"/>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442C7"/>
    <w:pPr>
      <w:ind w:left="5220" w:hanging="5220"/>
      <w:jc w:val="left"/>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2442C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1146E"/>
    <w:rPr>
      <w:sz w:val="16"/>
      <w:szCs w:val="16"/>
    </w:rPr>
  </w:style>
  <w:style w:type="paragraph" w:styleId="CommentSubject">
    <w:name w:val="annotation subject"/>
    <w:basedOn w:val="CommentText"/>
    <w:next w:val="CommentText"/>
    <w:link w:val="CommentSubjectChar"/>
    <w:uiPriority w:val="99"/>
    <w:semiHidden/>
    <w:unhideWhenUsed/>
    <w:rsid w:val="0021146E"/>
    <w:pPr>
      <w:spacing w:after="16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1146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11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46E"/>
    <w:rPr>
      <w:rFonts w:ascii="Segoe UI" w:hAnsi="Segoe UI" w:cs="Segoe UI"/>
      <w:sz w:val="18"/>
      <w:szCs w:val="18"/>
    </w:rPr>
  </w:style>
  <w:style w:type="character" w:styleId="UnresolvedMention">
    <w:name w:val="Unresolved Mention"/>
    <w:basedOn w:val="DefaultParagraphFont"/>
    <w:uiPriority w:val="99"/>
    <w:semiHidden/>
    <w:unhideWhenUsed/>
    <w:rsid w:val="00476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ndye@bartonccc.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d.hammond3.civ@army.mi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75423253A\OneDrive%20-%20United%20States%20Air%20Force\Documents\75%20Anniversary%20Templates\Tab%201%20-%20AM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8EFDE38A067445A98FFBABB25D7E75" ma:contentTypeVersion="12" ma:contentTypeDescription="Create a new document." ma:contentTypeScope="" ma:versionID="95d859e6ef57250011948e4cb6fd8487">
  <xsd:schema xmlns:xsd="http://www.w3.org/2001/XMLSchema" xmlns:xs="http://www.w3.org/2001/XMLSchema" xmlns:p="http://schemas.microsoft.com/office/2006/metadata/properties" xmlns:ns1="http://schemas.microsoft.com/sharepoint/v3" xmlns:ns3="1f23b221-e1e7-44a5-ba74-e7f5c84622c8" xmlns:ns4="8b349905-5468-4d4e-ae68-c072f3be238e" targetNamespace="http://schemas.microsoft.com/office/2006/metadata/properties" ma:root="true" ma:fieldsID="bc1fc5868b7966e0e21699e5301c5cbb" ns1:_="" ns3:_="" ns4:_="">
    <xsd:import namespace="http://schemas.microsoft.com/sharepoint/v3"/>
    <xsd:import namespace="1f23b221-e1e7-44a5-ba74-e7f5c84622c8"/>
    <xsd:import namespace="8b349905-5468-4d4e-ae68-c072f3be23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3b221-e1e7-44a5-ba74-e7f5c8462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49905-5468-4d4e-ae68-c072f3be238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B1B4A-C008-4191-8B09-D2A2DC6B8992}">
  <ds:schemaRefs>
    <ds:schemaRef ds:uri="http://schemas.microsoft.com/sharepoint/v3/contenttype/forms"/>
  </ds:schemaRefs>
</ds:datastoreItem>
</file>

<file path=customXml/itemProps2.xml><?xml version="1.0" encoding="utf-8"?>
<ds:datastoreItem xmlns:ds="http://schemas.openxmlformats.org/officeDocument/2006/customXml" ds:itemID="{9CBF66E6-1FE8-471B-8E55-8DD5ADE71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23b221-e1e7-44a5-ba74-e7f5c84622c8"/>
    <ds:schemaRef ds:uri="8b349905-5468-4d4e-ae68-c072f3be2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2CA51-ED94-4814-91C6-2479962673B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FFC2AF1-9828-4187-B69C-9E98998EF2B5}">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Tab 1 - AMC Letterhead</Template>
  <TotalTime>53</TotalTime>
  <Pages>6</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TANYA R SA USAF AFOSI AFOSI DET 602/CC</dc:creator>
  <cp:keywords/>
  <dc:description/>
  <cp:lastModifiedBy>Hammond, Daniel David CIV USARMY USAG (USA)</cp:lastModifiedBy>
  <cp:revision>5</cp:revision>
  <cp:lastPrinted>2023-09-26T14:39:00Z</cp:lastPrinted>
  <dcterms:created xsi:type="dcterms:W3CDTF">2023-09-26T14:52:00Z</dcterms:created>
  <dcterms:modified xsi:type="dcterms:W3CDTF">2023-09-28T19:00:00Z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0x0101008D8EFDE38A067445A98FFBABB25D7E75</vt:lpwstr>
  </property>
  <property fmtid="{D5CDD505-2E9C-101B-9397-08002B2CF9AE}" pid="3" name="Topic">
    <vt:lpwstr/>
  </property>
  <property fmtid="{D5CDD505-2E9C-101B-9397-08002B2CF9AE}" pid="4" name="Programs">
    <vt:lpwstr/>
  </property>
  <property fmtid="{D5CDD505-2E9C-101B-9397-08002B2CF9AE}" pid="5" name="OPR_1">
    <vt:lpwstr>169;#AO Templates|036ff23b-a703-4eb8-94ad-5ecf100ab4bb</vt:lpwstr>
  </property>
  <property fmtid="{D5CDD505-2E9C-101B-9397-08002B2CF9AE}" pid="6" name="Command Document Type">
    <vt:lpwstr/>
  </property>
  <property fmtid="{D5CDD505-2E9C-101B-9397-08002B2CF9AE}" pid="7" name="Events">
    <vt:lpwstr/>
  </property>
  <property fmtid="{D5CDD505-2E9C-101B-9397-08002B2CF9AE}" pid="8" name="_dlc_DocIdItemGuid">
    <vt:lpwstr>01547264-9d6b-41f2-ab71-c53078ac4eb6</vt:lpwstr>
  </property>
  <property fmtid="{D5CDD505-2E9C-101B-9397-08002B2CF9AE}" pid="9" name="OPR">
    <vt:lpwstr/>
  </property>
  <property fmtid="{D5CDD505-2E9C-101B-9397-08002B2CF9AE}" pid="10" name="CMD Document Category_1">
    <vt:lpwstr>243;#AO Tool Kit|0c407712-cd25-4042-9387-6a0a43680b3b</vt:lpwstr>
  </property>
  <property fmtid="{D5CDD505-2E9C-101B-9397-08002B2CF9AE}" pid="11" name="Document Categor">
    <vt:lpwstr/>
  </property>
  <property fmtid="{D5CDD505-2E9C-101B-9397-08002B2CF9AE}" pid="12" name="Programs_1">
    <vt:lpwstr/>
  </property>
</Properties>
</file>