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OLE_LINK3"/>
      <w:bookmarkStart w:id="1" w:name="OLE_LINK4"/>
      <w:bookmarkStart w:id="2" w:name="_GoBack"/>
      <w:bookmarkEnd w:id="2"/>
      <w:r w:rsidRPr="00800F32">
        <w:rPr>
          <w:b/>
          <w:szCs w:val="24"/>
        </w:rPr>
        <w:t>SPECIAL INSTRUCTIONS</w:t>
      </w:r>
    </w:p>
    <w:p w:rsidR="00800F32" w:rsidRDefault="00800F32" w:rsidP="00800F32">
      <w:pPr>
        <w:rPr>
          <w:b/>
          <w:szCs w:val="24"/>
        </w:rPr>
      </w:pPr>
    </w:p>
    <w:p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245723">
      <w:pPr>
        <w:pStyle w:val="ListParagraph"/>
        <w:numPr>
          <w:ilvl w:val="1"/>
          <w:numId w:val="24"/>
        </w:numPr>
        <w:rPr>
          <w:szCs w:val="24"/>
        </w:rPr>
      </w:pPr>
      <w:r>
        <w:rPr>
          <w:szCs w:val="24"/>
        </w:rPr>
        <w:t>Safety Goggles</w:t>
      </w:r>
    </w:p>
    <w:p w:rsidR="00245723" w:rsidRDefault="00824721" w:rsidP="00245723">
      <w:pPr>
        <w:pStyle w:val="ListParagraph"/>
        <w:numPr>
          <w:ilvl w:val="1"/>
          <w:numId w:val="24"/>
        </w:numPr>
        <w:rPr>
          <w:szCs w:val="24"/>
        </w:rPr>
      </w:pPr>
      <w:r>
        <w:rPr>
          <w:szCs w:val="24"/>
        </w:rPr>
        <w:t>M9 Pistol</w:t>
      </w:r>
    </w:p>
    <w:p w:rsidR="009A2049" w:rsidRDefault="00824721" w:rsidP="00245723">
      <w:pPr>
        <w:pStyle w:val="ListParagraph"/>
        <w:numPr>
          <w:ilvl w:val="1"/>
          <w:numId w:val="24"/>
        </w:numPr>
        <w:rPr>
          <w:szCs w:val="24"/>
        </w:rPr>
      </w:pPr>
      <w:r>
        <w:rPr>
          <w:szCs w:val="24"/>
        </w:rPr>
        <w:t>Magazine</w:t>
      </w:r>
    </w:p>
    <w:p w:rsidR="00245723" w:rsidRDefault="00245723" w:rsidP="00245723">
      <w:pPr>
        <w:pStyle w:val="ListParagraph"/>
        <w:numPr>
          <w:ilvl w:val="1"/>
          <w:numId w:val="24"/>
        </w:numPr>
        <w:rPr>
          <w:szCs w:val="24"/>
        </w:rPr>
      </w:pPr>
      <w:r>
        <w:rPr>
          <w:szCs w:val="24"/>
        </w:rPr>
        <w:t>Tool Kit Small Arms Repairman</w:t>
      </w:r>
    </w:p>
    <w:p w:rsidR="00245723" w:rsidRDefault="00245723" w:rsidP="00245723">
      <w:pPr>
        <w:pStyle w:val="ListParagraph"/>
        <w:numPr>
          <w:ilvl w:val="1"/>
          <w:numId w:val="24"/>
        </w:numPr>
        <w:rPr>
          <w:szCs w:val="24"/>
        </w:rPr>
      </w:pPr>
      <w:r>
        <w:rPr>
          <w:szCs w:val="24"/>
        </w:rPr>
        <w:t>AR 25-400-2</w:t>
      </w:r>
    </w:p>
    <w:p w:rsidR="00245723" w:rsidRDefault="00245723" w:rsidP="00245723">
      <w:pPr>
        <w:pStyle w:val="ListParagraph"/>
        <w:numPr>
          <w:ilvl w:val="1"/>
          <w:numId w:val="24"/>
        </w:numPr>
        <w:rPr>
          <w:szCs w:val="24"/>
        </w:rPr>
      </w:pPr>
      <w:r>
        <w:rPr>
          <w:szCs w:val="24"/>
        </w:rPr>
        <w:t>TM 9-1005-</w:t>
      </w:r>
      <w:r w:rsidR="00824721">
        <w:rPr>
          <w:szCs w:val="24"/>
        </w:rPr>
        <w:t>317</w:t>
      </w:r>
      <w:r w:rsidR="00D104DB">
        <w:rPr>
          <w:szCs w:val="24"/>
        </w:rPr>
        <w:t>-10</w:t>
      </w:r>
    </w:p>
    <w:p w:rsidR="00D104DB" w:rsidRDefault="00824721" w:rsidP="00245723">
      <w:pPr>
        <w:pStyle w:val="ListParagraph"/>
        <w:numPr>
          <w:ilvl w:val="1"/>
          <w:numId w:val="24"/>
        </w:numPr>
        <w:rPr>
          <w:szCs w:val="24"/>
        </w:rPr>
      </w:pPr>
      <w:r>
        <w:rPr>
          <w:szCs w:val="24"/>
        </w:rPr>
        <w:t>TM 9-1005-317</w:t>
      </w:r>
      <w:r w:rsidR="00D104DB">
        <w:rPr>
          <w:szCs w:val="24"/>
        </w:rPr>
        <w:t>-23&amp;P</w:t>
      </w:r>
    </w:p>
    <w:p w:rsidR="00D104DB" w:rsidRDefault="00D104DB" w:rsidP="00245723">
      <w:pPr>
        <w:pStyle w:val="ListParagraph"/>
        <w:numPr>
          <w:ilvl w:val="1"/>
          <w:numId w:val="24"/>
        </w:numPr>
        <w:rPr>
          <w:szCs w:val="24"/>
        </w:rPr>
      </w:pPr>
      <w:r>
        <w:rPr>
          <w:szCs w:val="24"/>
        </w:rPr>
        <w:t>DA Pam 750-8</w:t>
      </w:r>
    </w:p>
    <w:p w:rsidR="00824721" w:rsidRDefault="00824721" w:rsidP="00245723">
      <w:pPr>
        <w:pStyle w:val="ListParagraph"/>
        <w:numPr>
          <w:ilvl w:val="1"/>
          <w:numId w:val="24"/>
        </w:numPr>
        <w:rPr>
          <w:szCs w:val="24"/>
        </w:rPr>
      </w:pPr>
      <w:r>
        <w:rPr>
          <w:szCs w:val="24"/>
        </w:rPr>
        <w:t>Computer with forms program or blank forms.</w:t>
      </w:r>
    </w:p>
    <w:p w:rsidR="00D104DB" w:rsidRDefault="00D104DB" w:rsidP="00245723">
      <w:pPr>
        <w:pStyle w:val="ListParagraph"/>
        <w:numPr>
          <w:ilvl w:val="1"/>
          <w:numId w:val="24"/>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CB0B6B" w:rsidP="00CB0B6B">
            <w:pPr>
              <w:pStyle w:val="ListParagraph"/>
              <w:ind w:left="0"/>
              <w:rPr>
                <w:szCs w:val="24"/>
              </w:rPr>
            </w:pPr>
            <w:r>
              <w:rPr>
                <w:szCs w:val="24"/>
              </w:rPr>
              <w:t>Armorer/</w:t>
            </w:r>
            <w:r w:rsidR="00CF7476">
              <w:rPr>
                <w:szCs w:val="24"/>
              </w:rPr>
              <w:t>Supply Clerk</w:t>
            </w:r>
          </w:p>
        </w:tc>
        <w:tc>
          <w:tcPr>
            <w:tcW w:w="4788" w:type="dxa"/>
          </w:tcPr>
          <w:p w:rsidR="00CF7476" w:rsidRDefault="00CF7476" w:rsidP="00CB0B6B">
            <w:pPr>
              <w:pStyle w:val="ListParagraph"/>
              <w:ind w:left="0"/>
              <w:rPr>
                <w:szCs w:val="24"/>
              </w:rPr>
            </w:pPr>
            <w:r>
              <w:rPr>
                <w:szCs w:val="24"/>
              </w:rPr>
              <w:t xml:space="preserve">You are the </w:t>
            </w:r>
            <w:r w:rsidR="00CB0B6B">
              <w:rPr>
                <w:szCs w:val="24"/>
              </w:rPr>
              <w:t>Armorer/Supply</w:t>
            </w:r>
            <w:r>
              <w:rPr>
                <w:szCs w:val="24"/>
              </w:rPr>
              <w:t xml:space="preserve">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306A48" w:rsidP="00D104DB">
            <w:pPr>
              <w:pStyle w:val="ListParagraph"/>
              <w:ind w:left="0"/>
              <w:rPr>
                <w:szCs w:val="24"/>
              </w:rPr>
            </w:pPr>
            <w:r>
              <w:rPr>
                <w:szCs w:val="24"/>
              </w:rPr>
              <w:t>M9</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1005-01-</w:t>
            </w:r>
            <w:r w:rsidR="00306A48">
              <w:rPr>
                <w:szCs w:val="24"/>
              </w:rPr>
              <w:t>118-2640</w:t>
            </w:r>
          </w:p>
        </w:tc>
      </w:tr>
      <w:tr w:rsidR="00CF7476" w:rsidTr="00CF7476">
        <w:tc>
          <w:tcPr>
            <w:tcW w:w="4788" w:type="dxa"/>
          </w:tcPr>
          <w:p w:rsidR="00CF7476" w:rsidRDefault="00306A48" w:rsidP="00D104DB">
            <w:pPr>
              <w:pStyle w:val="ListParagraph"/>
              <w:ind w:left="0"/>
              <w:rPr>
                <w:szCs w:val="24"/>
              </w:rPr>
            </w:pPr>
            <w:r>
              <w:rPr>
                <w:szCs w:val="24"/>
              </w:rPr>
              <w:t>M9</w:t>
            </w:r>
            <w:r w:rsidR="00CF7476">
              <w:rPr>
                <w:szCs w:val="24"/>
              </w:rPr>
              <w:t xml:space="preserve"> Serial Number</w:t>
            </w:r>
          </w:p>
        </w:tc>
        <w:tc>
          <w:tcPr>
            <w:tcW w:w="4788" w:type="dxa"/>
          </w:tcPr>
          <w:p w:rsidR="00CF7476" w:rsidRDefault="00CF7476" w:rsidP="00D104DB">
            <w:pPr>
              <w:pStyle w:val="ListParagraph"/>
              <w:ind w:left="0"/>
              <w:rPr>
                <w:szCs w:val="24"/>
              </w:rPr>
            </w:pPr>
            <w:r>
              <w:rPr>
                <w:szCs w:val="24"/>
              </w:rPr>
              <w:t>1</w:t>
            </w:r>
            <w:r w:rsidR="00306A48">
              <w:rPr>
                <w:szCs w:val="24"/>
              </w:rPr>
              <w:t>67938</w:t>
            </w:r>
            <w:r w:rsidR="009C436B">
              <w:rPr>
                <w:szCs w:val="24"/>
              </w:rPr>
              <w:t>, 168246</w:t>
            </w:r>
          </w:p>
        </w:tc>
      </w:tr>
      <w:tr w:rsidR="00F22A21" w:rsidTr="00CF7476">
        <w:tc>
          <w:tcPr>
            <w:tcW w:w="4788" w:type="dxa"/>
          </w:tcPr>
          <w:p w:rsidR="00F22A21" w:rsidRDefault="00F22A21" w:rsidP="00D104DB">
            <w:pPr>
              <w:pStyle w:val="ListParagraph"/>
              <w:ind w:left="0"/>
              <w:rPr>
                <w:szCs w:val="24"/>
              </w:rPr>
            </w:pPr>
            <w:r>
              <w:rPr>
                <w:szCs w:val="24"/>
              </w:rPr>
              <w:t>M9 EIC</w:t>
            </w:r>
          </w:p>
        </w:tc>
        <w:tc>
          <w:tcPr>
            <w:tcW w:w="4788" w:type="dxa"/>
          </w:tcPr>
          <w:p w:rsidR="00F22A21" w:rsidRDefault="00F22A21" w:rsidP="00D104DB">
            <w:pPr>
              <w:pStyle w:val="ListParagraph"/>
              <w:ind w:left="0"/>
              <w:rPr>
                <w:szCs w:val="24"/>
              </w:rPr>
            </w:pPr>
            <w:r>
              <w:rPr>
                <w:szCs w:val="24"/>
              </w:rPr>
              <w:t>4MN</w:t>
            </w:r>
          </w:p>
        </w:tc>
      </w:tr>
    </w:tbl>
    <w:p w:rsidR="00CF7476" w:rsidRPr="00CF7476" w:rsidRDefault="00CF7476" w:rsidP="00D104DB">
      <w:pPr>
        <w:pStyle w:val="ListParagraph"/>
        <w:ind w:left="0"/>
        <w:rPr>
          <w:szCs w:val="24"/>
        </w:rPr>
      </w:pPr>
    </w:p>
    <w:p w:rsidR="00987C6F" w:rsidRDefault="00987C6F" w:rsidP="00CF7476">
      <w:pPr>
        <w:pStyle w:val="ListParagraph"/>
        <w:ind w:left="0"/>
        <w:rPr>
          <w:b/>
          <w:szCs w:val="24"/>
        </w:rPr>
      </w:pPr>
    </w:p>
    <w:p w:rsidR="00D104DB" w:rsidRDefault="00CB0B6B" w:rsidP="00CF7476">
      <w:pPr>
        <w:pStyle w:val="ListParagraph"/>
        <w:ind w:left="0"/>
        <w:rPr>
          <w:b/>
          <w:szCs w:val="24"/>
        </w:rPr>
      </w:pPr>
      <w:r>
        <w:rPr>
          <w:b/>
          <w:szCs w:val="24"/>
        </w:rPr>
        <w:t xml:space="preserve">GENERAL </w:t>
      </w:r>
      <w:r w:rsidR="00CF7476">
        <w:rPr>
          <w:b/>
          <w:szCs w:val="24"/>
        </w:rPr>
        <w:t>SITUATION</w:t>
      </w:r>
    </w:p>
    <w:p w:rsidR="00CF7476" w:rsidRDefault="00CB0B6B"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M</w:t>
      </w:r>
      <w:r w:rsidR="005F52E0">
        <w:rPr>
          <w:szCs w:val="24"/>
        </w:rPr>
        <w:t>9 Pistols</w:t>
      </w:r>
      <w:r w:rsidR="00F33B8A">
        <w:rPr>
          <w:szCs w:val="24"/>
        </w:rPr>
        <w:t xml:space="preserve"> are scheduled for their quarterly service.  </w:t>
      </w:r>
      <w:r>
        <w:rPr>
          <w:szCs w:val="24"/>
        </w:rPr>
        <w:t xml:space="preserve">You have been tasked with performing organizational maintenance on the M9 Pistols assigned to the unit.  </w:t>
      </w:r>
      <w:r w:rsidR="00F33B8A">
        <w:rPr>
          <w:szCs w:val="24"/>
        </w:rPr>
        <w:t>Today’s date is 25 October 20XX.</w:t>
      </w:r>
    </w:p>
    <w:p w:rsidR="00F33B8A" w:rsidRDefault="00F33B8A" w:rsidP="00CF7476">
      <w:pPr>
        <w:pStyle w:val="ListParagraph"/>
        <w:ind w:left="0"/>
        <w:rPr>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CB0B6B" w:rsidRDefault="00CB0B6B" w:rsidP="00CF7476">
      <w:pPr>
        <w:pStyle w:val="ListParagraph"/>
        <w:ind w:left="0"/>
        <w:rPr>
          <w:b/>
          <w:szCs w:val="24"/>
        </w:rPr>
      </w:pPr>
    </w:p>
    <w:p w:rsidR="00F33B8A" w:rsidRDefault="00F33B8A" w:rsidP="00CF7476">
      <w:pPr>
        <w:pStyle w:val="ListParagraph"/>
        <w:ind w:left="0"/>
        <w:rPr>
          <w:b/>
          <w:szCs w:val="24"/>
        </w:rPr>
      </w:pPr>
      <w:r>
        <w:rPr>
          <w:b/>
          <w:szCs w:val="24"/>
        </w:rPr>
        <w:t>Requirement 1</w:t>
      </w:r>
    </w:p>
    <w:p w:rsidR="00F33B8A" w:rsidRDefault="005F52E0" w:rsidP="00CF7476">
      <w:pPr>
        <w:pStyle w:val="ListParagraph"/>
        <w:ind w:left="0"/>
        <w:rPr>
          <w:szCs w:val="24"/>
        </w:rPr>
      </w:pPr>
      <w:r>
        <w:rPr>
          <w:szCs w:val="24"/>
        </w:rPr>
        <w:t>Using TM 9-1005-317-10, TM 9-1005-317</w:t>
      </w:r>
      <w:r w:rsidR="00F33B8A">
        <w:rPr>
          <w:szCs w:val="24"/>
        </w:rPr>
        <w:t xml:space="preserve">-23&amp;P, and the performance sheet listed below, </w:t>
      </w:r>
      <w:r w:rsidR="00D164ED">
        <w:rPr>
          <w:szCs w:val="24"/>
        </w:rPr>
        <w:t xml:space="preserve">unload and </w:t>
      </w:r>
      <w:r w:rsidR="00F33B8A">
        <w:rPr>
          <w:szCs w:val="24"/>
        </w:rPr>
        <w:t xml:space="preserve">clear the </w:t>
      </w:r>
      <w:r>
        <w:rPr>
          <w:szCs w:val="24"/>
        </w:rPr>
        <w:t>M9 9mm Pistol</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987C6F">
        <w:tc>
          <w:tcPr>
            <w:tcW w:w="6810" w:type="dxa"/>
          </w:tcPr>
          <w:p w:rsidR="00F33B8A" w:rsidRPr="00F33B8A" w:rsidRDefault="00D164ED" w:rsidP="00F33B8A">
            <w:pPr>
              <w:pStyle w:val="ListParagraph"/>
              <w:ind w:left="0"/>
              <w:jc w:val="center"/>
              <w:rPr>
                <w:b/>
                <w:szCs w:val="24"/>
              </w:rPr>
            </w:pPr>
            <w:r>
              <w:rPr>
                <w:b/>
                <w:szCs w:val="24"/>
              </w:rPr>
              <w:t xml:space="preserve">UNLOAD AND </w:t>
            </w:r>
            <w:r w:rsidR="00F33B8A">
              <w:rPr>
                <w:b/>
                <w:szCs w:val="24"/>
              </w:rPr>
              <w:t>CLEAR THE WEAPON</w:t>
            </w:r>
          </w:p>
        </w:tc>
        <w:tc>
          <w:tcPr>
            <w:tcW w:w="1005" w:type="dxa"/>
          </w:tcPr>
          <w:p w:rsidR="00F33B8A" w:rsidRPr="00F33B8A" w:rsidRDefault="00F33B8A" w:rsidP="00F33B8A">
            <w:pPr>
              <w:pStyle w:val="ListParagraph"/>
              <w:ind w:left="0"/>
              <w:jc w:val="center"/>
              <w:rPr>
                <w:b/>
                <w:szCs w:val="24"/>
              </w:rPr>
            </w:pPr>
            <w:r w:rsidRPr="00F33B8A">
              <w:rPr>
                <w:b/>
                <w:szCs w:val="24"/>
              </w:rPr>
              <w:t>GO</w:t>
            </w:r>
          </w:p>
        </w:tc>
        <w:tc>
          <w:tcPr>
            <w:tcW w:w="1005" w:type="dxa"/>
          </w:tcPr>
          <w:p w:rsidR="00F33B8A" w:rsidRPr="00F33B8A" w:rsidRDefault="00F33B8A" w:rsidP="00F33B8A">
            <w:pPr>
              <w:pStyle w:val="ListParagraph"/>
              <w:ind w:left="0"/>
              <w:jc w:val="center"/>
              <w:rPr>
                <w:b/>
                <w:szCs w:val="24"/>
              </w:rPr>
            </w:pPr>
            <w:r w:rsidRPr="00F33B8A">
              <w:rPr>
                <w:b/>
                <w:szCs w:val="24"/>
              </w:rPr>
              <w:t>NO GO</w:t>
            </w:r>
          </w:p>
        </w:tc>
      </w:tr>
      <w:tr w:rsidR="00F33B8A" w:rsidTr="00987C6F">
        <w:tc>
          <w:tcPr>
            <w:tcW w:w="6810" w:type="dxa"/>
          </w:tcPr>
          <w:p w:rsidR="00F33B8A" w:rsidRDefault="005F52E0" w:rsidP="00F33B8A">
            <w:pPr>
              <w:pStyle w:val="ListParagraph"/>
              <w:numPr>
                <w:ilvl w:val="0"/>
                <w:numId w:val="25"/>
              </w:numPr>
              <w:rPr>
                <w:szCs w:val="24"/>
              </w:rPr>
            </w:pPr>
            <w:r>
              <w:rPr>
                <w:szCs w:val="24"/>
              </w:rPr>
              <w:t>Place the decocking/safety lever in the SAFE position.</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5F52E0" w:rsidP="00F33B8A">
            <w:pPr>
              <w:pStyle w:val="ListParagraph"/>
              <w:numPr>
                <w:ilvl w:val="0"/>
                <w:numId w:val="25"/>
              </w:numPr>
              <w:rPr>
                <w:szCs w:val="24"/>
              </w:rPr>
            </w:pPr>
            <w:r>
              <w:rPr>
                <w:szCs w:val="24"/>
              </w:rPr>
              <w:t>Depress the magazine release button and remove the magazine from the pistol.</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F33B8A" w:rsidTr="00987C6F">
        <w:tc>
          <w:tcPr>
            <w:tcW w:w="6810" w:type="dxa"/>
          </w:tcPr>
          <w:p w:rsidR="00F33B8A" w:rsidRDefault="005F52E0" w:rsidP="00F33B8A">
            <w:pPr>
              <w:pStyle w:val="ListParagraph"/>
              <w:numPr>
                <w:ilvl w:val="0"/>
                <w:numId w:val="25"/>
              </w:numPr>
              <w:rPr>
                <w:szCs w:val="24"/>
              </w:rPr>
            </w:pPr>
            <w:r>
              <w:rPr>
                <w:szCs w:val="24"/>
              </w:rPr>
              <w:t>Hold the pistol in the raised position.</w:t>
            </w:r>
          </w:p>
        </w:tc>
        <w:tc>
          <w:tcPr>
            <w:tcW w:w="1005" w:type="dxa"/>
          </w:tcPr>
          <w:p w:rsidR="00F33B8A" w:rsidRDefault="00F33B8A" w:rsidP="00F33B8A">
            <w:pPr>
              <w:pStyle w:val="ListParagraph"/>
              <w:ind w:left="0"/>
              <w:jc w:val="center"/>
              <w:rPr>
                <w:szCs w:val="24"/>
              </w:rPr>
            </w:pPr>
          </w:p>
        </w:tc>
        <w:tc>
          <w:tcPr>
            <w:tcW w:w="1005" w:type="dxa"/>
          </w:tcPr>
          <w:p w:rsidR="00F33B8A" w:rsidRDefault="00F33B8A" w:rsidP="00F33B8A">
            <w:pPr>
              <w:pStyle w:val="ListParagraph"/>
              <w:ind w:left="0"/>
              <w:jc w:val="center"/>
              <w:rPr>
                <w:szCs w:val="24"/>
              </w:rPr>
            </w:pPr>
          </w:p>
        </w:tc>
      </w:tr>
      <w:tr w:rsidR="005F52E0" w:rsidTr="00987C6F">
        <w:tc>
          <w:tcPr>
            <w:tcW w:w="6810" w:type="dxa"/>
          </w:tcPr>
          <w:p w:rsidR="005F52E0" w:rsidRDefault="005F52E0" w:rsidP="00F33B8A">
            <w:pPr>
              <w:pStyle w:val="ListParagraph"/>
              <w:numPr>
                <w:ilvl w:val="0"/>
                <w:numId w:val="25"/>
              </w:numPr>
              <w:rPr>
                <w:szCs w:val="24"/>
              </w:rPr>
            </w:pPr>
            <w:r>
              <w:rPr>
                <w:szCs w:val="24"/>
              </w:rPr>
              <w:t>Pull the slide to the rear and remove any chambered round.</w:t>
            </w:r>
          </w:p>
        </w:tc>
        <w:tc>
          <w:tcPr>
            <w:tcW w:w="1005" w:type="dxa"/>
          </w:tcPr>
          <w:p w:rsidR="005F52E0" w:rsidRDefault="005F52E0" w:rsidP="00F33B8A">
            <w:pPr>
              <w:pStyle w:val="ListParagraph"/>
              <w:ind w:left="0"/>
              <w:jc w:val="center"/>
              <w:rPr>
                <w:szCs w:val="24"/>
              </w:rPr>
            </w:pPr>
          </w:p>
        </w:tc>
        <w:tc>
          <w:tcPr>
            <w:tcW w:w="1005" w:type="dxa"/>
          </w:tcPr>
          <w:p w:rsidR="005F52E0" w:rsidRDefault="005F52E0" w:rsidP="00F33B8A">
            <w:pPr>
              <w:pStyle w:val="ListParagraph"/>
              <w:ind w:left="0"/>
              <w:jc w:val="center"/>
              <w:rPr>
                <w:szCs w:val="24"/>
              </w:rPr>
            </w:pPr>
          </w:p>
        </w:tc>
      </w:tr>
      <w:tr w:rsidR="005F52E0" w:rsidTr="00987C6F">
        <w:tc>
          <w:tcPr>
            <w:tcW w:w="6810" w:type="dxa"/>
          </w:tcPr>
          <w:p w:rsidR="005F52E0" w:rsidRDefault="005F52E0" w:rsidP="00F33B8A">
            <w:pPr>
              <w:pStyle w:val="ListParagraph"/>
              <w:numPr>
                <w:ilvl w:val="0"/>
                <w:numId w:val="25"/>
              </w:numPr>
              <w:rPr>
                <w:szCs w:val="24"/>
              </w:rPr>
            </w:pPr>
            <w:r>
              <w:rPr>
                <w:szCs w:val="24"/>
              </w:rPr>
              <w:t>Push the slide stop up, locking the slide to the rear.</w:t>
            </w:r>
          </w:p>
        </w:tc>
        <w:tc>
          <w:tcPr>
            <w:tcW w:w="1005" w:type="dxa"/>
          </w:tcPr>
          <w:p w:rsidR="005F52E0" w:rsidRDefault="005F52E0" w:rsidP="00F33B8A">
            <w:pPr>
              <w:pStyle w:val="ListParagraph"/>
              <w:ind w:left="0"/>
              <w:jc w:val="center"/>
              <w:rPr>
                <w:szCs w:val="24"/>
              </w:rPr>
            </w:pPr>
          </w:p>
        </w:tc>
        <w:tc>
          <w:tcPr>
            <w:tcW w:w="1005" w:type="dxa"/>
          </w:tcPr>
          <w:p w:rsidR="005F52E0" w:rsidRDefault="005F52E0" w:rsidP="00F33B8A">
            <w:pPr>
              <w:pStyle w:val="ListParagraph"/>
              <w:ind w:left="0"/>
              <w:jc w:val="center"/>
              <w:rPr>
                <w:szCs w:val="24"/>
              </w:rPr>
            </w:pPr>
          </w:p>
        </w:tc>
      </w:tr>
      <w:tr w:rsidR="005F52E0" w:rsidTr="00987C6F">
        <w:tc>
          <w:tcPr>
            <w:tcW w:w="6810" w:type="dxa"/>
          </w:tcPr>
          <w:p w:rsidR="005F52E0" w:rsidRDefault="005F52E0" w:rsidP="00F33B8A">
            <w:pPr>
              <w:pStyle w:val="ListParagraph"/>
              <w:numPr>
                <w:ilvl w:val="0"/>
                <w:numId w:val="25"/>
              </w:numPr>
              <w:rPr>
                <w:szCs w:val="24"/>
              </w:rPr>
            </w:pPr>
            <w:r>
              <w:rPr>
                <w:szCs w:val="24"/>
              </w:rPr>
              <w:t>Look into the chamber to ensure that it is empty</w:t>
            </w:r>
          </w:p>
        </w:tc>
        <w:tc>
          <w:tcPr>
            <w:tcW w:w="1005" w:type="dxa"/>
          </w:tcPr>
          <w:p w:rsidR="005F52E0" w:rsidRDefault="005F52E0" w:rsidP="00F33B8A">
            <w:pPr>
              <w:pStyle w:val="ListParagraph"/>
              <w:ind w:left="0"/>
              <w:jc w:val="center"/>
              <w:rPr>
                <w:szCs w:val="24"/>
              </w:rPr>
            </w:pPr>
          </w:p>
        </w:tc>
        <w:tc>
          <w:tcPr>
            <w:tcW w:w="1005" w:type="dxa"/>
          </w:tcPr>
          <w:p w:rsidR="005F52E0" w:rsidRDefault="005F52E0" w:rsidP="00F33B8A">
            <w:pPr>
              <w:pStyle w:val="ListParagraph"/>
              <w:ind w:left="0"/>
              <w:jc w:val="center"/>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5F52E0" w:rsidP="00987C6F">
      <w:pPr>
        <w:pStyle w:val="ListParagraph"/>
        <w:ind w:left="0"/>
        <w:rPr>
          <w:szCs w:val="24"/>
        </w:rPr>
      </w:pPr>
      <w:r>
        <w:rPr>
          <w:szCs w:val="24"/>
        </w:rPr>
        <w:t>Using TM 9-1005-317-10, TM 9-1005-317</w:t>
      </w:r>
      <w:r w:rsidR="00987C6F">
        <w:rPr>
          <w:szCs w:val="24"/>
        </w:rPr>
        <w:t xml:space="preserve">-23&amp;P and performance sheet listed below, </w:t>
      </w:r>
      <w:r>
        <w:rPr>
          <w:szCs w:val="24"/>
        </w:rPr>
        <w:t>disassemble the M9 9mm Pistol</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3"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2E29FC">
        <w:tc>
          <w:tcPr>
            <w:tcW w:w="6810" w:type="dxa"/>
          </w:tcPr>
          <w:p w:rsidR="00987C6F" w:rsidRPr="00987C6F" w:rsidRDefault="007006E9" w:rsidP="00987C6F">
            <w:pPr>
              <w:pStyle w:val="ListParagraph"/>
              <w:numPr>
                <w:ilvl w:val="0"/>
                <w:numId w:val="26"/>
              </w:numPr>
              <w:rPr>
                <w:szCs w:val="24"/>
              </w:rPr>
            </w:pPr>
            <w:r>
              <w:rPr>
                <w:szCs w:val="24"/>
              </w:rPr>
              <w:t>Depress the slide stop and let the slide go forward.</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7006E9" w:rsidP="00987C6F">
            <w:pPr>
              <w:pStyle w:val="ListParagraph"/>
              <w:numPr>
                <w:ilvl w:val="0"/>
                <w:numId w:val="26"/>
              </w:numPr>
              <w:rPr>
                <w:szCs w:val="24"/>
              </w:rPr>
            </w:pPr>
            <w:r>
              <w:rPr>
                <w:szCs w:val="24"/>
              </w:rPr>
              <w:t>Hold the pistol in the right hand with the muzzle slightly raised.</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7006E9" w:rsidP="00987C6F">
            <w:pPr>
              <w:pStyle w:val="ListParagraph"/>
              <w:numPr>
                <w:ilvl w:val="0"/>
                <w:numId w:val="26"/>
              </w:numPr>
              <w:rPr>
                <w:szCs w:val="24"/>
              </w:rPr>
            </w:pPr>
            <w:r>
              <w:rPr>
                <w:szCs w:val="24"/>
              </w:rPr>
              <w:t>Press the disassembly lever button with the forefinger.</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7006E9" w:rsidP="00987C6F">
            <w:pPr>
              <w:pStyle w:val="ListParagraph"/>
              <w:numPr>
                <w:ilvl w:val="0"/>
                <w:numId w:val="26"/>
              </w:numPr>
              <w:rPr>
                <w:szCs w:val="24"/>
              </w:rPr>
            </w:pPr>
            <w:r>
              <w:rPr>
                <w:szCs w:val="24"/>
              </w:rPr>
              <w:t>Rotate the disassembly lever downward until it stops.</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7006E9" w:rsidP="00987C6F">
            <w:pPr>
              <w:pStyle w:val="ListParagraph"/>
              <w:numPr>
                <w:ilvl w:val="0"/>
                <w:numId w:val="26"/>
              </w:numPr>
              <w:rPr>
                <w:szCs w:val="24"/>
              </w:rPr>
            </w:pPr>
            <w:r>
              <w:rPr>
                <w:szCs w:val="24"/>
              </w:rPr>
              <w:t>Pull the slide and barrel assembly forward and remove it from the receiver.</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7006E9" w:rsidP="00987C6F">
            <w:pPr>
              <w:pStyle w:val="ListParagraph"/>
              <w:numPr>
                <w:ilvl w:val="0"/>
                <w:numId w:val="26"/>
              </w:numPr>
              <w:rPr>
                <w:szCs w:val="24"/>
              </w:rPr>
            </w:pPr>
            <w:r>
              <w:rPr>
                <w:szCs w:val="24"/>
              </w:rPr>
              <w:t>Carefully and lightly compress the recoil spring and spring guide.  At the same time, lift up and remove them.</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987C6F" w:rsidTr="002E29FC">
        <w:tc>
          <w:tcPr>
            <w:tcW w:w="6810" w:type="dxa"/>
          </w:tcPr>
          <w:p w:rsidR="00987C6F" w:rsidRPr="00987C6F" w:rsidRDefault="007006E9" w:rsidP="00987C6F">
            <w:pPr>
              <w:pStyle w:val="ListParagraph"/>
              <w:numPr>
                <w:ilvl w:val="0"/>
                <w:numId w:val="26"/>
              </w:numPr>
              <w:rPr>
                <w:szCs w:val="24"/>
              </w:rPr>
            </w:pPr>
            <w:r>
              <w:rPr>
                <w:szCs w:val="24"/>
              </w:rPr>
              <w:t>Separate the recoil spring from the spring guide.</w:t>
            </w:r>
          </w:p>
        </w:tc>
        <w:tc>
          <w:tcPr>
            <w:tcW w:w="1005" w:type="dxa"/>
          </w:tcPr>
          <w:p w:rsidR="00987C6F" w:rsidRDefault="00987C6F" w:rsidP="002E29FC">
            <w:pPr>
              <w:pStyle w:val="ListParagraph"/>
              <w:ind w:left="0"/>
              <w:jc w:val="center"/>
              <w:rPr>
                <w:szCs w:val="24"/>
              </w:rPr>
            </w:pPr>
          </w:p>
        </w:tc>
        <w:tc>
          <w:tcPr>
            <w:tcW w:w="1005" w:type="dxa"/>
          </w:tcPr>
          <w:p w:rsidR="00987C6F" w:rsidRDefault="00987C6F" w:rsidP="002E29FC">
            <w:pPr>
              <w:pStyle w:val="ListParagraph"/>
              <w:ind w:left="0"/>
              <w:jc w:val="center"/>
              <w:rPr>
                <w:szCs w:val="24"/>
              </w:rPr>
            </w:pPr>
          </w:p>
        </w:tc>
      </w:tr>
      <w:tr w:rsidR="007006E9" w:rsidTr="002E29FC">
        <w:tc>
          <w:tcPr>
            <w:tcW w:w="6810" w:type="dxa"/>
          </w:tcPr>
          <w:p w:rsidR="007006E9" w:rsidRDefault="007006E9" w:rsidP="00987C6F">
            <w:pPr>
              <w:pStyle w:val="ListParagraph"/>
              <w:numPr>
                <w:ilvl w:val="0"/>
                <w:numId w:val="26"/>
              </w:numPr>
              <w:rPr>
                <w:szCs w:val="24"/>
              </w:rPr>
            </w:pPr>
            <w:r>
              <w:rPr>
                <w:szCs w:val="24"/>
              </w:rPr>
              <w:t>Push in on the locking block while pushing the barrel forward slightly.</w:t>
            </w:r>
          </w:p>
        </w:tc>
        <w:tc>
          <w:tcPr>
            <w:tcW w:w="1005" w:type="dxa"/>
          </w:tcPr>
          <w:p w:rsidR="007006E9" w:rsidRDefault="007006E9" w:rsidP="002E29FC">
            <w:pPr>
              <w:pStyle w:val="ListParagraph"/>
              <w:ind w:left="0"/>
              <w:jc w:val="center"/>
              <w:rPr>
                <w:szCs w:val="24"/>
              </w:rPr>
            </w:pPr>
          </w:p>
        </w:tc>
        <w:tc>
          <w:tcPr>
            <w:tcW w:w="1005" w:type="dxa"/>
          </w:tcPr>
          <w:p w:rsidR="007006E9" w:rsidRDefault="007006E9" w:rsidP="002E29FC">
            <w:pPr>
              <w:pStyle w:val="ListParagraph"/>
              <w:ind w:left="0"/>
              <w:jc w:val="center"/>
              <w:rPr>
                <w:szCs w:val="24"/>
              </w:rPr>
            </w:pPr>
          </w:p>
        </w:tc>
      </w:tr>
      <w:tr w:rsidR="007006E9" w:rsidTr="002E29FC">
        <w:tc>
          <w:tcPr>
            <w:tcW w:w="6810" w:type="dxa"/>
          </w:tcPr>
          <w:p w:rsidR="007006E9" w:rsidRDefault="007006E9" w:rsidP="00987C6F">
            <w:pPr>
              <w:pStyle w:val="ListParagraph"/>
              <w:numPr>
                <w:ilvl w:val="0"/>
                <w:numId w:val="26"/>
              </w:numPr>
              <w:rPr>
                <w:szCs w:val="24"/>
              </w:rPr>
            </w:pPr>
            <w:r>
              <w:rPr>
                <w:szCs w:val="24"/>
              </w:rPr>
              <w:t>Lift and remove the locking block and barrel assembly from the slide.</w:t>
            </w:r>
          </w:p>
        </w:tc>
        <w:tc>
          <w:tcPr>
            <w:tcW w:w="1005" w:type="dxa"/>
          </w:tcPr>
          <w:p w:rsidR="007006E9" w:rsidRDefault="007006E9" w:rsidP="002E29FC">
            <w:pPr>
              <w:pStyle w:val="ListParagraph"/>
              <w:ind w:left="0"/>
              <w:jc w:val="center"/>
              <w:rPr>
                <w:szCs w:val="24"/>
              </w:rPr>
            </w:pPr>
          </w:p>
        </w:tc>
        <w:tc>
          <w:tcPr>
            <w:tcW w:w="1005" w:type="dxa"/>
          </w:tcPr>
          <w:p w:rsidR="007006E9" w:rsidRDefault="007006E9" w:rsidP="002E29FC">
            <w:pPr>
              <w:pStyle w:val="ListParagraph"/>
              <w:ind w:left="0"/>
              <w:jc w:val="center"/>
              <w:rPr>
                <w:szCs w:val="24"/>
              </w:rPr>
            </w:pPr>
          </w:p>
        </w:tc>
      </w:tr>
      <w:bookmarkEnd w:id="3"/>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bookmarkStart w:id="4" w:name="OLE_LINK1"/>
      <w:bookmarkStart w:id="5" w:name="OLE_LINK2"/>
      <w:r>
        <w:rPr>
          <w:szCs w:val="24"/>
        </w:rPr>
        <w:t>Usin</w:t>
      </w:r>
      <w:r w:rsidR="007006E9">
        <w:rPr>
          <w:szCs w:val="24"/>
        </w:rPr>
        <w:t>g TM 9-1005-</w:t>
      </w:r>
      <w:r w:rsidR="008D3793">
        <w:rPr>
          <w:szCs w:val="24"/>
        </w:rPr>
        <w:t xml:space="preserve">317-23&amp;P,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Prepare a DA Form 2404 and DA Form 2407 on the </w:t>
      </w:r>
      <w:r w:rsidR="008D3793">
        <w:rPr>
          <w:szCs w:val="24"/>
        </w:rPr>
        <w:t>Pistol M9</w:t>
      </w:r>
      <w:r>
        <w:rPr>
          <w:szCs w:val="24"/>
        </w:rPr>
        <w:t>, serial number 1</w:t>
      </w:r>
      <w:r w:rsidR="008D3793">
        <w:rPr>
          <w:szCs w:val="24"/>
        </w:rPr>
        <w:t>67938</w:t>
      </w:r>
      <w:r>
        <w:rPr>
          <w:szCs w:val="24"/>
        </w:rPr>
        <w:t xml:space="preserve">.  Annotate all corrective actions as required.  </w:t>
      </w:r>
      <w:r w:rsidR="009C436B">
        <w:rPr>
          <w:szCs w:val="24"/>
        </w:rPr>
        <w:t xml:space="preserve">If an item needs to be ordered, place the NSN in the Corrective Action block.  </w:t>
      </w:r>
      <w:r>
        <w:rPr>
          <w:szCs w:val="24"/>
        </w:rPr>
        <w:t>The following defi</w:t>
      </w:r>
      <w:r w:rsidR="008D3793">
        <w:rPr>
          <w:szCs w:val="24"/>
        </w:rPr>
        <w:t>ciencies were found on the pistol</w:t>
      </w:r>
      <w:r w:rsidR="009C436B">
        <w:rPr>
          <w:szCs w:val="24"/>
        </w:rPr>
        <w:t>s</w:t>
      </w:r>
      <w:r>
        <w:rPr>
          <w:szCs w:val="24"/>
        </w:rPr>
        <w:t>.</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1850"/>
        <w:gridCol w:w="2206"/>
      </w:tblGrid>
      <w:tr w:rsidR="009C436B" w:rsidTr="008B45DD">
        <w:trPr>
          <w:jc w:val="center"/>
        </w:trPr>
        <w:tc>
          <w:tcPr>
            <w:tcW w:w="0" w:type="auto"/>
          </w:tcPr>
          <w:p w:rsidR="009C436B" w:rsidRDefault="009C436B" w:rsidP="008D3793">
            <w:pPr>
              <w:pStyle w:val="ListParagraph"/>
              <w:ind w:left="0"/>
              <w:jc w:val="center"/>
              <w:rPr>
                <w:szCs w:val="24"/>
              </w:rPr>
            </w:pPr>
            <w:r>
              <w:rPr>
                <w:szCs w:val="24"/>
              </w:rPr>
              <w:t>SERIAL NUMBER</w:t>
            </w:r>
          </w:p>
        </w:tc>
        <w:tc>
          <w:tcPr>
            <w:tcW w:w="0" w:type="auto"/>
          </w:tcPr>
          <w:p w:rsidR="009C436B" w:rsidRDefault="009C436B" w:rsidP="008B45DD">
            <w:pPr>
              <w:pStyle w:val="ListParagraph"/>
              <w:ind w:left="0"/>
              <w:jc w:val="center"/>
              <w:rPr>
                <w:szCs w:val="24"/>
              </w:rPr>
            </w:pPr>
            <w:r>
              <w:rPr>
                <w:szCs w:val="24"/>
              </w:rPr>
              <w:t>DEFICIENCY</w:t>
            </w:r>
          </w:p>
        </w:tc>
      </w:tr>
      <w:tr w:rsidR="009C436B" w:rsidTr="008B45DD">
        <w:trPr>
          <w:jc w:val="center"/>
        </w:trPr>
        <w:tc>
          <w:tcPr>
            <w:tcW w:w="0" w:type="auto"/>
          </w:tcPr>
          <w:p w:rsidR="009C436B" w:rsidRDefault="009C436B" w:rsidP="008D3793">
            <w:pPr>
              <w:pStyle w:val="ListParagraph"/>
              <w:ind w:left="0"/>
              <w:jc w:val="center"/>
              <w:rPr>
                <w:szCs w:val="24"/>
              </w:rPr>
            </w:pPr>
            <w:r>
              <w:rPr>
                <w:szCs w:val="24"/>
              </w:rPr>
              <w:t>167938</w:t>
            </w:r>
          </w:p>
        </w:tc>
        <w:tc>
          <w:tcPr>
            <w:tcW w:w="0" w:type="auto"/>
          </w:tcPr>
          <w:p w:rsidR="009C436B" w:rsidRDefault="009C436B" w:rsidP="008B45DD">
            <w:pPr>
              <w:pStyle w:val="ListParagraph"/>
              <w:ind w:left="0"/>
              <w:jc w:val="center"/>
              <w:rPr>
                <w:szCs w:val="24"/>
              </w:rPr>
            </w:pPr>
            <w:r>
              <w:rPr>
                <w:szCs w:val="24"/>
              </w:rPr>
              <w:t>Recoil Spring Bent</w:t>
            </w:r>
          </w:p>
        </w:tc>
      </w:tr>
      <w:tr w:rsidR="009C436B" w:rsidTr="008B45DD">
        <w:trPr>
          <w:jc w:val="center"/>
        </w:trPr>
        <w:tc>
          <w:tcPr>
            <w:tcW w:w="0" w:type="auto"/>
          </w:tcPr>
          <w:p w:rsidR="009C436B" w:rsidRDefault="009C436B" w:rsidP="008D3793">
            <w:pPr>
              <w:pStyle w:val="ListParagraph"/>
              <w:ind w:left="0"/>
              <w:jc w:val="center"/>
              <w:rPr>
                <w:szCs w:val="24"/>
              </w:rPr>
            </w:pPr>
            <w:r>
              <w:rPr>
                <w:szCs w:val="24"/>
              </w:rPr>
              <w:t>168246</w:t>
            </w:r>
          </w:p>
        </w:tc>
        <w:tc>
          <w:tcPr>
            <w:tcW w:w="0" w:type="auto"/>
          </w:tcPr>
          <w:p w:rsidR="009C436B" w:rsidRDefault="009C436B" w:rsidP="008B45DD">
            <w:pPr>
              <w:pStyle w:val="ListParagraph"/>
              <w:ind w:left="0"/>
              <w:jc w:val="center"/>
              <w:rPr>
                <w:szCs w:val="24"/>
              </w:rPr>
            </w:pPr>
            <w:r>
              <w:rPr>
                <w:szCs w:val="24"/>
              </w:rPr>
              <w:t>Cracked Receiver Rail</w:t>
            </w:r>
          </w:p>
        </w:tc>
      </w:tr>
      <w:bookmarkEnd w:id="4"/>
      <w:bookmarkEnd w:id="5"/>
    </w:tbl>
    <w:p w:rsidR="008D3793" w:rsidRDefault="008D3793" w:rsidP="00987C6F">
      <w:pPr>
        <w:pStyle w:val="ListParagraph"/>
        <w:ind w:left="0"/>
        <w:rPr>
          <w:szCs w:val="24"/>
        </w:rPr>
      </w:pPr>
    </w:p>
    <w:p w:rsidR="002E29FC" w:rsidRDefault="002E29FC" w:rsidP="00987C6F">
      <w:pPr>
        <w:pStyle w:val="ListParagraph"/>
        <w:ind w:left="0"/>
        <w:rPr>
          <w:szCs w:val="24"/>
        </w:rPr>
      </w:pPr>
    </w:p>
    <w:p w:rsidR="00867724" w:rsidRDefault="00867724" w:rsidP="00867724">
      <w:pPr>
        <w:pStyle w:val="ListParagraph"/>
        <w:ind w:left="0"/>
        <w:rPr>
          <w:szCs w:val="24"/>
        </w:rPr>
      </w:pPr>
    </w:p>
    <w:p w:rsidR="00D05D54" w:rsidRDefault="00D05D54" w:rsidP="00867724">
      <w:pPr>
        <w:pStyle w:val="ListParagraph"/>
        <w:ind w:left="0"/>
        <w:rPr>
          <w:b/>
          <w:szCs w:val="24"/>
        </w:rPr>
      </w:pPr>
    </w:p>
    <w:p w:rsidR="00D05D54" w:rsidRDefault="00D05D54" w:rsidP="00867724">
      <w:pPr>
        <w:pStyle w:val="ListParagraph"/>
        <w:ind w:left="0"/>
        <w:rPr>
          <w:b/>
          <w:szCs w:val="24"/>
        </w:rPr>
      </w:pPr>
    </w:p>
    <w:p w:rsidR="00D05D54" w:rsidRDefault="00D05D54" w:rsidP="00867724">
      <w:pPr>
        <w:pStyle w:val="ListParagraph"/>
        <w:ind w:left="0"/>
        <w:rPr>
          <w:b/>
          <w:szCs w:val="24"/>
        </w:rPr>
      </w:pPr>
    </w:p>
    <w:p w:rsidR="00D05D54" w:rsidRDefault="00D05D54" w:rsidP="00867724">
      <w:pPr>
        <w:pStyle w:val="ListParagraph"/>
        <w:ind w:left="0"/>
        <w:rPr>
          <w:b/>
          <w:szCs w:val="24"/>
        </w:rPr>
      </w:pPr>
    </w:p>
    <w:p w:rsidR="00D05D54" w:rsidRDefault="00D05D54" w:rsidP="00867724">
      <w:pPr>
        <w:pStyle w:val="ListParagraph"/>
        <w:ind w:left="0"/>
        <w:rPr>
          <w:b/>
          <w:szCs w:val="24"/>
        </w:rPr>
      </w:pPr>
    </w:p>
    <w:p w:rsidR="00CB0B6B" w:rsidRDefault="00CB0B6B" w:rsidP="00867724">
      <w:pPr>
        <w:pStyle w:val="ListParagraph"/>
        <w:ind w:left="0"/>
        <w:rPr>
          <w:b/>
          <w:szCs w:val="24"/>
        </w:rPr>
      </w:pPr>
    </w:p>
    <w:p w:rsidR="00CB0B6B" w:rsidRDefault="00CB0B6B" w:rsidP="00867724">
      <w:pPr>
        <w:pStyle w:val="ListParagraph"/>
        <w:ind w:left="0"/>
        <w:rPr>
          <w:b/>
          <w:szCs w:val="24"/>
        </w:rPr>
      </w:pPr>
    </w:p>
    <w:p w:rsidR="00CB0B6B" w:rsidRDefault="00CB0B6B" w:rsidP="00867724">
      <w:pPr>
        <w:pStyle w:val="ListParagraph"/>
        <w:ind w:left="0"/>
        <w:rPr>
          <w:b/>
          <w:szCs w:val="24"/>
        </w:rPr>
      </w:pPr>
    </w:p>
    <w:p w:rsidR="00FA11F2" w:rsidRDefault="00FA11F2"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8D3793" w:rsidP="00867724">
      <w:pPr>
        <w:pStyle w:val="ListParagraph"/>
        <w:ind w:left="0"/>
        <w:rPr>
          <w:szCs w:val="24"/>
        </w:rPr>
      </w:pPr>
      <w:r>
        <w:rPr>
          <w:szCs w:val="24"/>
        </w:rPr>
        <w:t>Using TM 9-1005-317-10, TM 9-1005-317</w:t>
      </w:r>
      <w:r w:rsidR="00874696">
        <w:rPr>
          <w:szCs w:val="24"/>
        </w:rPr>
        <w:t xml:space="preserve">-23&amp;P, and the performance sheet listed below, student will </w:t>
      </w:r>
      <w:r>
        <w:rPr>
          <w:szCs w:val="24"/>
        </w:rPr>
        <w:t>reassemble the M9, 9mm Pistol</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297C60">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297C60">
        <w:tc>
          <w:tcPr>
            <w:tcW w:w="6810" w:type="dxa"/>
          </w:tcPr>
          <w:p w:rsidR="00297C60" w:rsidRPr="00D21D6F" w:rsidRDefault="008D3793" w:rsidP="00D21D6F">
            <w:pPr>
              <w:pStyle w:val="ListParagraph"/>
              <w:numPr>
                <w:ilvl w:val="0"/>
                <w:numId w:val="34"/>
              </w:numPr>
              <w:rPr>
                <w:szCs w:val="24"/>
              </w:rPr>
            </w:pPr>
            <w:r>
              <w:rPr>
                <w:szCs w:val="24"/>
              </w:rPr>
              <w:t>Grasp the slide with the bottom facing up.</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8D3793" w:rsidP="00D21D6F">
            <w:pPr>
              <w:pStyle w:val="ListParagraph"/>
              <w:numPr>
                <w:ilvl w:val="0"/>
                <w:numId w:val="34"/>
              </w:numPr>
              <w:rPr>
                <w:szCs w:val="24"/>
              </w:rPr>
            </w:pPr>
            <w:r>
              <w:rPr>
                <w:szCs w:val="24"/>
              </w:rPr>
              <w:t>With the other hand, grasp the barrel assembly with the locking block facing up.</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8D3793" w:rsidP="00D21D6F">
            <w:pPr>
              <w:pStyle w:val="ListParagraph"/>
              <w:numPr>
                <w:ilvl w:val="0"/>
                <w:numId w:val="34"/>
              </w:numPr>
              <w:rPr>
                <w:szCs w:val="24"/>
              </w:rPr>
            </w:pPr>
            <w:r>
              <w:rPr>
                <w:szCs w:val="24"/>
              </w:rPr>
              <w:t>Insert the muzzle into the forward end of the slide and at the same time, lower the rear of the barrel assembly by aligning the extractor cutout with the extractor</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8D3793" w:rsidRDefault="008D3793" w:rsidP="008D3793">
            <w:pPr>
              <w:rPr>
                <w:szCs w:val="24"/>
              </w:rPr>
            </w:pPr>
            <w:r>
              <w:rPr>
                <w:b/>
                <w:szCs w:val="24"/>
              </w:rPr>
              <w:t xml:space="preserve">NOTE:  </w:t>
            </w:r>
            <w:r>
              <w:rPr>
                <w:szCs w:val="24"/>
              </w:rPr>
              <w:t>The locking block will fall into the locked position in the slide.</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297C60" w:rsidTr="00297C60">
        <w:tc>
          <w:tcPr>
            <w:tcW w:w="6810" w:type="dxa"/>
          </w:tcPr>
          <w:p w:rsidR="00297C60" w:rsidRPr="00D21D6F" w:rsidRDefault="008D3793" w:rsidP="00D21D6F">
            <w:pPr>
              <w:pStyle w:val="ListParagraph"/>
              <w:numPr>
                <w:ilvl w:val="0"/>
                <w:numId w:val="34"/>
              </w:numPr>
              <w:rPr>
                <w:szCs w:val="24"/>
              </w:rPr>
            </w:pPr>
            <w:r>
              <w:rPr>
                <w:szCs w:val="24"/>
              </w:rPr>
              <w:t>Insert the spring onto the recoil spring guide.</w:t>
            </w:r>
          </w:p>
        </w:tc>
        <w:tc>
          <w:tcPr>
            <w:tcW w:w="1005" w:type="dxa"/>
          </w:tcPr>
          <w:p w:rsidR="00297C60" w:rsidRDefault="00297C60" w:rsidP="00297C60">
            <w:pPr>
              <w:pStyle w:val="ListParagraph"/>
              <w:ind w:left="0"/>
              <w:jc w:val="center"/>
              <w:rPr>
                <w:szCs w:val="24"/>
              </w:rPr>
            </w:pPr>
          </w:p>
        </w:tc>
        <w:tc>
          <w:tcPr>
            <w:tcW w:w="1005" w:type="dxa"/>
          </w:tcPr>
          <w:p w:rsidR="00297C60" w:rsidRDefault="00297C60" w:rsidP="00297C60">
            <w:pPr>
              <w:pStyle w:val="ListParagraph"/>
              <w:ind w:left="0"/>
              <w:jc w:val="center"/>
              <w:rPr>
                <w:szCs w:val="24"/>
              </w:rPr>
            </w:pPr>
          </w:p>
        </w:tc>
      </w:tr>
      <w:tr w:rsidR="008D3793" w:rsidTr="00297C60">
        <w:tc>
          <w:tcPr>
            <w:tcW w:w="6810" w:type="dxa"/>
          </w:tcPr>
          <w:p w:rsidR="008D3793" w:rsidRDefault="008D3793" w:rsidP="00D21D6F">
            <w:pPr>
              <w:pStyle w:val="ListParagraph"/>
              <w:numPr>
                <w:ilvl w:val="0"/>
                <w:numId w:val="34"/>
              </w:numPr>
              <w:rPr>
                <w:szCs w:val="24"/>
              </w:rPr>
            </w:pPr>
            <w:r>
              <w:rPr>
                <w:szCs w:val="24"/>
              </w:rPr>
              <w:t>Insert the end of the recoil spring and the recoil spring guide into the recoil spring housing.  At the same time, compress the recoil spring and lower the recoil spring guide until it is fully seated on the locking block cutaway.</w:t>
            </w:r>
          </w:p>
        </w:tc>
        <w:tc>
          <w:tcPr>
            <w:tcW w:w="1005" w:type="dxa"/>
          </w:tcPr>
          <w:p w:rsidR="008D3793" w:rsidRDefault="008D3793" w:rsidP="00297C60">
            <w:pPr>
              <w:pStyle w:val="ListParagraph"/>
              <w:ind w:left="0"/>
              <w:jc w:val="center"/>
              <w:rPr>
                <w:szCs w:val="24"/>
              </w:rPr>
            </w:pPr>
          </w:p>
        </w:tc>
        <w:tc>
          <w:tcPr>
            <w:tcW w:w="1005" w:type="dxa"/>
          </w:tcPr>
          <w:p w:rsidR="008D3793" w:rsidRDefault="008D3793" w:rsidP="00297C60">
            <w:pPr>
              <w:pStyle w:val="ListParagraph"/>
              <w:ind w:left="0"/>
              <w:jc w:val="center"/>
              <w:rPr>
                <w:szCs w:val="24"/>
              </w:rPr>
            </w:pPr>
          </w:p>
        </w:tc>
      </w:tr>
      <w:tr w:rsidR="008D3793" w:rsidTr="00297C60">
        <w:tc>
          <w:tcPr>
            <w:tcW w:w="6810" w:type="dxa"/>
          </w:tcPr>
          <w:p w:rsidR="008D3793" w:rsidRDefault="00BA6DC9" w:rsidP="00D21D6F">
            <w:pPr>
              <w:pStyle w:val="ListParagraph"/>
              <w:numPr>
                <w:ilvl w:val="0"/>
                <w:numId w:val="34"/>
              </w:numPr>
              <w:rPr>
                <w:szCs w:val="24"/>
              </w:rPr>
            </w:pPr>
            <w:r>
              <w:rPr>
                <w:szCs w:val="24"/>
              </w:rPr>
              <w:t>Ensure the hammer is unlocked and the firing pin block is in the DOWN position, and the decocking/safety lever is in the SAFE position.</w:t>
            </w:r>
          </w:p>
        </w:tc>
        <w:tc>
          <w:tcPr>
            <w:tcW w:w="1005" w:type="dxa"/>
          </w:tcPr>
          <w:p w:rsidR="008D3793" w:rsidRDefault="008D3793" w:rsidP="00297C60">
            <w:pPr>
              <w:pStyle w:val="ListParagraph"/>
              <w:ind w:left="0"/>
              <w:jc w:val="center"/>
              <w:rPr>
                <w:szCs w:val="24"/>
              </w:rPr>
            </w:pPr>
          </w:p>
        </w:tc>
        <w:tc>
          <w:tcPr>
            <w:tcW w:w="1005" w:type="dxa"/>
          </w:tcPr>
          <w:p w:rsidR="008D3793" w:rsidRDefault="008D3793" w:rsidP="00297C60">
            <w:pPr>
              <w:pStyle w:val="ListParagraph"/>
              <w:ind w:left="0"/>
              <w:jc w:val="center"/>
              <w:rPr>
                <w:szCs w:val="24"/>
              </w:rPr>
            </w:pPr>
          </w:p>
        </w:tc>
      </w:tr>
      <w:tr w:rsidR="00BA6DC9" w:rsidTr="00297C60">
        <w:tc>
          <w:tcPr>
            <w:tcW w:w="6810" w:type="dxa"/>
          </w:tcPr>
          <w:p w:rsidR="00BA6DC9" w:rsidRDefault="00BA6DC9" w:rsidP="00D21D6F">
            <w:pPr>
              <w:pStyle w:val="ListParagraph"/>
              <w:numPr>
                <w:ilvl w:val="0"/>
                <w:numId w:val="34"/>
              </w:numPr>
              <w:rPr>
                <w:szCs w:val="24"/>
              </w:rPr>
            </w:pPr>
            <w:r>
              <w:rPr>
                <w:szCs w:val="24"/>
              </w:rPr>
              <w:t>Grasp the slide and barrel assembly with the sights up and align the slide on the receiver assembly guide rails.</w:t>
            </w:r>
          </w:p>
        </w:tc>
        <w:tc>
          <w:tcPr>
            <w:tcW w:w="1005" w:type="dxa"/>
          </w:tcPr>
          <w:p w:rsidR="00BA6DC9" w:rsidRDefault="00BA6DC9" w:rsidP="00297C60">
            <w:pPr>
              <w:pStyle w:val="ListParagraph"/>
              <w:ind w:left="0"/>
              <w:jc w:val="center"/>
              <w:rPr>
                <w:szCs w:val="24"/>
              </w:rPr>
            </w:pPr>
          </w:p>
        </w:tc>
        <w:tc>
          <w:tcPr>
            <w:tcW w:w="1005" w:type="dxa"/>
          </w:tcPr>
          <w:p w:rsidR="00BA6DC9" w:rsidRDefault="00BA6DC9" w:rsidP="00297C60">
            <w:pPr>
              <w:pStyle w:val="ListParagraph"/>
              <w:ind w:left="0"/>
              <w:jc w:val="center"/>
              <w:rPr>
                <w:szCs w:val="24"/>
              </w:rPr>
            </w:pPr>
          </w:p>
        </w:tc>
      </w:tr>
      <w:tr w:rsidR="00BA6DC9" w:rsidTr="00297C60">
        <w:tc>
          <w:tcPr>
            <w:tcW w:w="6810" w:type="dxa"/>
          </w:tcPr>
          <w:p w:rsidR="00BA6DC9" w:rsidRDefault="00BA6DC9" w:rsidP="00D21D6F">
            <w:pPr>
              <w:pStyle w:val="ListParagraph"/>
              <w:numPr>
                <w:ilvl w:val="0"/>
                <w:numId w:val="34"/>
              </w:numPr>
              <w:rPr>
                <w:szCs w:val="24"/>
              </w:rPr>
            </w:pPr>
            <w:r>
              <w:rPr>
                <w:szCs w:val="24"/>
              </w:rPr>
              <w:t>Push until the rear of the slide is a short distance beyond the rear of the receiver assembly and hold.  At the same time, rotate the disassembly latch lever upward.  A click indicates a positive lock.</w:t>
            </w:r>
          </w:p>
        </w:tc>
        <w:tc>
          <w:tcPr>
            <w:tcW w:w="1005" w:type="dxa"/>
          </w:tcPr>
          <w:p w:rsidR="00BA6DC9" w:rsidRDefault="00BA6DC9" w:rsidP="00297C60">
            <w:pPr>
              <w:pStyle w:val="ListParagraph"/>
              <w:ind w:left="0"/>
              <w:jc w:val="center"/>
              <w:rPr>
                <w:szCs w:val="24"/>
              </w:rPr>
            </w:pPr>
          </w:p>
        </w:tc>
        <w:tc>
          <w:tcPr>
            <w:tcW w:w="1005" w:type="dxa"/>
          </w:tcPr>
          <w:p w:rsidR="00BA6DC9" w:rsidRDefault="00BA6DC9" w:rsidP="00297C60">
            <w:pPr>
              <w:pStyle w:val="ListParagraph"/>
              <w:ind w:left="0"/>
              <w:jc w:val="center"/>
              <w:rPr>
                <w:szCs w:val="24"/>
              </w:rPr>
            </w:pPr>
          </w:p>
        </w:tc>
      </w:tr>
    </w:tbl>
    <w:p w:rsidR="00297C60" w:rsidRDefault="00297C6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BA6DC9" w:rsidP="008617E5">
      <w:pPr>
        <w:pStyle w:val="ListParagraph"/>
        <w:ind w:left="0"/>
        <w:rPr>
          <w:szCs w:val="24"/>
        </w:rPr>
      </w:pPr>
      <w:r>
        <w:rPr>
          <w:szCs w:val="24"/>
        </w:rPr>
        <w:t>Using TM 9-1005-317-10, TM 9-1005-317</w:t>
      </w:r>
      <w:r w:rsidR="008617E5">
        <w:rPr>
          <w:szCs w:val="24"/>
        </w:rPr>
        <w:t xml:space="preserve">-23&amp;P, and the performance sheet listed below, </w:t>
      </w:r>
      <w:r>
        <w:rPr>
          <w:szCs w:val="24"/>
        </w:rPr>
        <w:t>perform a functions check on the M9 Pistol.</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8617E5">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8617E5">
        <w:tc>
          <w:tcPr>
            <w:tcW w:w="6810" w:type="dxa"/>
          </w:tcPr>
          <w:p w:rsidR="008617E5" w:rsidRPr="00BA6DC9" w:rsidRDefault="00BA6DC9" w:rsidP="007633FA">
            <w:pPr>
              <w:rPr>
                <w:szCs w:val="24"/>
              </w:rPr>
            </w:pPr>
            <w:r>
              <w:rPr>
                <w:b/>
                <w:szCs w:val="24"/>
              </w:rPr>
              <w:t xml:space="preserve">WARNING:  </w:t>
            </w:r>
            <w:r>
              <w:rPr>
                <w:szCs w:val="24"/>
              </w:rPr>
              <w:t>Ensure that the pistol is clear before performing a function check.</w:t>
            </w:r>
          </w:p>
        </w:tc>
        <w:tc>
          <w:tcPr>
            <w:tcW w:w="1005" w:type="dxa"/>
          </w:tcPr>
          <w:p w:rsidR="008617E5" w:rsidRPr="00BA6DC9" w:rsidRDefault="008617E5" w:rsidP="008617E5">
            <w:pPr>
              <w:pStyle w:val="ListParagraph"/>
              <w:ind w:left="0"/>
              <w:jc w:val="center"/>
              <w:rPr>
                <w:b/>
                <w:szCs w:val="24"/>
              </w:rPr>
            </w:pPr>
          </w:p>
        </w:tc>
        <w:tc>
          <w:tcPr>
            <w:tcW w:w="1005" w:type="dxa"/>
          </w:tcPr>
          <w:p w:rsidR="008617E5" w:rsidRPr="00BA6DC9" w:rsidRDefault="008617E5" w:rsidP="008617E5">
            <w:pPr>
              <w:pStyle w:val="ListParagraph"/>
              <w:ind w:left="0"/>
              <w:jc w:val="center"/>
              <w:rPr>
                <w:b/>
                <w:szCs w:val="24"/>
              </w:rPr>
            </w:pPr>
          </w:p>
        </w:tc>
      </w:tr>
      <w:tr w:rsidR="008617E5" w:rsidTr="008617E5">
        <w:tc>
          <w:tcPr>
            <w:tcW w:w="6810" w:type="dxa"/>
          </w:tcPr>
          <w:p w:rsidR="008617E5" w:rsidRPr="007633FA" w:rsidRDefault="00B408A4" w:rsidP="007633FA">
            <w:pPr>
              <w:pStyle w:val="ListParagraph"/>
              <w:numPr>
                <w:ilvl w:val="0"/>
                <w:numId w:val="28"/>
              </w:numPr>
              <w:rPr>
                <w:szCs w:val="24"/>
              </w:rPr>
            </w:pPr>
            <w:r>
              <w:rPr>
                <w:szCs w:val="24"/>
              </w:rPr>
              <w:t>Depress the slide stop, letting the slide go forward.</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B408A4" w:rsidP="007633FA">
            <w:pPr>
              <w:pStyle w:val="ListParagraph"/>
              <w:numPr>
                <w:ilvl w:val="0"/>
                <w:numId w:val="28"/>
              </w:numPr>
              <w:rPr>
                <w:szCs w:val="24"/>
              </w:rPr>
            </w:pPr>
            <w:r>
              <w:rPr>
                <w:szCs w:val="24"/>
              </w:rPr>
              <w:t>Insert an empty magazine into the pistol.</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B408A4" w:rsidP="007633FA">
            <w:pPr>
              <w:pStyle w:val="ListParagraph"/>
              <w:numPr>
                <w:ilvl w:val="0"/>
                <w:numId w:val="28"/>
              </w:numPr>
              <w:rPr>
                <w:szCs w:val="24"/>
              </w:rPr>
            </w:pPr>
            <w:r>
              <w:rPr>
                <w:szCs w:val="24"/>
              </w:rPr>
              <w:t>Retract the slide fully and release it.  The slide should lock to the rear.</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B408A4" w:rsidP="007633FA">
            <w:pPr>
              <w:pStyle w:val="ListParagraph"/>
              <w:numPr>
                <w:ilvl w:val="0"/>
                <w:numId w:val="28"/>
              </w:numPr>
              <w:rPr>
                <w:szCs w:val="24"/>
              </w:rPr>
            </w:pPr>
            <w:r>
              <w:rPr>
                <w:szCs w:val="24"/>
              </w:rPr>
              <w:t>Depress the magazine release button and remove the magazine.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B408A4" w:rsidP="007633FA">
            <w:pPr>
              <w:pStyle w:val="ListParagraph"/>
              <w:numPr>
                <w:ilvl w:val="0"/>
                <w:numId w:val="28"/>
              </w:numPr>
              <w:rPr>
                <w:szCs w:val="24"/>
              </w:rPr>
            </w:pPr>
            <w:r>
              <w:rPr>
                <w:szCs w:val="24"/>
              </w:rPr>
              <w:t>Ensure the decocking/safety lever is in the SAFE position.</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7633FA" w:rsidRDefault="00B408A4" w:rsidP="007633FA">
            <w:pPr>
              <w:pStyle w:val="ListParagraph"/>
              <w:numPr>
                <w:ilvl w:val="0"/>
                <w:numId w:val="28"/>
              </w:numPr>
              <w:rPr>
                <w:szCs w:val="24"/>
              </w:rPr>
            </w:pPr>
            <w:r>
              <w:rPr>
                <w:szCs w:val="24"/>
              </w:rPr>
              <w:t>Depress the slide stop.  When the slide goes forward, the hammer should fall to the forward position.</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6004CC" w:rsidRDefault="00B408A4" w:rsidP="006004CC">
            <w:pPr>
              <w:pStyle w:val="ListParagraph"/>
              <w:numPr>
                <w:ilvl w:val="0"/>
                <w:numId w:val="28"/>
              </w:numPr>
              <w:rPr>
                <w:szCs w:val="24"/>
              </w:rPr>
            </w:pPr>
            <w:r>
              <w:rPr>
                <w:szCs w:val="24"/>
              </w:rPr>
              <w:t>Squeeze and release the trigger.  The firing pin block should move up and down and the hammer should not move.</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8617E5" w:rsidTr="008617E5">
        <w:tc>
          <w:tcPr>
            <w:tcW w:w="6810" w:type="dxa"/>
          </w:tcPr>
          <w:p w:rsidR="008617E5" w:rsidRPr="006004CC" w:rsidRDefault="00B408A4" w:rsidP="006004CC">
            <w:pPr>
              <w:pStyle w:val="ListParagraph"/>
              <w:numPr>
                <w:ilvl w:val="0"/>
                <w:numId w:val="28"/>
              </w:numPr>
              <w:rPr>
                <w:szCs w:val="24"/>
              </w:rPr>
            </w:pPr>
            <w:r>
              <w:rPr>
                <w:szCs w:val="24"/>
              </w:rPr>
              <w:t>Place the decocking/safety lever in the FIRE position.</w:t>
            </w: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B408A4" w:rsidTr="008617E5">
        <w:tc>
          <w:tcPr>
            <w:tcW w:w="6810" w:type="dxa"/>
          </w:tcPr>
          <w:p w:rsidR="00B408A4" w:rsidRDefault="00B408A4" w:rsidP="006004CC">
            <w:pPr>
              <w:pStyle w:val="ListParagraph"/>
              <w:numPr>
                <w:ilvl w:val="0"/>
                <w:numId w:val="28"/>
              </w:numPr>
              <w:rPr>
                <w:szCs w:val="24"/>
              </w:rPr>
            </w:pPr>
            <w:r>
              <w:rPr>
                <w:szCs w:val="24"/>
              </w:rPr>
              <w:t>Squeeze the trigger to check the double action.  The hammer should cock and fall.</w:t>
            </w:r>
          </w:p>
        </w:tc>
        <w:tc>
          <w:tcPr>
            <w:tcW w:w="1005" w:type="dxa"/>
          </w:tcPr>
          <w:p w:rsidR="00B408A4" w:rsidRDefault="00B408A4" w:rsidP="008617E5">
            <w:pPr>
              <w:pStyle w:val="ListParagraph"/>
              <w:ind w:left="0"/>
              <w:jc w:val="center"/>
              <w:rPr>
                <w:szCs w:val="24"/>
              </w:rPr>
            </w:pPr>
          </w:p>
        </w:tc>
        <w:tc>
          <w:tcPr>
            <w:tcW w:w="1005" w:type="dxa"/>
          </w:tcPr>
          <w:p w:rsidR="00B408A4" w:rsidRDefault="00B408A4" w:rsidP="008617E5">
            <w:pPr>
              <w:pStyle w:val="ListParagraph"/>
              <w:ind w:left="0"/>
              <w:jc w:val="center"/>
              <w:rPr>
                <w:szCs w:val="24"/>
              </w:rPr>
            </w:pPr>
          </w:p>
        </w:tc>
      </w:tr>
      <w:tr w:rsidR="00B408A4" w:rsidTr="008617E5">
        <w:tc>
          <w:tcPr>
            <w:tcW w:w="6810" w:type="dxa"/>
          </w:tcPr>
          <w:p w:rsidR="00B408A4" w:rsidRDefault="00B408A4" w:rsidP="006004CC">
            <w:pPr>
              <w:pStyle w:val="ListParagraph"/>
              <w:numPr>
                <w:ilvl w:val="0"/>
                <w:numId w:val="28"/>
              </w:numPr>
              <w:rPr>
                <w:szCs w:val="24"/>
              </w:rPr>
            </w:pPr>
            <w:r>
              <w:rPr>
                <w:szCs w:val="24"/>
              </w:rPr>
              <w:t>Squeeze the trigger again.  Hold it to the rear.  Manually retract and release the slide.</w:t>
            </w:r>
          </w:p>
        </w:tc>
        <w:tc>
          <w:tcPr>
            <w:tcW w:w="1005" w:type="dxa"/>
          </w:tcPr>
          <w:p w:rsidR="00B408A4" w:rsidRDefault="00B408A4" w:rsidP="008617E5">
            <w:pPr>
              <w:pStyle w:val="ListParagraph"/>
              <w:ind w:left="0"/>
              <w:jc w:val="center"/>
              <w:rPr>
                <w:szCs w:val="24"/>
              </w:rPr>
            </w:pPr>
          </w:p>
        </w:tc>
        <w:tc>
          <w:tcPr>
            <w:tcW w:w="1005" w:type="dxa"/>
          </w:tcPr>
          <w:p w:rsidR="00B408A4" w:rsidRDefault="00B408A4" w:rsidP="008617E5">
            <w:pPr>
              <w:pStyle w:val="ListParagraph"/>
              <w:ind w:left="0"/>
              <w:jc w:val="center"/>
              <w:rPr>
                <w:szCs w:val="24"/>
              </w:rPr>
            </w:pPr>
          </w:p>
        </w:tc>
      </w:tr>
      <w:tr w:rsidR="00B408A4" w:rsidTr="008617E5">
        <w:tc>
          <w:tcPr>
            <w:tcW w:w="6810" w:type="dxa"/>
          </w:tcPr>
          <w:p w:rsidR="00B408A4" w:rsidRDefault="00B408A4" w:rsidP="006004CC">
            <w:pPr>
              <w:pStyle w:val="ListParagraph"/>
              <w:numPr>
                <w:ilvl w:val="0"/>
                <w:numId w:val="28"/>
              </w:numPr>
              <w:rPr>
                <w:szCs w:val="24"/>
              </w:rPr>
            </w:pPr>
            <w:r>
              <w:rPr>
                <w:szCs w:val="24"/>
              </w:rPr>
              <w:t>Squeeze the trigger to check single action.  The hammer should fall.</w:t>
            </w:r>
          </w:p>
        </w:tc>
        <w:tc>
          <w:tcPr>
            <w:tcW w:w="1005" w:type="dxa"/>
          </w:tcPr>
          <w:p w:rsidR="00B408A4" w:rsidRDefault="00B408A4" w:rsidP="008617E5">
            <w:pPr>
              <w:pStyle w:val="ListParagraph"/>
              <w:ind w:left="0"/>
              <w:jc w:val="center"/>
              <w:rPr>
                <w:szCs w:val="24"/>
              </w:rPr>
            </w:pPr>
          </w:p>
        </w:tc>
        <w:tc>
          <w:tcPr>
            <w:tcW w:w="1005" w:type="dxa"/>
          </w:tcPr>
          <w:p w:rsidR="00B408A4" w:rsidRDefault="00B408A4" w:rsidP="008617E5">
            <w:pPr>
              <w:pStyle w:val="ListParagraph"/>
              <w:ind w:left="0"/>
              <w:jc w:val="center"/>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B408A4" w:rsidRDefault="00B408A4" w:rsidP="008617E5">
      <w:pPr>
        <w:pStyle w:val="ListParagraph"/>
        <w:ind w:left="0"/>
        <w:rPr>
          <w:b/>
          <w:szCs w:val="24"/>
        </w:rPr>
      </w:pPr>
    </w:p>
    <w:p w:rsidR="00CB0B6B" w:rsidRDefault="00CB0B6B"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B408A4">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8617E5">
        <w:tc>
          <w:tcPr>
            <w:tcW w:w="6810" w:type="dxa"/>
          </w:tcPr>
          <w:p w:rsidR="008617E5" w:rsidRPr="00B408A4" w:rsidRDefault="00B408A4" w:rsidP="009D502B">
            <w:pPr>
              <w:pStyle w:val="ListParagraph"/>
              <w:numPr>
                <w:ilvl w:val="0"/>
                <w:numId w:val="29"/>
              </w:numPr>
              <w:rPr>
                <w:szCs w:val="24"/>
              </w:rPr>
            </w:pPr>
            <w:r w:rsidRPr="00B408A4">
              <w:rPr>
                <w:szCs w:val="24"/>
              </w:rPr>
              <w:t xml:space="preserve">Clear the </w:t>
            </w:r>
            <w:r>
              <w:rPr>
                <w:szCs w:val="24"/>
              </w:rPr>
              <w:t>pistol</w:t>
            </w:r>
            <w:r w:rsidRPr="00B408A4">
              <w:rPr>
                <w:szCs w:val="24"/>
              </w:rPr>
              <w:t xml:space="preserve"> before disassembly</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8617E5">
        <w:tc>
          <w:tcPr>
            <w:tcW w:w="6810" w:type="dxa"/>
          </w:tcPr>
          <w:p w:rsidR="008617E5" w:rsidRPr="009D502B" w:rsidRDefault="00B408A4" w:rsidP="009D502B">
            <w:pPr>
              <w:pStyle w:val="ListParagraph"/>
              <w:numPr>
                <w:ilvl w:val="0"/>
                <w:numId w:val="29"/>
              </w:numPr>
              <w:rPr>
                <w:szCs w:val="24"/>
              </w:rPr>
            </w:pPr>
            <w:r>
              <w:rPr>
                <w:szCs w:val="24"/>
              </w:rPr>
              <w:t>Disassemble the pistol.</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8617E5">
        <w:tc>
          <w:tcPr>
            <w:tcW w:w="6810" w:type="dxa"/>
          </w:tcPr>
          <w:p w:rsidR="008617E5" w:rsidRPr="009D502B" w:rsidRDefault="00B408A4" w:rsidP="009D502B">
            <w:pPr>
              <w:pStyle w:val="ListParagraph"/>
              <w:numPr>
                <w:ilvl w:val="0"/>
                <w:numId w:val="29"/>
              </w:numPr>
              <w:rPr>
                <w:szCs w:val="24"/>
              </w:rPr>
            </w:pPr>
            <w:r>
              <w:rPr>
                <w:szCs w:val="24"/>
              </w:rPr>
              <w:t>Prepare DA Form 2404 and DA Form 2407</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8617E5">
        <w:tc>
          <w:tcPr>
            <w:tcW w:w="6810" w:type="dxa"/>
          </w:tcPr>
          <w:p w:rsidR="008617E5" w:rsidRPr="009D502B" w:rsidRDefault="00B408A4" w:rsidP="009D502B">
            <w:pPr>
              <w:pStyle w:val="ListParagraph"/>
              <w:numPr>
                <w:ilvl w:val="0"/>
                <w:numId w:val="29"/>
              </w:numPr>
              <w:rPr>
                <w:szCs w:val="24"/>
              </w:rPr>
            </w:pPr>
            <w:r>
              <w:rPr>
                <w:szCs w:val="24"/>
              </w:rPr>
              <w:t>Assemble the pistol</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8617E5">
        <w:tc>
          <w:tcPr>
            <w:tcW w:w="6810" w:type="dxa"/>
          </w:tcPr>
          <w:p w:rsidR="008617E5" w:rsidRPr="009D502B" w:rsidRDefault="00B408A4" w:rsidP="009D502B">
            <w:pPr>
              <w:pStyle w:val="ListParagraph"/>
              <w:numPr>
                <w:ilvl w:val="0"/>
                <w:numId w:val="29"/>
              </w:numPr>
              <w:rPr>
                <w:szCs w:val="24"/>
              </w:rPr>
            </w:pPr>
            <w:r>
              <w:rPr>
                <w:szCs w:val="24"/>
              </w:rPr>
              <w:t>Perform a function check</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8617E5">
        <w:tc>
          <w:tcPr>
            <w:tcW w:w="6810" w:type="dxa"/>
          </w:tcPr>
          <w:p w:rsidR="008617E5" w:rsidRPr="009D502B" w:rsidRDefault="00B408A4" w:rsidP="009D502B">
            <w:pPr>
              <w:pStyle w:val="ListParagraph"/>
              <w:numPr>
                <w:ilvl w:val="0"/>
                <w:numId w:val="29"/>
              </w:numPr>
              <w:rPr>
                <w:szCs w:val="24"/>
              </w:rPr>
            </w:pPr>
            <w:r>
              <w:rPr>
                <w:szCs w:val="24"/>
              </w:rPr>
              <w:t>Weapon functions as mission-ready</w:t>
            </w:r>
          </w:p>
        </w:tc>
        <w:tc>
          <w:tcPr>
            <w:tcW w:w="1005" w:type="dxa"/>
          </w:tcPr>
          <w:p w:rsidR="008617E5" w:rsidRDefault="00B408A4" w:rsidP="008617E5">
            <w:pPr>
              <w:pStyle w:val="ListParagraph"/>
              <w:ind w:left="0"/>
              <w:jc w:val="center"/>
              <w:rPr>
                <w:szCs w:val="24"/>
              </w:rPr>
            </w:pPr>
            <w:r>
              <w:rPr>
                <w:szCs w:val="24"/>
              </w:rPr>
              <w:t>P</w:t>
            </w:r>
          </w:p>
        </w:tc>
        <w:tc>
          <w:tcPr>
            <w:tcW w:w="1005" w:type="dxa"/>
          </w:tcPr>
          <w:p w:rsidR="008617E5" w:rsidRDefault="00B408A4" w:rsidP="008617E5">
            <w:pPr>
              <w:pStyle w:val="ListParagraph"/>
              <w:ind w:left="0"/>
              <w:jc w:val="center"/>
              <w:rPr>
                <w:szCs w:val="24"/>
              </w:rPr>
            </w:pPr>
            <w:r>
              <w:rPr>
                <w:szCs w:val="24"/>
              </w:rPr>
              <w:t>F</w:t>
            </w:r>
          </w:p>
        </w:tc>
      </w:tr>
      <w:tr w:rsidR="008617E5" w:rsidTr="008617E5">
        <w:tc>
          <w:tcPr>
            <w:tcW w:w="6810" w:type="dxa"/>
          </w:tcPr>
          <w:p w:rsidR="008617E5" w:rsidRPr="009D502B" w:rsidRDefault="008617E5" w:rsidP="00B408A4">
            <w:pPr>
              <w:pStyle w:val="ListParagraph"/>
              <w:ind w:left="360"/>
              <w:rPr>
                <w:szCs w:val="24"/>
              </w:rPr>
            </w:pPr>
          </w:p>
        </w:tc>
        <w:tc>
          <w:tcPr>
            <w:tcW w:w="1005" w:type="dxa"/>
          </w:tcPr>
          <w:p w:rsidR="008617E5" w:rsidRDefault="008617E5" w:rsidP="008617E5">
            <w:pPr>
              <w:pStyle w:val="ListParagraph"/>
              <w:ind w:left="0"/>
              <w:jc w:val="center"/>
              <w:rPr>
                <w:szCs w:val="24"/>
              </w:rPr>
            </w:pPr>
          </w:p>
        </w:tc>
        <w:tc>
          <w:tcPr>
            <w:tcW w:w="1005" w:type="dxa"/>
          </w:tcPr>
          <w:p w:rsidR="008617E5" w:rsidRDefault="008617E5" w:rsidP="008617E5">
            <w:pPr>
              <w:pStyle w:val="ListParagraph"/>
              <w:ind w:left="0"/>
              <w:jc w:val="center"/>
              <w:rPr>
                <w:szCs w:val="24"/>
              </w:rPr>
            </w:pPr>
          </w:p>
        </w:tc>
      </w:tr>
      <w:tr w:rsidR="00593A4F" w:rsidTr="00593A4F">
        <w:trPr>
          <w:trHeight w:val="720"/>
        </w:trPr>
        <w:tc>
          <w:tcPr>
            <w:tcW w:w="8820" w:type="dxa"/>
            <w:gridSpan w:val="3"/>
            <w:vAlign w:val="center"/>
          </w:tcPr>
          <w:p w:rsidR="00593A4F" w:rsidRDefault="00593A4F" w:rsidP="00593A4F">
            <w:pPr>
              <w:pStyle w:val="ListParagraph"/>
              <w:ind w:left="0"/>
              <w:rPr>
                <w:szCs w:val="24"/>
              </w:rPr>
            </w:pPr>
            <w:r>
              <w:rPr>
                <w:szCs w:val="24"/>
              </w:rPr>
              <w:t>Verified By Signature:</w:t>
            </w:r>
          </w:p>
        </w:tc>
      </w:tr>
      <w:tr w:rsidR="00593A4F" w:rsidTr="00593A4F">
        <w:trPr>
          <w:trHeight w:val="720"/>
        </w:trPr>
        <w:tc>
          <w:tcPr>
            <w:tcW w:w="8820" w:type="dxa"/>
            <w:gridSpan w:val="3"/>
          </w:tcPr>
          <w:p w:rsidR="00593A4F" w:rsidRDefault="00593A4F" w:rsidP="008617E5">
            <w:pPr>
              <w:pStyle w:val="ListParagraph"/>
              <w:ind w:left="0"/>
              <w:jc w:val="center"/>
              <w:rPr>
                <w:szCs w:val="24"/>
              </w:rPr>
            </w:pPr>
          </w:p>
        </w:tc>
      </w:tr>
    </w:tbl>
    <w:bookmarkEnd w:id="0"/>
    <w:bookmarkEnd w:id="1"/>
    <w:p w:rsidR="00D05D54" w:rsidRDefault="0027420B" w:rsidP="00D05D54">
      <w:pPr>
        <w:pStyle w:val="ListParagraph"/>
        <w:keepNext/>
        <w:ind w:left="0"/>
        <w:jc w:val="center"/>
      </w:pPr>
      <w:r>
        <w:rPr>
          <w:noProof/>
        </w:rPr>
        <w:drawing>
          <wp:inline distT="0" distB="0" distL="0" distR="0">
            <wp:extent cx="5898128" cy="7893685"/>
            <wp:effectExtent l="19050" t="0" r="7372" b="0"/>
            <wp:docPr id="1" name="Picture 0" descr="DA 2404 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 2404 Front.JPG"/>
                    <pic:cNvPicPr/>
                  </pic:nvPicPr>
                  <pic:blipFill>
                    <a:blip r:embed="rId8" cstate="print"/>
                    <a:stretch>
                      <a:fillRect/>
                    </a:stretch>
                  </pic:blipFill>
                  <pic:spPr>
                    <a:xfrm>
                      <a:off x="0" y="0"/>
                      <a:ext cx="5898128" cy="7893685"/>
                    </a:xfrm>
                    <a:prstGeom prst="rect">
                      <a:avLst/>
                    </a:prstGeom>
                  </pic:spPr>
                </pic:pic>
              </a:graphicData>
            </a:graphic>
          </wp:inline>
        </w:drawing>
      </w:r>
    </w:p>
    <w:p w:rsidR="00EE0DFA" w:rsidRDefault="00D05D54" w:rsidP="00D05D54">
      <w:pPr>
        <w:pStyle w:val="Caption"/>
        <w:jc w:val="center"/>
        <w:rPr>
          <w:color w:val="auto"/>
        </w:rPr>
      </w:pPr>
      <w:r w:rsidRPr="00D05D54">
        <w:rPr>
          <w:color w:val="auto"/>
        </w:rPr>
        <w:t>Figure 1</w:t>
      </w:r>
    </w:p>
    <w:p w:rsidR="00CB0B6B" w:rsidRDefault="00CB0B6B" w:rsidP="00CB0B6B"/>
    <w:p w:rsidR="00D05D54" w:rsidRDefault="00D05D54" w:rsidP="00D05D54">
      <w:pPr>
        <w:keepNext/>
        <w:jc w:val="center"/>
      </w:pPr>
      <w:r w:rsidRPr="00D05D54">
        <w:rPr>
          <w:noProof/>
        </w:rPr>
        <w:drawing>
          <wp:inline distT="0" distB="0" distL="0" distR="0">
            <wp:extent cx="6041987" cy="7772400"/>
            <wp:effectExtent l="57150" t="38100" r="34963"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1987" cy="7772400"/>
                    </a:xfrm>
                    <a:prstGeom prst="rect">
                      <a:avLst/>
                    </a:prstGeom>
                    <a:noFill/>
                    <a:ln w="28575">
                      <a:solidFill>
                        <a:schemeClr val="tx1"/>
                      </a:solidFill>
                      <a:miter lim="800000"/>
                      <a:headEnd/>
                      <a:tailEnd/>
                    </a:ln>
                  </pic:spPr>
                </pic:pic>
              </a:graphicData>
            </a:graphic>
          </wp:inline>
        </w:drawing>
      </w: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D88" w:rsidRDefault="00966D88" w:rsidP="002274D5">
      <w:r>
        <w:separator/>
      </w:r>
    </w:p>
  </w:endnote>
  <w:endnote w:type="continuationSeparator" w:id="0">
    <w:p w:rsidR="00966D88" w:rsidRDefault="00966D88"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D88" w:rsidRPr="00832151" w:rsidRDefault="00966D88" w:rsidP="00FA11F2">
    <w:pPr>
      <w:pStyle w:val="Footer"/>
      <w:rPr>
        <w:sz w:val="16"/>
        <w:szCs w:val="20"/>
      </w:rPr>
    </w:pPr>
    <w:r w:rsidRPr="00832151">
      <w:rPr>
        <w:sz w:val="16"/>
        <w:szCs w:val="20"/>
      </w:rPr>
      <w:t>92Y10D04</w:t>
    </w:r>
    <w:r w:rsidR="00832151" w:rsidRPr="00832151">
      <w:rPr>
        <w:sz w:val="16"/>
        <w:szCs w:val="20"/>
      </w:rPr>
      <w:t xml:space="preserve"> V</w:t>
    </w:r>
    <w:r w:rsidR="009A6710">
      <w:rPr>
        <w:sz w:val="16"/>
        <w:szCs w:val="20"/>
      </w:rPr>
      <w:t>er</w:t>
    </w:r>
    <w:r w:rsidR="00832151" w:rsidRPr="00832151">
      <w:rPr>
        <w:sz w:val="16"/>
        <w:szCs w:val="20"/>
      </w:rPr>
      <w:t>3</w:t>
    </w:r>
    <w:r w:rsidRPr="00832151">
      <w:rPr>
        <w:sz w:val="16"/>
        <w:szCs w:val="20"/>
      </w:rPr>
      <w:t xml:space="preserve"> PE – Perform</w:t>
    </w:r>
    <w:r w:rsidR="00832151" w:rsidRPr="00832151">
      <w:rPr>
        <w:sz w:val="16"/>
        <w:szCs w:val="20"/>
      </w:rPr>
      <w:t xml:space="preserve"> </w:t>
    </w:r>
    <w:r w:rsidRPr="00832151">
      <w:rPr>
        <w:sz w:val="16"/>
        <w:szCs w:val="20"/>
      </w:rPr>
      <w:t>Maintenance on the Pistol Semi-Automatic 9mm, M9</w:t>
    </w:r>
  </w:p>
  <w:sdt>
    <w:sdtPr>
      <w:rPr>
        <w:sz w:val="16"/>
      </w:rPr>
      <w:id w:val="250395305"/>
      <w:docPartObj>
        <w:docPartGallery w:val="Page Numbers (Top of Page)"/>
        <w:docPartUnique/>
      </w:docPartObj>
    </w:sdtPr>
    <w:sdtEndPr/>
    <w:sdtContent>
      <w:p w:rsidR="00966D88" w:rsidRPr="00832151" w:rsidRDefault="00966D88" w:rsidP="00791EFC">
        <w:pPr>
          <w:rPr>
            <w:sz w:val="16"/>
          </w:rPr>
        </w:pPr>
        <w:r w:rsidRPr="00832151">
          <w:rPr>
            <w:sz w:val="16"/>
          </w:rPr>
          <w:t xml:space="preserve">Page </w:t>
        </w:r>
        <w:r w:rsidR="00433179" w:rsidRPr="00832151">
          <w:rPr>
            <w:sz w:val="16"/>
          </w:rPr>
          <w:fldChar w:fldCharType="begin"/>
        </w:r>
        <w:r w:rsidRPr="00832151">
          <w:rPr>
            <w:sz w:val="16"/>
          </w:rPr>
          <w:instrText xml:space="preserve"> PAGE </w:instrText>
        </w:r>
        <w:r w:rsidR="00433179" w:rsidRPr="00832151">
          <w:rPr>
            <w:sz w:val="16"/>
          </w:rPr>
          <w:fldChar w:fldCharType="separate"/>
        </w:r>
        <w:r w:rsidR="00B933C5">
          <w:rPr>
            <w:noProof/>
            <w:sz w:val="16"/>
          </w:rPr>
          <w:t>1</w:t>
        </w:r>
        <w:r w:rsidR="00433179" w:rsidRPr="00832151">
          <w:rPr>
            <w:sz w:val="16"/>
          </w:rPr>
          <w:fldChar w:fldCharType="end"/>
        </w:r>
        <w:r w:rsidRPr="00832151">
          <w:rPr>
            <w:sz w:val="16"/>
          </w:rPr>
          <w:t xml:space="preserve"> of </w:t>
        </w:r>
        <w:r w:rsidR="00433179" w:rsidRPr="00832151">
          <w:rPr>
            <w:sz w:val="16"/>
          </w:rPr>
          <w:fldChar w:fldCharType="begin"/>
        </w:r>
        <w:r w:rsidRPr="00832151">
          <w:rPr>
            <w:sz w:val="16"/>
          </w:rPr>
          <w:instrText xml:space="preserve"> NUMPAGES  </w:instrText>
        </w:r>
        <w:r w:rsidR="00433179" w:rsidRPr="00832151">
          <w:rPr>
            <w:sz w:val="16"/>
          </w:rPr>
          <w:fldChar w:fldCharType="separate"/>
        </w:r>
        <w:r w:rsidR="00B933C5">
          <w:rPr>
            <w:noProof/>
            <w:sz w:val="16"/>
          </w:rPr>
          <w:t>1</w:t>
        </w:r>
        <w:r w:rsidR="00433179" w:rsidRPr="00832151">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D88" w:rsidRDefault="00966D88" w:rsidP="002274D5">
      <w:r>
        <w:separator/>
      </w:r>
    </w:p>
  </w:footnote>
  <w:footnote w:type="continuationSeparator" w:id="0">
    <w:p w:rsidR="00966D88" w:rsidRDefault="00966D88"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D88" w:rsidRPr="00832151" w:rsidRDefault="00966D88" w:rsidP="002274D5">
    <w:pPr>
      <w:pStyle w:val="Header"/>
      <w:jc w:val="center"/>
      <w:rPr>
        <w:sz w:val="24"/>
        <w:szCs w:val="28"/>
      </w:rPr>
    </w:pPr>
    <w:r w:rsidRPr="00832151">
      <w:rPr>
        <w:sz w:val="24"/>
        <w:szCs w:val="28"/>
      </w:rPr>
      <w:t>92Y10D04 PRACTICAL EXERCISE</w:t>
    </w:r>
  </w:p>
  <w:p w:rsidR="00966D88" w:rsidRPr="00832151" w:rsidRDefault="00966D88" w:rsidP="002274D5">
    <w:pPr>
      <w:pStyle w:val="Header"/>
      <w:jc w:val="center"/>
      <w:rPr>
        <w:szCs w:val="28"/>
      </w:rPr>
    </w:pPr>
    <w:r w:rsidRPr="00832151">
      <w:rPr>
        <w:szCs w:val="28"/>
      </w:rPr>
      <w:t>1</w:t>
    </w:r>
    <w:r w:rsidR="00832151">
      <w:rPr>
        <w:szCs w:val="28"/>
      </w:rPr>
      <w:t>7 February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1"/>
  </w:num>
  <w:num w:numId="4">
    <w:abstractNumId w:val="0"/>
  </w:num>
  <w:num w:numId="5">
    <w:abstractNumId w:val="22"/>
  </w:num>
  <w:num w:numId="6">
    <w:abstractNumId w:val="15"/>
  </w:num>
  <w:num w:numId="7">
    <w:abstractNumId w:val="4"/>
  </w:num>
  <w:num w:numId="8">
    <w:abstractNumId w:val="3"/>
  </w:num>
  <w:num w:numId="9">
    <w:abstractNumId w:val="29"/>
  </w:num>
  <w:num w:numId="10">
    <w:abstractNumId w:val="8"/>
  </w:num>
  <w:num w:numId="11">
    <w:abstractNumId w:val="25"/>
  </w:num>
  <w:num w:numId="12">
    <w:abstractNumId w:val="7"/>
  </w:num>
  <w:num w:numId="13">
    <w:abstractNumId w:val="23"/>
  </w:num>
  <w:num w:numId="14">
    <w:abstractNumId w:val="10"/>
  </w:num>
  <w:num w:numId="15">
    <w:abstractNumId w:val="26"/>
  </w:num>
  <w:num w:numId="16">
    <w:abstractNumId w:val="2"/>
  </w:num>
  <w:num w:numId="17">
    <w:abstractNumId w:val="18"/>
  </w:num>
  <w:num w:numId="18">
    <w:abstractNumId w:val="27"/>
  </w:num>
  <w:num w:numId="19">
    <w:abstractNumId w:val="33"/>
  </w:num>
  <w:num w:numId="20">
    <w:abstractNumId w:val="21"/>
  </w:num>
  <w:num w:numId="21">
    <w:abstractNumId w:val="19"/>
  </w:num>
  <w:num w:numId="22">
    <w:abstractNumId w:val="30"/>
  </w:num>
  <w:num w:numId="23">
    <w:abstractNumId w:val="17"/>
  </w:num>
  <w:num w:numId="24">
    <w:abstractNumId w:val="13"/>
  </w:num>
  <w:num w:numId="25">
    <w:abstractNumId w:val="11"/>
  </w:num>
  <w:num w:numId="26">
    <w:abstractNumId w:val="12"/>
  </w:num>
  <w:num w:numId="27">
    <w:abstractNumId w:val="14"/>
  </w:num>
  <w:num w:numId="28">
    <w:abstractNumId w:val="20"/>
  </w:num>
  <w:num w:numId="29">
    <w:abstractNumId w:val="24"/>
  </w:num>
  <w:num w:numId="30">
    <w:abstractNumId w:val="9"/>
  </w:num>
  <w:num w:numId="31">
    <w:abstractNumId w:val="28"/>
  </w:num>
  <w:num w:numId="32">
    <w:abstractNumId w:val="1"/>
  </w:num>
  <w:num w:numId="33">
    <w:abstractNumId w:val="1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812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27DD3"/>
    <w:rsid w:val="00030830"/>
    <w:rsid w:val="00042F9F"/>
    <w:rsid w:val="00055E1A"/>
    <w:rsid w:val="000D2FA9"/>
    <w:rsid w:val="000E2FB3"/>
    <w:rsid w:val="000F4C26"/>
    <w:rsid w:val="00112C3D"/>
    <w:rsid w:val="0011507D"/>
    <w:rsid w:val="001B2C67"/>
    <w:rsid w:val="001D0B2A"/>
    <w:rsid w:val="001F42C6"/>
    <w:rsid w:val="002274D5"/>
    <w:rsid w:val="00227F42"/>
    <w:rsid w:val="00245723"/>
    <w:rsid w:val="00257643"/>
    <w:rsid w:val="0026055E"/>
    <w:rsid w:val="0027420B"/>
    <w:rsid w:val="00276C5C"/>
    <w:rsid w:val="00277F14"/>
    <w:rsid w:val="00297C60"/>
    <w:rsid w:val="002B4D18"/>
    <w:rsid w:val="002B61DA"/>
    <w:rsid w:val="002E10A4"/>
    <w:rsid w:val="002E29FC"/>
    <w:rsid w:val="002E7E69"/>
    <w:rsid w:val="00306A48"/>
    <w:rsid w:val="00333AC7"/>
    <w:rsid w:val="00361CD5"/>
    <w:rsid w:val="00377680"/>
    <w:rsid w:val="0039607D"/>
    <w:rsid w:val="0039695F"/>
    <w:rsid w:val="003B4A68"/>
    <w:rsid w:val="003C320E"/>
    <w:rsid w:val="003F2071"/>
    <w:rsid w:val="00401B8C"/>
    <w:rsid w:val="0041289E"/>
    <w:rsid w:val="00433179"/>
    <w:rsid w:val="004445E6"/>
    <w:rsid w:val="004B13DB"/>
    <w:rsid w:val="004E2D8E"/>
    <w:rsid w:val="00506CAE"/>
    <w:rsid w:val="00516C52"/>
    <w:rsid w:val="00531456"/>
    <w:rsid w:val="00553800"/>
    <w:rsid w:val="00593A4F"/>
    <w:rsid w:val="005C163B"/>
    <w:rsid w:val="005F105E"/>
    <w:rsid w:val="005F52E0"/>
    <w:rsid w:val="006004CC"/>
    <w:rsid w:val="006522C6"/>
    <w:rsid w:val="00694686"/>
    <w:rsid w:val="006C20A9"/>
    <w:rsid w:val="006D2032"/>
    <w:rsid w:val="006D7C31"/>
    <w:rsid w:val="006D7D63"/>
    <w:rsid w:val="007006E9"/>
    <w:rsid w:val="00747AF1"/>
    <w:rsid w:val="007618F8"/>
    <w:rsid w:val="007633FA"/>
    <w:rsid w:val="0076620A"/>
    <w:rsid w:val="00775CB5"/>
    <w:rsid w:val="00791EFC"/>
    <w:rsid w:val="007B5A6C"/>
    <w:rsid w:val="007C78D3"/>
    <w:rsid w:val="007D3453"/>
    <w:rsid w:val="007E481B"/>
    <w:rsid w:val="007F09ED"/>
    <w:rsid w:val="00800F32"/>
    <w:rsid w:val="00812FC6"/>
    <w:rsid w:val="00816A4E"/>
    <w:rsid w:val="00822919"/>
    <w:rsid w:val="00824721"/>
    <w:rsid w:val="00824C4D"/>
    <w:rsid w:val="00832151"/>
    <w:rsid w:val="008617E5"/>
    <w:rsid w:val="00867724"/>
    <w:rsid w:val="00874696"/>
    <w:rsid w:val="00877567"/>
    <w:rsid w:val="008905C1"/>
    <w:rsid w:val="008A18F0"/>
    <w:rsid w:val="008B45DD"/>
    <w:rsid w:val="008B4747"/>
    <w:rsid w:val="008D3793"/>
    <w:rsid w:val="008D51AC"/>
    <w:rsid w:val="008D56D4"/>
    <w:rsid w:val="008F3F5E"/>
    <w:rsid w:val="00907186"/>
    <w:rsid w:val="009449C3"/>
    <w:rsid w:val="00966D88"/>
    <w:rsid w:val="00981B7F"/>
    <w:rsid w:val="00987C6F"/>
    <w:rsid w:val="009A2049"/>
    <w:rsid w:val="009A2D07"/>
    <w:rsid w:val="009A6710"/>
    <w:rsid w:val="009A6CC7"/>
    <w:rsid w:val="009C436B"/>
    <w:rsid w:val="009D0258"/>
    <w:rsid w:val="009D502B"/>
    <w:rsid w:val="009E3358"/>
    <w:rsid w:val="009F15A6"/>
    <w:rsid w:val="009F4240"/>
    <w:rsid w:val="009F4A49"/>
    <w:rsid w:val="00A15DE7"/>
    <w:rsid w:val="00A45341"/>
    <w:rsid w:val="00A60632"/>
    <w:rsid w:val="00A6677C"/>
    <w:rsid w:val="00A91EE4"/>
    <w:rsid w:val="00AC2B03"/>
    <w:rsid w:val="00AD30F9"/>
    <w:rsid w:val="00B15A0A"/>
    <w:rsid w:val="00B30AE2"/>
    <w:rsid w:val="00B408A4"/>
    <w:rsid w:val="00B53159"/>
    <w:rsid w:val="00B66689"/>
    <w:rsid w:val="00B740FB"/>
    <w:rsid w:val="00B933C5"/>
    <w:rsid w:val="00B97063"/>
    <w:rsid w:val="00BA6DC9"/>
    <w:rsid w:val="00BB0C9A"/>
    <w:rsid w:val="00BC4F3D"/>
    <w:rsid w:val="00BC7446"/>
    <w:rsid w:val="00BD1E88"/>
    <w:rsid w:val="00C02231"/>
    <w:rsid w:val="00C02BC7"/>
    <w:rsid w:val="00C1388B"/>
    <w:rsid w:val="00C321E5"/>
    <w:rsid w:val="00C35884"/>
    <w:rsid w:val="00C463EB"/>
    <w:rsid w:val="00C470B7"/>
    <w:rsid w:val="00C9586B"/>
    <w:rsid w:val="00CB0B6B"/>
    <w:rsid w:val="00CC7257"/>
    <w:rsid w:val="00CF7476"/>
    <w:rsid w:val="00D05D54"/>
    <w:rsid w:val="00D104DB"/>
    <w:rsid w:val="00D164ED"/>
    <w:rsid w:val="00D20675"/>
    <w:rsid w:val="00D21D6F"/>
    <w:rsid w:val="00D229B9"/>
    <w:rsid w:val="00D56A52"/>
    <w:rsid w:val="00D5767C"/>
    <w:rsid w:val="00D756AD"/>
    <w:rsid w:val="00D77B04"/>
    <w:rsid w:val="00DC652D"/>
    <w:rsid w:val="00DD6EED"/>
    <w:rsid w:val="00E02425"/>
    <w:rsid w:val="00E03F4E"/>
    <w:rsid w:val="00E21250"/>
    <w:rsid w:val="00E2321E"/>
    <w:rsid w:val="00E24B6D"/>
    <w:rsid w:val="00E30972"/>
    <w:rsid w:val="00E512FD"/>
    <w:rsid w:val="00E718F8"/>
    <w:rsid w:val="00E8030D"/>
    <w:rsid w:val="00E9270D"/>
    <w:rsid w:val="00EA5F2A"/>
    <w:rsid w:val="00EB144D"/>
    <w:rsid w:val="00EE0DFA"/>
    <w:rsid w:val="00EF615C"/>
    <w:rsid w:val="00F21DC3"/>
    <w:rsid w:val="00F22A21"/>
    <w:rsid w:val="00F33B8A"/>
    <w:rsid w:val="00F41DCE"/>
    <w:rsid w:val="00F42C06"/>
    <w:rsid w:val="00F674E9"/>
    <w:rsid w:val="00F73472"/>
    <w:rsid w:val="00F75F22"/>
    <w:rsid w:val="00F85C68"/>
    <w:rsid w:val="00FA028B"/>
    <w:rsid w:val="00FA11F2"/>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colormenu v:ext="edit" fillcolor="none" strokecolor="none"/>
    </o:shapedefaults>
    <o:shapelayout v:ext="edit">
      <o:idmap v:ext="edit" data="1"/>
    </o:shapelayout>
  </w:shapeDefaults>
  <w:decimalSymbol w:val="."/>
  <w:listSeparator w:val=","/>
  <w15:docId w15:val="{5CA25135-E2AF-4C59-AF21-3C5D4F1D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6726-B981-4104-A9F0-C12C7DF8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940</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2012-05-15T12:55:00Z</cp:lastPrinted>
  <dcterms:created xsi:type="dcterms:W3CDTF">2017-07-13T19:39:00Z</dcterms:created>
  <dcterms:modified xsi:type="dcterms:W3CDTF">2017-07-13T19:39:00Z</dcterms:modified>
</cp:coreProperties>
</file>