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24" w:rsidRPr="0037244A" w:rsidRDefault="002C5E24" w:rsidP="003E21A0">
      <w:pPr>
        <w:pStyle w:val="Default"/>
        <w:jc w:val="center"/>
        <w:rPr>
          <w:bCs/>
          <w:color w:val="000099"/>
          <w:sz w:val="56"/>
          <w:szCs w:val="56"/>
        </w:rPr>
      </w:pPr>
    </w:p>
    <w:p w:rsidR="002C5E24" w:rsidRPr="0037244A" w:rsidRDefault="002C5E24" w:rsidP="003E21A0">
      <w:pPr>
        <w:pStyle w:val="Default"/>
        <w:jc w:val="center"/>
        <w:rPr>
          <w:bCs/>
          <w:color w:val="000099"/>
          <w:sz w:val="56"/>
          <w:szCs w:val="56"/>
        </w:rPr>
      </w:pPr>
    </w:p>
    <w:p w:rsidR="00BC5F4A" w:rsidRPr="0037244A" w:rsidRDefault="00350E57" w:rsidP="003E21A0">
      <w:pPr>
        <w:pStyle w:val="Default"/>
        <w:jc w:val="center"/>
        <w:rPr>
          <w:color w:val="auto"/>
          <w:sz w:val="56"/>
          <w:szCs w:val="56"/>
        </w:rPr>
      </w:pPr>
      <w:r>
        <w:rPr>
          <w:bCs/>
          <w:color w:val="auto"/>
          <w:sz w:val="56"/>
          <w:szCs w:val="56"/>
        </w:rPr>
        <w:t>1</w:t>
      </w:r>
      <w:r w:rsidRPr="00350E57">
        <w:rPr>
          <w:bCs/>
          <w:color w:val="auto"/>
          <w:sz w:val="56"/>
          <w:szCs w:val="56"/>
          <w:vertAlign w:val="superscript"/>
        </w:rPr>
        <w:t>st</w:t>
      </w:r>
      <w:r>
        <w:rPr>
          <w:bCs/>
          <w:color w:val="auto"/>
          <w:sz w:val="56"/>
          <w:szCs w:val="56"/>
        </w:rPr>
        <w:t xml:space="preserve"> Infantry</w:t>
      </w:r>
      <w:r w:rsidR="00BD14E3">
        <w:rPr>
          <w:bCs/>
          <w:color w:val="auto"/>
          <w:sz w:val="56"/>
          <w:szCs w:val="56"/>
        </w:rPr>
        <w:t xml:space="preserve"> Division</w:t>
      </w:r>
      <w:r>
        <w:rPr>
          <w:bCs/>
          <w:color w:val="auto"/>
          <w:sz w:val="56"/>
          <w:szCs w:val="56"/>
        </w:rPr>
        <w:t xml:space="preserve"> and </w:t>
      </w:r>
      <w:r w:rsidR="006C34EB">
        <w:rPr>
          <w:bCs/>
          <w:color w:val="auto"/>
          <w:sz w:val="56"/>
          <w:szCs w:val="56"/>
        </w:rPr>
        <w:t>Fort Riley</w:t>
      </w:r>
      <w:r w:rsidR="00BD14E3">
        <w:rPr>
          <w:bCs/>
          <w:color w:val="auto"/>
          <w:sz w:val="56"/>
          <w:szCs w:val="56"/>
        </w:rPr>
        <w:t xml:space="preserve"> Garrison</w:t>
      </w:r>
    </w:p>
    <w:p w:rsidR="002C5E24" w:rsidRPr="0037244A" w:rsidRDefault="004E4B0E" w:rsidP="003E21A0">
      <w:pPr>
        <w:pStyle w:val="Default"/>
        <w:jc w:val="center"/>
        <w:rPr>
          <w:bCs/>
          <w:color w:val="auto"/>
          <w:sz w:val="56"/>
          <w:szCs w:val="56"/>
        </w:rPr>
      </w:pPr>
      <w:r w:rsidRPr="0037244A">
        <w:rPr>
          <w:bCs/>
          <w:color w:val="auto"/>
          <w:sz w:val="56"/>
          <w:szCs w:val="56"/>
        </w:rPr>
        <w:t>O</w:t>
      </w:r>
      <w:r w:rsidR="002C5E24" w:rsidRPr="0037244A">
        <w:rPr>
          <w:bCs/>
          <w:color w:val="auto"/>
          <w:sz w:val="56"/>
          <w:szCs w:val="56"/>
        </w:rPr>
        <w:t>perations Security</w:t>
      </w:r>
      <w:r w:rsidR="00BC5F4A" w:rsidRPr="0037244A">
        <w:rPr>
          <w:bCs/>
          <w:color w:val="auto"/>
          <w:sz w:val="56"/>
          <w:szCs w:val="56"/>
        </w:rPr>
        <w:t xml:space="preserve"> </w:t>
      </w:r>
    </w:p>
    <w:p w:rsidR="004E4B0E" w:rsidRPr="0037244A" w:rsidRDefault="00BC5F4A" w:rsidP="003E21A0">
      <w:pPr>
        <w:pStyle w:val="Default"/>
        <w:jc w:val="center"/>
        <w:rPr>
          <w:color w:val="auto"/>
          <w:sz w:val="56"/>
          <w:szCs w:val="56"/>
        </w:rPr>
      </w:pPr>
      <w:r w:rsidRPr="0037244A">
        <w:rPr>
          <w:bCs/>
          <w:color w:val="auto"/>
          <w:sz w:val="56"/>
          <w:szCs w:val="56"/>
        </w:rPr>
        <w:t>(OPSEC)</w:t>
      </w:r>
    </w:p>
    <w:p w:rsidR="004E4B0E" w:rsidRPr="0037244A" w:rsidRDefault="00E33E3E" w:rsidP="00E33E3E">
      <w:pPr>
        <w:pStyle w:val="Default"/>
        <w:tabs>
          <w:tab w:val="left" w:pos="7140"/>
        </w:tabs>
        <w:rPr>
          <w:color w:val="auto"/>
          <w:sz w:val="22"/>
          <w:szCs w:val="22"/>
        </w:rPr>
      </w:pPr>
      <w:r w:rsidRPr="0037244A">
        <w:rPr>
          <w:color w:val="auto"/>
          <w:sz w:val="22"/>
          <w:szCs w:val="22"/>
        </w:rPr>
        <w:tab/>
      </w:r>
    </w:p>
    <w:p w:rsidR="002C5E24" w:rsidRPr="0037244A" w:rsidRDefault="002C5E24" w:rsidP="003E21A0">
      <w:pPr>
        <w:pStyle w:val="Default"/>
        <w:jc w:val="center"/>
        <w:rPr>
          <w:bCs/>
          <w:color w:val="auto"/>
          <w:sz w:val="56"/>
          <w:szCs w:val="56"/>
        </w:rPr>
      </w:pPr>
    </w:p>
    <w:p w:rsidR="002C5E24" w:rsidRPr="0037244A" w:rsidRDefault="006C34EB" w:rsidP="003E21A0">
      <w:pPr>
        <w:pStyle w:val="Default"/>
        <w:jc w:val="center"/>
        <w:rPr>
          <w:bCs/>
          <w:color w:val="auto"/>
          <w:sz w:val="56"/>
          <w:szCs w:val="56"/>
        </w:rPr>
      </w:pPr>
      <w:r>
        <w:rPr>
          <w:noProof/>
        </w:rPr>
        <w:drawing>
          <wp:inline distT="0" distB="0" distL="0" distR="0" wp14:anchorId="4B6DACB7" wp14:editId="763AB02C">
            <wp:extent cx="4343400" cy="2924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43400" cy="2924175"/>
                    </a:xfrm>
                    <a:prstGeom prst="rect">
                      <a:avLst/>
                    </a:prstGeom>
                  </pic:spPr>
                </pic:pic>
              </a:graphicData>
            </a:graphic>
          </wp:inline>
        </w:drawing>
      </w:r>
    </w:p>
    <w:p w:rsidR="002C5E24" w:rsidRPr="0037244A" w:rsidRDefault="002C5E24" w:rsidP="003E21A0">
      <w:pPr>
        <w:pStyle w:val="Default"/>
        <w:jc w:val="center"/>
        <w:rPr>
          <w:bCs/>
          <w:color w:val="auto"/>
          <w:sz w:val="56"/>
          <w:szCs w:val="56"/>
        </w:rPr>
      </w:pPr>
    </w:p>
    <w:p w:rsidR="002C5E24" w:rsidRPr="0037244A" w:rsidRDefault="002C5E24" w:rsidP="00552BEC">
      <w:pPr>
        <w:pStyle w:val="Default"/>
        <w:tabs>
          <w:tab w:val="left" w:pos="1464"/>
        </w:tabs>
        <w:rPr>
          <w:bCs/>
          <w:color w:val="auto"/>
          <w:sz w:val="56"/>
          <w:szCs w:val="56"/>
        </w:rPr>
      </w:pPr>
    </w:p>
    <w:p w:rsidR="00AD764A" w:rsidRPr="0037244A" w:rsidRDefault="00AD764A" w:rsidP="003E21A0">
      <w:pPr>
        <w:pStyle w:val="Default"/>
        <w:jc w:val="center"/>
        <w:rPr>
          <w:bCs/>
          <w:color w:val="auto"/>
          <w:sz w:val="56"/>
          <w:szCs w:val="56"/>
        </w:rPr>
      </w:pPr>
      <w:r w:rsidRPr="0037244A">
        <w:rPr>
          <w:bCs/>
          <w:color w:val="auto"/>
          <w:sz w:val="56"/>
          <w:szCs w:val="56"/>
        </w:rPr>
        <w:t>S</w:t>
      </w:r>
      <w:r w:rsidR="00BD14E3">
        <w:rPr>
          <w:bCs/>
          <w:color w:val="auto"/>
          <w:sz w:val="56"/>
          <w:szCs w:val="56"/>
        </w:rPr>
        <w:t>tandard</w:t>
      </w:r>
      <w:r w:rsidR="002C5E24" w:rsidRPr="0037244A">
        <w:rPr>
          <w:bCs/>
          <w:color w:val="auto"/>
          <w:sz w:val="56"/>
          <w:szCs w:val="56"/>
        </w:rPr>
        <w:t xml:space="preserve"> Operating Procedures</w:t>
      </w:r>
    </w:p>
    <w:p w:rsidR="002C5E24" w:rsidRPr="0037244A" w:rsidRDefault="002C5E24" w:rsidP="003E21A0">
      <w:pPr>
        <w:pStyle w:val="Default"/>
        <w:jc w:val="center"/>
        <w:rPr>
          <w:color w:val="auto"/>
          <w:sz w:val="56"/>
          <w:szCs w:val="56"/>
        </w:rPr>
      </w:pPr>
    </w:p>
    <w:p w:rsidR="006051D6" w:rsidRPr="0037244A" w:rsidRDefault="006051D6" w:rsidP="003E21A0">
      <w:pPr>
        <w:pStyle w:val="Default"/>
        <w:jc w:val="center"/>
        <w:rPr>
          <w:bCs/>
          <w:color w:val="auto"/>
          <w:sz w:val="48"/>
          <w:szCs w:val="56"/>
        </w:rPr>
      </w:pPr>
    </w:p>
    <w:p w:rsidR="00BD14E3" w:rsidRDefault="00BD14E3" w:rsidP="003E21A0">
      <w:pPr>
        <w:pStyle w:val="Default"/>
        <w:jc w:val="center"/>
        <w:rPr>
          <w:bCs/>
          <w:color w:val="auto"/>
          <w:sz w:val="48"/>
          <w:szCs w:val="56"/>
        </w:rPr>
      </w:pPr>
    </w:p>
    <w:p w:rsidR="00BD14E3" w:rsidRDefault="00BD14E3" w:rsidP="003E21A0">
      <w:pPr>
        <w:pStyle w:val="Default"/>
        <w:jc w:val="center"/>
        <w:rPr>
          <w:bCs/>
          <w:color w:val="auto"/>
          <w:sz w:val="48"/>
          <w:szCs w:val="56"/>
        </w:rPr>
      </w:pPr>
    </w:p>
    <w:p w:rsidR="00AD764A" w:rsidRPr="0037244A" w:rsidRDefault="00350E57" w:rsidP="003E21A0">
      <w:pPr>
        <w:pStyle w:val="Default"/>
        <w:jc w:val="center"/>
        <w:rPr>
          <w:bCs/>
          <w:color w:val="auto"/>
          <w:sz w:val="48"/>
          <w:szCs w:val="56"/>
        </w:rPr>
      </w:pPr>
      <w:r>
        <w:rPr>
          <w:bCs/>
          <w:color w:val="auto"/>
          <w:sz w:val="48"/>
          <w:szCs w:val="56"/>
        </w:rPr>
        <w:t>27</w:t>
      </w:r>
      <w:r w:rsidR="00CF37F7" w:rsidRPr="0037244A">
        <w:rPr>
          <w:bCs/>
          <w:color w:val="auto"/>
          <w:sz w:val="48"/>
          <w:szCs w:val="56"/>
        </w:rPr>
        <w:t xml:space="preserve"> </w:t>
      </w:r>
      <w:r w:rsidR="006C34EB">
        <w:rPr>
          <w:bCs/>
          <w:color w:val="auto"/>
          <w:sz w:val="48"/>
          <w:szCs w:val="56"/>
        </w:rPr>
        <w:t>June 2016</w:t>
      </w:r>
    </w:p>
    <w:p w:rsidR="00716951" w:rsidRPr="0037244A" w:rsidRDefault="00716951" w:rsidP="003E21A0">
      <w:pPr>
        <w:pStyle w:val="Heading1"/>
        <w:spacing w:before="0" w:line="240" w:lineRule="auto"/>
        <w:contextualSpacing/>
        <w:jc w:val="center"/>
        <w:rPr>
          <w:rStyle w:val="Heading2Char"/>
          <w:rFonts w:ascii="Arial" w:hAnsi="Arial" w:cs="Arial"/>
          <w:color w:val="auto"/>
          <w:sz w:val="28"/>
          <w:szCs w:val="22"/>
        </w:rPr>
      </w:pPr>
      <w:bookmarkStart w:id="0" w:name="_TABLE_OF_CONTENTS"/>
      <w:bookmarkEnd w:id="0"/>
    </w:p>
    <w:p w:rsidR="006051D6" w:rsidRPr="0037244A" w:rsidRDefault="006051D6" w:rsidP="006051D6">
      <w:pPr>
        <w:rPr>
          <w:rFonts w:eastAsiaTheme="majorEastAsia"/>
        </w:rPr>
      </w:pPr>
    </w:p>
    <w:p w:rsidR="006051D6" w:rsidRPr="0037244A" w:rsidRDefault="006051D6" w:rsidP="006051D6">
      <w:pPr>
        <w:rPr>
          <w:rFonts w:eastAsiaTheme="majorEastAsia"/>
        </w:rPr>
      </w:pPr>
    </w:p>
    <w:p w:rsidR="006051D6" w:rsidRPr="0037244A" w:rsidRDefault="006051D6" w:rsidP="006051D6">
      <w:pPr>
        <w:rPr>
          <w:rFonts w:eastAsiaTheme="majorEastAsia"/>
        </w:rPr>
      </w:pPr>
    </w:p>
    <w:p w:rsidR="002C5E24" w:rsidRPr="0037244A" w:rsidRDefault="00206FD3" w:rsidP="003E21A0">
      <w:pPr>
        <w:pStyle w:val="Heading1"/>
        <w:spacing w:before="0" w:line="240" w:lineRule="auto"/>
        <w:contextualSpacing/>
        <w:jc w:val="center"/>
        <w:rPr>
          <w:rStyle w:val="Heading2Char"/>
          <w:rFonts w:ascii="Arial" w:hAnsi="Arial" w:cs="Arial"/>
          <w:color w:val="auto"/>
          <w:sz w:val="22"/>
          <w:szCs w:val="22"/>
        </w:rPr>
      </w:pPr>
      <w:r w:rsidRPr="0037244A">
        <w:rPr>
          <w:rStyle w:val="Heading2Char"/>
          <w:rFonts w:ascii="Arial" w:hAnsi="Arial" w:cs="Arial"/>
          <w:color w:val="auto"/>
          <w:sz w:val="22"/>
          <w:szCs w:val="22"/>
        </w:rPr>
        <w:t>Table of Contents</w:t>
      </w:r>
    </w:p>
    <w:p w:rsidR="00206FD3" w:rsidRPr="0037244A" w:rsidRDefault="00206FD3" w:rsidP="003E21A0">
      <w:pPr>
        <w:pStyle w:val="Default"/>
        <w:tabs>
          <w:tab w:val="right" w:leader="dot" w:pos="8640"/>
        </w:tabs>
        <w:ind w:right="30"/>
        <w:contextualSpacing/>
        <w:rPr>
          <w:rStyle w:val="Heading2Char"/>
          <w:rFonts w:ascii="Arial" w:hAnsi="Arial" w:cs="Arial"/>
          <w:b w:val="0"/>
          <w:bCs w:val="0"/>
          <w:color w:val="17365D" w:themeColor="text2" w:themeShade="BF"/>
          <w:sz w:val="22"/>
          <w:szCs w:val="22"/>
        </w:rPr>
      </w:pPr>
    </w:p>
    <w:p w:rsidR="00CB3C7A" w:rsidRPr="0037244A" w:rsidRDefault="006051D6" w:rsidP="00CB3C7A">
      <w:pPr>
        <w:pStyle w:val="Default"/>
        <w:tabs>
          <w:tab w:val="right" w:leader="dot" w:pos="8640"/>
        </w:tabs>
        <w:ind w:right="30"/>
        <w:contextualSpacing/>
        <w:rPr>
          <w:bCs/>
          <w:color w:val="auto"/>
          <w:sz w:val="22"/>
          <w:szCs w:val="22"/>
        </w:rPr>
      </w:pPr>
      <w:r w:rsidRPr="0037244A">
        <w:rPr>
          <w:bCs/>
          <w:color w:val="auto"/>
          <w:sz w:val="22"/>
          <w:szCs w:val="22"/>
        </w:rPr>
        <w:t xml:space="preserve">1.  </w:t>
      </w:r>
      <w:r w:rsidR="00CF37F7" w:rsidRPr="0037244A">
        <w:rPr>
          <w:bCs/>
          <w:color w:val="auto"/>
          <w:sz w:val="22"/>
          <w:szCs w:val="22"/>
        </w:rPr>
        <w:t>References</w:t>
      </w:r>
      <w:r w:rsidR="00CB3C7A" w:rsidRPr="0037244A">
        <w:rPr>
          <w:bCs/>
          <w:color w:val="auto"/>
          <w:sz w:val="22"/>
          <w:szCs w:val="22"/>
        </w:rPr>
        <w:tab/>
      </w:r>
      <w:r w:rsidR="00B10060" w:rsidRPr="0037244A">
        <w:rPr>
          <w:bCs/>
          <w:color w:val="auto"/>
          <w:sz w:val="22"/>
          <w:szCs w:val="22"/>
        </w:rPr>
        <w:t>3</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B3C7A" w:rsidP="00CB3C7A">
      <w:pPr>
        <w:pStyle w:val="Default"/>
        <w:tabs>
          <w:tab w:val="right" w:leader="dot" w:pos="8640"/>
        </w:tabs>
        <w:ind w:right="30"/>
        <w:contextualSpacing/>
        <w:rPr>
          <w:bCs/>
          <w:color w:val="auto"/>
          <w:sz w:val="22"/>
          <w:szCs w:val="22"/>
        </w:rPr>
      </w:pPr>
      <w:r w:rsidRPr="0037244A">
        <w:rPr>
          <w:bCs/>
          <w:color w:val="auto"/>
          <w:sz w:val="22"/>
          <w:szCs w:val="22"/>
        </w:rPr>
        <w:t xml:space="preserve">2.  </w:t>
      </w:r>
      <w:r w:rsidR="00CF37F7" w:rsidRPr="0037244A">
        <w:rPr>
          <w:bCs/>
          <w:color w:val="auto"/>
          <w:sz w:val="22"/>
          <w:szCs w:val="22"/>
        </w:rPr>
        <w:t>General</w:t>
      </w:r>
      <w:r w:rsidRPr="0037244A">
        <w:rPr>
          <w:bCs/>
          <w:color w:val="auto"/>
          <w:sz w:val="22"/>
          <w:szCs w:val="22"/>
        </w:rPr>
        <w:tab/>
      </w:r>
      <w:r w:rsidR="00B10060" w:rsidRPr="0037244A">
        <w:rPr>
          <w:bCs/>
          <w:color w:val="auto"/>
          <w:sz w:val="22"/>
          <w:szCs w:val="22"/>
        </w:rPr>
        <w:t>3</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 xml:space="preserve">3.  </w:t>
      </w:r>
      <w:r w:rsidR="0024173D" w:rsidRPr="0037244A">
        <w:rPr>
          <w:bCs/>
          <w:color w:val="auto"/>
          <w:sz w:val="22"/>
          <w:szCs w:val="22"/>
        </w:rPr>
        <w:t xml:space="preserve">OPSEC </w:t>
      </w:r>
      <w:r w:rsidRPr="0037244A">
        <w:rPr>
          <w:bCs/>
          <w:color w:val="auto"/>
          <w:sz w:val="22"/>
          <w:szCs w:val="22"/>
        </w:rPr>
        <w:t>Defin</w:t>
      </w:r>
      <w:r w:rsidR="0024173D" w:rsidRPr="0037244A">
        <w:rPr>
          <w:bCs/>
          <w:color w:val="auto"/>
          <w:sz w:val="22"/>
          <w:szCs w:val="22"/>
        </w:rPr>
        <w:t>ed</w:t>
      </w:r>
      <w:r w:rsidR="00CB3C7A" w:rsidRPr="0037244A">
        <w:rPr>
          <w:bCs/>
          <w:color w:val="auto"/>
          <w:sz w:val="22"/>
          <w:szCs w:val="22"/>
        </w:rPr>
        <w:tab/>
      </w:r>
      <w:r w:rsidR="00B10060" w:rsidRPr="0037244A">
        <w:rPr>
          <w:bCs/>
          <w:color w:val="auto"/>
          <w:sz w:val="22"/>
          <w:szCs w:val="22"/>
        </w:rPr>
        <w:t>4</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 xml:space="preserve">4.  </w:t>
      </w:r>
      <w:r w:rsidR="001849D9" w:rsidRPr="0037244A">
        <w:rPr>
          <w:bCs/>
          <w:color w:val="auto"/>
          <w:sz w:val="22"/>
          <w:szCs w:val="22"/>
        </w:rPr>
        <w:t>T</w:t>
      </w:r>
      <w:r w:rsidR="0024173D" w:rsidRPr="0037244A">
        <w:rPr>
          <w:bCs/>
          <w:color w:val="auto"/>
          <w:sz w:val="22"/>
          <w:szCs w:val="22"/>
        </w:rPr>
        <w:t>he Five-Part Process</w:t>
      </w:r>
      <w:r w:rsidR="00CB3C7A" w:rsidRPr="0037244A">
        <w:rPr>
          <w:bCs/>
          <w:color w:val="auto"/>
          <w:sz w:val="22"/>
          <w:szCs w:val="22"/>
        </w:rPr>
        <w:tab/>
      </w:r>
      <w:r w:rsidR="00B10060" w:rsidRPr="0037244A">
        <w:rPr>
          <w:bCs/>
          <w:color w:val="auto"/>
          <w:sz w:val="22"/>
          <w:szCs w:val="22"/>
        </w:rPr>
        <w:t>4</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1849D9" w:rsidP="00CB3C7A">
      <w:pPr>
        <w:pStyle w:val="Default"/>
        <w:tabs>
          <w:tab w:val="right" w:leader="dot" w:pos="8640"/>
        </w:tabs>
        <w:ind w:right="30"/>
        <w:contextualSpacing/>
        <w:rPr>
          <w:color w:val="auto"/>
          <w:sz w:val="22"/>
          <w:szCs w:val="22"/>
        </w:rPr>
      </w:pPr>
      <w:r w:rsidRPr="0037244A">
        <w:rPr>
          <w:bCs/>
          <w:color w:val="auto"/>
          <w:sz w:val="22"/>
          <w:szCs w:val="22"/>
        </w:rPr>
        <w:t>5</w:t>
      </w:r>
      <w:r w:rsidR="00CB3C7A" w:rsidRPr="0037244A">
        <w:rPr>
          <w:bCs/>
          <w:color w:val="auto"/>
          <w:sz w:val="22"/>
          <w:szCs w:val="22"/>
        </w:rPr>
        <w:t xml:space="preserve">.  </w:t>
      </w:r>
      <w:r w:rsidR="00CF37F7" w:rsidRPr="0037244A">
        <w:rPr>
          <w:bCs/>
          <w:color w:val="auto"/>
          <w:sz w:val="22"/>
          <w:szCs w:val="22"/>
        </w:rPr>
        <w:t>Responsibilities</w:t>
      </w:r>
      <w:r w:rsidR="00CB3C7A" w:rsidRPr="0037244A">
        <w:rPr>
          <w:bCs/>
          <w:color w:val="auto"/>
          <w:sz w:val="22"/>
          <w:szCs w:val="22"/>
        </w:rPr>
        <w:tab/>
      </w:r>
      <w:r w:rsidR="00387821" w:rsidRPr="0037244A">
        <w:rPr>
          <w:bCs/>
          <w:color w:val="auto"/>
          <w:sz w:val="22"/>
          <w:szCs w:val="22"/>
        </w:rPr>
        <w:t>8</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color w:val="auto"/>
          <w:sz w:val="22"/>
          <w:szCs w:val="22"/>
        </w:rPr>
        <w:t>Annex A:  Critical Information List</w:t>
      </w:r>
      <w:r w:rsidRPr="0037244A">
        <w:rPr>
          <w:bCs/>
          <w:color w:val="auto"/>
          <w:sz w:val="22"/>
          <w:szCs w:val="22"/>
        </w:rPr>
        <w:tab/>
        <w:t>A-1</w:t>
      </w:r>
    </w:p>
    <w:p w:rsidR="00CB3C7A" w:rsidRPr="0037244A" w:rsidRDefault="00CB3C7A" w:rsidP="00CB3C7A">
      <w:pPr>
        <w:pStyle w:val="Default"/>
        <w:tabs>
          <w:tab w:val="right" w:leader="dot" w:pos="8640"/>
        </w:tabs>
        <w:ind w:right="30"/>
        <w:contextualSpacing/>
        <w:rPr>
          <w:color w:val="auto"/>
          <w:sz w:val="22"/>
          <w:szCs w:val="22"/>
        </w:rPr>
      </w:pPr>
    </w:p>
    <w:p w:rsidR="00CB3C7A" w:rsidRPr="0037244A" w:rsidRDefault="00CF37F7" w:rsidP="00CB3C7A">
      <w:pPr>
        <w:pStyle w:val="Default"/>
        <w:tabs>
          <w:tab w:val="right" w:leader="dot" w:pos="8640"/>
        </w:tabs>
        <w:ind w:right="30"/>
        <w:contextualSpacing/>
        <w:rPr>
          <w:color w:val="auto"/>
          <w:sz w:val="22"/>
          <w:szCs w:val="22"/>
        </w:rPr>
      </w:pPr>
      <w:r w:rsidRPr="0037244A">
        <w:rPr>
          <w:color w:val="auto"/>
          <w:sz w:val="22"/>
          <w:szCs w:val="22"/>
        </w:rPr>
        <w:t xml:space="preserve">Annex B:  </w:t>
      </w:r>
      <w:r w:rsidR="001849D9" w:rsidRPr="0037244A">
        <w:rPr>
          <w:color w:val="auto"/>
          <w:sz w:val="22"/>
          <w:szCs w:val="22"/>
        </w:rPr>
        <w:t>The Five-Part OPSEC Process Worksheet</w:t>
      </w:r>
      <w:r w:rsidRPr="0037244A">
        <w:rPr>
          <w:bCs/>
          <w:color w:val="auto"/>
          <w:sz w:val="22"/>
          <w:szCs w:val="22"/>
        </w:rPr>
        <w:tab/>
        <w:t>B-1</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 xml:space="preserve">Annex C:  </w:t>
      </w:r>
      <w:r w:rsidR="00B10060" w:rsidRPr="0037244A">
        <w:rPr>
          <w:bCs/>
          <w:color w:val="auto"/>
          <w:sz w:val="22"/>
          <w:szCs w:val="22"/>
        </w:rPr>
        <w:t>OPSEC Compromise Reporting Procedures</w:t>
      </w:r>
      <w:r w:rsidRPr="0037244A">
        <w:rPr>
          <w:bCs/>
          <w:color w:val="auto"/>
          <w:sz w:val="22"/>
          <w:szCs w:val="22"/>
        </w:rPr>
        <w:tab/>
        <w:t>C-1</w:t>
      </w:r>
    </w:p>
    <w:p w:rsidR="00623C1E" w:rsidRPr="0037244A" w:rsidRDefault="00623C1E"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Annex D:</w:t>
      </w:r>
      <w:r w:rsidR="00672E32" w:rsidRPr="0037244A">
        <w:rPr>
          <w:bCs/>
          <w:color w:val="auto"/>
          <w:sz w:val="22"/>
          <w:szCs w:val="22"/>
        </w:rPr>
        <w:t xml:space="preserve"> </w:t>
      </w:r>
      <w:r w:rsidR="001868CF" w:rsidRPr="0037244A">
        <w:rPr>
          <w:bCs/>
          <w:color w:val="auto"/>
          <w:sz w:val="22"/>
          <w:szCs w:val="22"/>
        </w:rPr>
        <w:t xml:space="preserve"> Website Review Checklist</w:t>
      </w:r>
      <w:r w:rsidRPr="0037244A">
        <w:rPr>
          <w:bCs/>
          <w:color w:val="auto"/>
          <w:sz w:val="22"/>
          <w:szCs w:val="22"/>
        </w:rPr>
        <w:tab/>
        <w:t>D-1</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 xml:space="preserve">Annex E:  </w:t>
      </w:r>
      <w:r w:rsidR="00AA6455">
        <w:rPr>
          <w:bCs/>
          <w:color w:val="auto"/>
          <w:sz w:val="22"/>
          <w:szCs w:val="22"/>
        </w:rPr>
        <w:t>Quarterly Reporting</w:t>
      </w:r>
      <w:r w:rsidRPr="0037244A">
        <w:rPr>
          <w:bCs/>
          <w:color w:val="auto"/>
          <w:sz w:val="22"/>
          <w:szCs w:val="22"/>
        </w:rPr>
        <w:tab/>
        <w:t>E-1</w:t>
      </w:r>
    </w:p>
    <w:p w:rsidR="00623C1E" w:rsidRPr="0037244A" w:rsidRDefault="00623C1E"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Annex F:  OPSEC Program Assessments</w:t>
      </w:r>
      <w:r w:rsidRPr="0037244A">
        <w:rPr>
          <w:bCs/>
          <w:color w:val="auto"/>
          <w:sz w:val="22"/>
          <w:szCs w:val="22"/>
        </w:rPr>
        <w:tab/>
        <w:t>F-1</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color w:val="auto"/>
          <w:sz w:val="22"/>
          <w:szCs w:val="22"/>
        </w:rPr>
      </w:pPr>
      <w:r w:rsidRPr="0037244A">
        <w:rPr>
          <w:bCs/>
          <w:color w:val="auto"/>
          <w:sz w:val="22"/>
          <w:szCs w:val="22"/>
        </w:rPr>
        <w:t>Annex G:  OPSEC Training Guidance</w:t>
      </w:r>
      <w:r w:rsidRPr="0037244A">
        <w:rPr>
          <w:bCs/>
          <w:color w:val="auto"/>
          <w:sz w:val="22"/>
          <w:szCs w:val="22"/>
        </w:rPr>
        <w:tab/>
        <w:t xml:space="preserve">G-1   </w:t>
      </w:r>
      <w:r w:rsidRPr="0037244A">
        <w:rPr>
          <w:color w:val="auto"/>
          <w:sz w:val="22"/>
          <w:szCs w:val="22"/>
        </w:rPr>
        <w:t xml:space="preserve"> </w:t>
      </w:r>
    </w:p>
    <w:p w:rsidR="00CB3C7A" w:rsidRPr="0037244A" w:rsidRDefault="00CB3C7A" w:rsidP="00CB3C7A">
      <w:pPr>
        <w:pStyle w:val="Default"/>
        <w:tabs>
          <w:tab w:val="right" w:leader="dot" w:pos="8640"/>
        </w:tabs>
        <w:ind w:right="30"/>
        <w:contextualSpacing/>
        <w:rPr>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Annex H:  OPSEC Officer</w:t>
      </w:r>
      <w:r w:rsidR="001868CF" w:rsidRPr="0037244A">
        <w:rPr>
          <w:bCs/>
          <w:color w:val="auto"/>
          <w:sz w:val="22"/>
          <w:szCs w:val="22"/>
        </w:rPr>
        <w:t xml:space="preserve"> Eligibility</w:t>
      </w:r>
      <w:r w:rsidRPr="0037244A">
        <w:rPr>
          <w:bCs/>
          <w:color w:val="auto"/>
          <w:sz w:val="22"/>
          <w:szCs w:val="22"/>
        </w:rPr>
        <w:t xml:space="preserve"> Requirements</w:t>
      </w:r>
      <w:r w:rsidRPr="0037244A">
        <w:rPr>
          <w:bCs/>
          <w:color w:val="auto"/>
          <w:sz w:val="22"/>
          <w:szCs w:val="22"/>
        </w:rPr>
        <w:tab/>
        <w:t>H-1</w:t>
      </w:r>
    </w:p>
    <w:p w:rsidR="00CB3C7A" w:rsidRPr="0037244A" w:rsidRDefault="00CB3C7A" w:rsidP="00CB3C7A">
      <w:pPr>
        <w:pStyle w:val="Default"/>
        <w:tabs>
          <w:tab w:val="right" w:leader="dot" w:pos="8640"/>
        </w:tabs>
        <w:ind w:right="30"/>
        <w:contextualSpacing/>
        <w:rPr>
          <w:bCs/>
          <w:color w:val="auto"/>
          <w:sz w:val="22"/>
          <w:szCs w:val="22"/>
        </w:rPr>
      </w:pPr>
    </w:p>
    <w:p w:rsidR="00CB3C7A" w:rsidRPr="0037244A" w:rsidRDefault="00CF37F7" w:rsidP="00CB3C7A">
      <w:pPr>
        <w:pStyle w:val="Default"/>
        <w:tabs>
          <w:tab w:val="right" w:leader="dot" w:pos="8640"/>
        </w:tabs>
        <w:ind w:right="30"/>
        <w:contextualSpacing/>
        <w:rPr>
          <w:bCs/>
          <w:color w:val="auto"/>
          <w:sz w:val="22"/>
          <w:szCs w:val="22"/>
        </w:rPr>
      </w:pPr>
      <w:r w:rsidRPr="0037244A">
        <w:rPr>
          <w:bCs/>
          <w:color w:val="auto"/>
          <w:sz w:val="22"/>
          <w:szCs w:val="22"/>
        </w:rPr>
        <w:t xml:space="preserve">Annex </w:t>
      </w:r>
      <w:r w:rsidR="0076551E" w:rsidRPr="0037244A">
        <w:rPr>
          <w:bCs/>
          <w:color w:val="auto"/>
          <w:sz w:val="22"/>
          <w:szCs w:val="22"/>
        </w:rPr>
        <w:t>I</w:t>
      </w:r>
      <w:r w:rsidRPr="0037244A">
        <w:rPr>
          <w:bCs/>
          <w:color w:val="auto"/>
          <w:sz w:val="22"/>
          <w:szCs w:val="22"/>
        </w:rPr>
        <w:t>:  Terms</w:t>
      </w:r>
      <w:r w:rsidRPr="0037244A">
        <w:rPr>
          <w:bCs/>
          <w:color w:val="auto"/>
          <w:sz w:val="22"/>
          <w:szCs w:val="22"/>
        </w:rPr>
        <w:tab/>
      </w:r>
      <w:r w:rsidR="0076551E" w:rsidRPr="0037244A">
        <w:rPr>
          <w:bCs/>
          <w:color w:val="auto"/>
          <w:sz w:val="22"/>
          <w:szCs w:val="22"/>
        </w:rPr>
        <w:t>I</w:t>
      </w:r>
      <w:r w:rsidRPr="0037244A">
        <w:rPr>
          <w:bCs/>
          <w:color w:val="auto"/>
          <w:sz w:val="22"/>
          <w:szCs w:val="22"/>
        </w:rPr>
        <w:t>-1</w:t>
      </w:r>
    </w:p>
    <w:p w:rsidR="006051D6" w:rsidRPr="0037244A" w:rsidRDefault="006051D6" w:rsidP="00380570">
      <w:pPr>
        <w:pStyle w:val="Default"/>
        <w:contextualSpacing/>
        <w:rPr>
          <w:color w:val="auto"/>
          <w:sz w:val="22"/>
          <w:szCs w:val="22"/>
        </w:rPr>
      </w:pPr>
    </w:p>
    <w:p w:rsidR="006051D6" w:rsidRPr="0037244A" w:rsidRDefault="006051D6" w:rsidP="00380570">
      <w:pPr>
        <w:pStyle w:val="Default"/>
        <w:contextualSpacing/>
        <w:rPr>
          <w:color w:val="auto"/>
          <w:sz w:val="22"/>
          <w:szCs w:val="22"/>
        </w:rPr>
      </w:pPr>
    </w:p>
    <w:p w:rsidR="00CE64B8" w:rsidRPr="0037244A" w:rsidRDefault="00CE64B8" w:rsidP="00380570">
      <w:pPr>
        <w:pStyle w:val="Default"/>
        <w:contextualSpacing/>
        <w:rPr>
          <w:color w:val="auto"/>
          <w:sz w:val="22"/>
          <w:szCs w:val="22"/>
        </w:rPr>
      </w:pPr>
    </w:p>
    <w:p w:rsidR="00CE64B8" w:rsidRPr="0037244A" w:rsidRDefault="00CE64B8" w:rsidP="00380570">
      <w:pPr>
        <w:pStyle w:val="Default"/>
        <w:contextualSpacing/>
        <w:rPr>
          <w:color w:val="auto"/>
          <w:sz w:val="22"/>
          <w:szCs w:val="22"/>
        </w:rPr>
      </w:pPr>
    </w:p>
    <w:p w:rsidR="001849D9" w:rsidRPr="0037244A" w:rsidRDefault="001849D9" w:rsidP="00380570">
      <w:pPr>
        <w:pStyle w:val="Default"/>
        <w:contextualSpacing/>
        <w:rPr>
          <w:color w:val="auto"/>
          <w:sz w:val="22"/>
          <w:szCs w:val="22"/>
        </w:rPr>
      </w:pPr>
    </w:p>
    <w:p w:rsidR="00380570" w:rsidRPr="0037244A" w:rsidRDefault="00380570" w:rsidP="00380570">
      <w:pPr>
        <w:pStyle w:val="Default"/>
        <w:contextualSpacing/>
        <w:rPr>
          <w:color w:val="auto"/>
          <w:sz w:val="22"/>
          <w:szCs w:val="22"/>
        </w:rPr>
      </w:pPr>
      <w:r w:rsidRPr="0037244A">
        <w:rPr>
          <w:color w:val="auto"/>
          <w:sz w:val="22"/>
          <w:szCs w:val="22"/>
        </w:rPr>
        <w:lastRenderedPageBreak/>
        <w:t xml:space="preserve">1.   </w:t>
      </w:r>
      <w:r w:rsidRPr="0037244A">
        <w:rPr>
          <w:bCs/>
          <w:color w:val="auto"/>
          <w:sz w:val="22"/>
          <w:szCs w:val="22"/>
        </w:rPr>
        <w:t>REFERENCES</w:t>
      </w:r>
      <w:r w:rsidRPr="0037244A">
        <w:rPr>
          <w:color w:val="auto"/>
          <w:sz w:val="22"/>
          <w:szCs w:val="22"/>
        </w:rPr>
        <w:t xml:space="preserve">. </w:t>
      </w:r>
    </w:p>
    <w:p w:rsidR="00380570" w:rsidRPr="0037244A" w:rsidRDefault="00380570" w:rsidP="00380570">
      <w:pPr>
        <w:pStyle w:val="Default"/>
        <w:contextualSpacing/>
        <w:rPr>
          <w:color w:val="auto"/>
          <w:sz w:val="22"/>
          <w:szCs w:val="22"/>
        </w:rPr>
      </w:pPr>
    </w:p>
    <w:p w:rsidR="00380570" w:rsidRPr="0037244A" w:rsidRDefault="00C03781" w:rsidP="00380570">
      <w:pPr>
        <w:pStyle w:val="Default"/>
        <w:tabs>
          <w:tab w:val="left" w:pos="720"/>
        </w:tabs>
        <w:ind w:firstLine="450"/>
        <w:contextualSpacing/>
        <w:rPr>
          <w:color w:val="auto"/>
          <w:sz w:val="22"/>
          <w:szCs w:val="22"/>
        </w:rPr>
      </w:pPr>
      <w:r w:rsidRPr="0037244A">
        <w:rPr>
          <w:color w:val="auto"/>
          <w:sz w:val="22"/>
          <w:szCs w:val="22"/>
        </w:rPr>
        <w:t>a. NSDD</w:t>
      </w:r>
      <w:r w:rsidR="00380570" w:rsidRPr="0037244A">
        <w:rPr>
          <w:color w:val="auto"/>
          <w:sz w:val="22"/>
          <w:szCs w:val="22"/>
        </w:rPr>
        <w:t xml:space="preserve"> Number 298, National O</w:t>
      </w:r>
      <w:r w:rsidR="00B35280" w:rsidRPr="0037244A">
        <w:rPr>
          <w:color w:val="auto"/>
          <w:sz w:val="22"/>
          <w:szCs w:val="22"/>
        </w:rPr>
        <w:t>PSEC</w:t>
      </w:r>
      <w:r w:rsidR="00380570" w:rsidRPr="0037244A">
        <w:rPr>
          <w:color w:val="auto"/>
          <w:sz w:val="22"/>
          <w:szCs w:val="22"/>
        </w:rPr>
        <w:t xml:space="preserve"> Program, 22 Jan 88</w:t>
      </w:r>
    </w:p>
    <w:p w:rsidR="00380570" w:rsidRPr="0037244A" w:rsidRDefault="00C03781" w:rsidP="00380570">
      <w:pPr>
        <w:pStyle w:val="Default"/>
        <w:tabs>
          <w:tab w:val="left" w:pos="720"/>
        </w:tabs>
        <w:ind w:firstLine="450"/>
        <w:contextualSpacing/>
        <w:rPr>
          <w:color w:val="auto"/>
          <w:sz w:val="22"/>
          <w:szCs w:val="22"/>
        </w:rPr>
      </w:pPr>
      <w:proofErr w:type="gramStart"/>
      <w:r w:rsidRPr="0037244A">
        <w:rPr>
          <w:color w:val="auto"/>
          <w:sz w:val="22"/>
          <w:szCs w:val="22"/>
        </w:rPr>
        <w:t>b. DoD</w:t>
      </w:r>
      <w:proofErr w:type="gramEnd"/>
      <w:r w:rsidR="00380570" w:rsidRPr="0037244A">
        <w:rPr>
          <w:color w:val="auto"/>
          <w:sz w:val="22"/>
          <w:szCs w:val="22"/>
        </w:rPr>
        <w:t xml:space="preserve"> 5205.2E, </w:t>
      </w:r>
      <w:r w:rsidR="00B35280" w:rsidRPr="0037244A">
        <w:rPr>
          <w:sz w:val="22"/>
          <w:szCs w:val="22"/>
        </w:rPr>
        <w:t>Department of Defense Directive (</w:t>
      </w:r>
      <w:proofErr w:type="spellStart"/>
      <w:r w:rsidR="00B35280" w:rsidRPr="0037244A">
        <w:rPr>
          <w:sz w:val="22"/>
          <w:szCs w:val="22"/>
        </w:rPr>
        <w:t>DoDD</w:t>
      </w:r>
      <w:proofErr w:type="spellEnd"/>
      <w:r w:rsidR="00B35280" w:rsidRPr="0037244A">
        <w:rPr>
          <w:sz w:val="22"/>
          <w:szCs w:val="22"/>
        </w:rPr>
        <w:t>)</w:t>
      </w:r>
      <w:r w:rsidR="00380570" w:rsidRPr="0037244A">
        <w:rPr>
          <w:color w:val="auto"/>
          <w:sz w:val="22"/>
          <w:szCs w:val="22"/>
        </w:rPr>
        <w:t xml:space="preserve"> Operations Security (OPSEC) Program, 20 Jun 12  </w:t>
      </w:r>
    </w:p>
    <w:p w:rsidR="00380570" w:rsidRPr="0037244A" w:rsidRDefault="00387821" w:rsidP="00380570">
      <w:pPr>
        <w:pStyle w:val="Default"/>
        <w:tabs>
          <w:tab w:val="left" w:pos="720"/>
        </w:tabs>
        <w:ind w:firstLine="450"/>
        <w:contextualSpacing/>
        <w:rPr>
          <w:color w:val="auto"/>
          <w:sz w:val="22"/>
          <w:szCs w:val="22"/>
        </w:rPr>
      </w:pPr>
      <w:r w:rsidRPr="0037244A">
        <w:rPr>
          <w:color w:val="auto"/>
          <w:sz w:val="22"/>
          <w:szCs w:val="22"/>
        </w:rPr>
        <w:t>c</w:t>
      </w:r>
      <w:r w:rsidR="00C03781">
        <w:rPr>
          <w:color w:val="auto"/>
          <w:sz w:val="22"/>
          <w:szCs w:val="22"/>
        </w:rPr>
        <w:t>.</w:t>
      </w:r>
      <w:r w:rsidR="00380570" w:rsidRPr="0037244A">
        <w:rPr>
          <w:color w:val="auto"/>
          <w:sz w:val="22"/>
          <w:szCs w:val="22"/>
        </w:rPr>
        <w:t xml:space="preserve"> AR 25-1, Army Knowledge Management and </w:t>
      </w:r>
      <w:r w:rsidR="00EA2140" w:rsidRPr="0037244A">
        <w:rPr>
          <w:color w:val="auto"/>
          <w:sz w:val="22"/>
          <w:szCs w:val="22"/>
        </w:rPr>
        <w:t>Information Technology, 25 Jun 13</w:t>
      </w:r>
    </w:p>
    <w:p w:rsidR="00380570" w:rsidRPr="0037244A" w:rsidRDefault="00C03781" w:rsidP="00380570">
      <w:pPr>
        <w:pStyle w:val="Default"/>
        <w:tabs>
          <w:tab w:val="left" w:pos="720"/>
        </w:tabs>
        <w:ind w:firstLine="450"/>
        <w:contextualSpacing/>
        <w:rPr>
          <w:color w:val="auto"/>
          <w:sz w:val="22"/>
          <w:szCs w:val="22"/>
        </w:rPr>
      </w:pPr>
      <w:proofErr w:type="gramStart"/>
      <w:r w:rsidRPr="0037244A">
        <w:rPr>
          <w:color w:val="auto"/>
          <w:sz w:val="22"/>
          <w:szCs w:val="22"/>
        </w:rPr>
        <w:t>d</w:t>
      </w:r>
      <w:proofErr w:type="gramEnd"/>
      <w:r w:rsidRPr="0037244A">
        <w:rPr>
          <w:color w:val="auto"/>
          <w:sz w:val="22"/>
          <w:szCs w:val="22"/>
        </w:rPr>
        <w:t>. AR</w:t>
      </w:r>
      <w:r w:rsidR="00B35280" w:rsidRPr="0037244A">
        <w:rPr>
          <w:color w:val="auto"/>
          <w:sz w:val="22"/>
          <w:szCs w:val="22"/>
        </w:rPr>
        <w:t xml:space="preserve"> 25-2, Information Assurance (</w:t>
      </w:r>
      <w:r w:rsidR="00380570" w:rsidRPr="0037244A">
        <w:rPr>
          <w:color w:val="auto"/>
          <w:sz w:val="22"/>
          <w:szCs w:val="22"/>
        </w:rPr>
        <w:t>RAR), 23 Mar 09</w:t>
      </w:r>
    </w:p>
    <w:p w:rsidR="00380570" w:rsidRPr="0037244A" w:rsidRDefault="00387821" w:rsidP="00380570">
      <w:pPr>
        <w:tabs>
          <w:tab w:val="left" w:pos="-770"/>
          <w:tab w:val="left" w:pos="-720"/>
          <w:tab w:val="left" w:pos="220"/>
          <w:tab w:val="left" w:pos="550"/>
          <w:tab w:val="left" w:pos="720"/>
          <w:tab w:val="left" w:pos="1100"/>
        </w:tabs>
        <w:suppressAutoHyphens/>
        <w:spacing w:after="0" w:line="240" w:lineRule="auto"/>
        <w:ind w:firstLine="450"/>
        <w:rPr>
          <w:rFonts w:ascii="Arial" w:hAnsi="Arial" w:cs="Arial"/>
        </w:rPr>
      </w:pPr>
      <w:r w:rsidRPr="0037244A">
        <w:rPr>
          <w:rFonts w:ascii="Arial" w:hAnsi="Arial" w:cs="Arial"/>
        </w:rPr>
        <w:t>e</w:t>
      </w:r>
      <w:r w:rsidR="00C03781">
        <w:rPr>
          <w:rFonts w:ascii="Arial" w:hAnsi="Arial" w:cs="Arial"/>
        </w:rPr>
        <w:t xml:space="preserve">. </w:t>
      </w:r>
      <w:r w:rsidR="00380570" w:rsidRPr="0037244A">
        <w:rPr>
          <w:rFonts w:ascii="Arial" w:hAnsi="Arial" w:cs="Arial"/>
        </w:rPr>
        <w:t xml:space="preserve">AR 25-55, </w:t>
      </w:r>
      <w:proofErr w:type="gramStart"/>
      <w:r w:rsidR="00380570" w:rsidRPr="0037244A">
        <w:rPr>
          <w:rFonts w:ascii="Arial" w:hAnsi="Arial" w:cs="Arial"/>
        </w:rPr>
        <w:t>The</w:t>
      </w:r>
      <w:proofErr w:type="gramEnd"/>
      <w:r w:rsidR="00380570" w:rsidRPr="0037244A">
        <w:rPr>
          <w:rFonts w:ascii="Arial" w:hAnsi="Arial" w:cs="Arial"/>
        </w:rPr>
        <w:t xml:space="preserve"> Department of the Army Freedom of Information </w:t>
      </w:r>
      <w:r w:rsidR="000872E3" w:rsidRPr="0037244A">
        <w:rPr>
          <w:rFonts w:ascii="Arial" w:hAnsi="Arial" w:cs="Arial"/>
        </w:rPr>
        <w:t>Act Program</w:t>
      </w:r>
      <w:r w:rsidR="00380570" w:rsidRPr="0037244A">
        <w:rPr>
          <w:rFonts w:ascii="Arial" w:hAnsi="Arial" w:cs="Arial"/>
        </w:rPr>
        <w:t>, 1 Nov 97</w:t>
      </w:r>
    </w:p>
    <w:p w:rsidR="00380570" w:rsidRPr="0037244A" w:rsidRDefault="000872E3" w:rsidP="00380570">
      <w:pPr>
        <w:pStyle w:val="Default"/>
        <w:tabs>
          <w:tab w:val="left" w:pos="720"/>
        </w:tabs>
        <w:ind w:firstLine="450"/>
        <w:contextualSpacing/>
        <w:rPr>
          <w:color w:val="auto"/>
          <w:sz w:val="22"/>
          <w:szCs w:val="22"/>
        </w:rPr>
      </w:pPr>
      <w:r w:rsidRPr="0037244A">
        <w:rPr>
          <w:color w:val="auto"/>
          <w:sz w:val="22"/>
          <w:szCs w:val="22"/>
        </w:rPr>
        <w:t>f</w:t>
      </w:r>
      <w:r>
        <w:rPr>
          <w:color w:val="auto"/>
          <w:sz w:val="22"/>
          <w:szCs w:val="22"/>
        </w:rPr>
        <w:t>. AR</w:t>
      </w:r>
      <w:r w:rsidR="00380570" w:rsidRPr="0037244A">
        <w:rPr>
          <w:color w:val="auto"/>
          <w:sz w:val="22"/>
          <w:szCs w:val="22"/>
        </w:rPr>
        <w:t xml:space="preserve"> 360-1, Army Public Affairs Program, 25 May 11</w:t>
      </w:r>
    </w:p>
    <w:p w:rsidR="00380570" w:rsidRPr="0037244A" w:rsidRDefault="0037244A" w:rsidP="00380570">
      <w:pPr>
        <w:tabs>
          <w:tab w:val="left" w:pos="-720"/>
          <w:tab w:val="left" w:pos="360"/>
          <w:tab w:val="left" w:pos="550"/>
          <w:tab w:val="left" w:pos="720"/>
          <w:tab w:val="left" w:pos="1100"/>
        </w:tabs>
        <w:suppressAutoHyphens/>
        <w:spacing w:after="0" w:line="240" w:lineRule="auto"/>
        <w:ind w:firstLine="450"/>
        <w:rPr>
          <w:rFonts w:ascii="Arial" w:hAnsi="Arial" w:cs="Arial"/>
        </w:rPr>
      </w:pPr>
      <w:r w:rsidRPr="0037244A">
        <w:rPr>
          <w:rFonts w:ascii="Arial" w:hAnsi="Arial" w:cs="Arial"/>
        </w:rPr>
        <w:t>g</w:t>
      </w:r>
      <w:r w:rsidR="00C03781">
        <w:rPr>
          <w:rFonts w:ascii="Arial" w:hAnsi="Arial" w:cs="Arial"/>
        </w:rPr>
        <w:t xml:space="preserve">. </w:t>
      </w:r>
      <w:r w:rsidR="00380570" w:rsidRPr="0037244A">
        <w:rPr>
          <w:rFonts w:ascii="Arial" w:hAnsi="Arial" w:cs="Arial"/>
        </w:rPr>
        <w:t>AR 381-12, Threat Awareness and Reporting Program (TARP), 4 Oct 10</w:t>
      </w:r>
    </w:p>
    <w:p w:rsidR="00380570" w:rsidRPr="0037244A" w:rsidRDefault="0037244A" w:rsidP="00380570">
      <w:pPr>
        <w:tabs>
          <w:tab w:val="left" w:pos="-770"/>
          <w:tab w:val="left" w:pos="-720"/>
          <w:tab w:val="left" w:pos="720"/>
        </w:tabs>
        <w:suppressAutoHyphens/>
        <w:spacing w:after="0" w:line="240" w:lineRule="auto"/>
        <w:ind w:firstLine="450"/>
        <w:rPr>
          <w:rFonts w:ascii="Arial" w:hAnsi="Arial" w:cs="Arial"/>
        </w:rPr>
      </w:pPr>
      <w:r w:rsidRPr="0037244A">
        <w:rPr>
          <w:rFonts w:ascii="Arial" w:hAnsi="Arial" w:cs="Arial"/>
        </w:rPr>
        <w:t>h</w:t>
      </w:r>
      <w:r w:rsidR="00C03781">
        <w:rPr>
          <w:rFonts w:ascii="Arial" w:hAnsi="Arial" w:cs="Arial"/>
        </w:rPr>
        <w:t xml:space="preserve">. </w:t>
      </w:r>
      <w:r w:rsidR="00380570" w:rsidRPr="0037244A">
        <w:rPr>
          <w:rFonts w:ascii="Arial" w:hAnsi="Arial" w:cs="Arial"/>
        </w:rPr>
        <w:t>AR 525-13, Antiterrorism, 11 Sep 08</w:t>
      </w:r>
    </w:p>
    <w:p w:rsidR="00380570" w:rsidRPr="0037244A" w:rsidRDefault="000872E3" w:rsidP="00380570">
      <w:pPr>
        <w:pStyle w:val="Default"/>
        <w:tabs>
          <w:tab w:val="left" w:pos="720"/>
        </w:tabs>
        <w:ind w:firstLine="450"/>
        <w:contextualSpacing/>
        <w:rPr>
          <w:color w:val="auto"/>
          <w:sz w:val="22"/>
          <w:szCs w:val="22"/>
        </w:rPr>
      </w:pPr>
      <w:r w:rsidRPr="0037244A">
        <w:rPr>
          <w:color w:val="auto"/>
          <w:sz w:val="22"/>
          <w:szCs w:val="22"/>
        </w:rPr>
        <w:t>i. AR</w:t>
      </w:r>
      <w:r w:rsidR="00380570" w:rsidRPr="0037244A">
        <w:rPr>
          <w:color w:val="auto"/>
          <w:sz w:val="22"/>
          <w:szCs w:val="22"/>
        </w:rPr>
        <w:t xml:space="preserve"> 530-1</w:t>
      </w:r>
      <w:r w:rsidR="00EA2140" w:rsidRPr="0037244A">
        <w:rPr>
          <w:color w:val="auto"/>
          <w:sz w:val="22"/>
          <w:szCs w:val="22"/>
        </w:rPr>
        <w:t xml:space="preserve">, Operations Security, </w:t>
      </w:r>
      <w:r w:rsidR="00CE64B8" w:rsidRPr="0037244A">
        <w:rPr>
          <w:color w:val="auto"/>
          <w:sz w:val="22"/>
          <w:szCs w:val="22"/>
        </w:rPr>
        <w:t>26 Sep 14</w:t>
      </w:r>
      <w:r w:rsidR="00380570" w:rsidRPr="0037244A">
        <w:rPr>
          <w:color w:val="auto"/>
          <w:sz w:val="22"/>
          <w:szCs w:val="22"/>
        </w:rPr>
        <w:t xml:space="preserve">  </w:t>
      </w:r>
    </w:p>
    <w:p w:rsidR="00380570" w:rsidRPr="0037244A" w:rsidRDefault="000872E3" w:rsidP="00380570">
      <w:pPr>
        <w:tabs>
          <w:tab w:val="left" w:pos="-720"/>
          <w:tab w:val="left" w:pos="550"/>
          <w:tab w:val="left" w:pos="1100"/>
        </w:tabs>
        <w:suppressAutoHyphens/>
        <w:spacing w:after="0" w:line="240" w:lineRule="auto"/>
        <w:ind w:firstLine="450"/>
        <w:rPr>
          <w:rFonts w:ascii="Arial" w:hAnsi="Arial" w:cs="Arial"/>
        </w:rPr>
      </w:pPr>
      <w:r w:rsidRPr="0037244A">
        <w:rPr>
          <w:rFonts w:ascii="Arial" w:hAnsi="Arial" w:cs="Arial"/>
        </w:rPr>
        <w:t>j</w:t>
      </w:r>
      <w:r>
        <w:rPr>
          <w:rFonts w:ascii="Arial" w:hAnsi="Arial" w:cs="Arial"/>
        </w:rPr>
        <w:t>. ALARACT</w:t>
      </w:r>
      <w:r w:rsidR="00380570" w:rsidRPr="0037244A">
        <w:rPr>
          <w:rFonts w:ascii="Arial" w:hAnsi="Arial" w:cs="Arial"/>
        </w:rPr>
        <w:t xml:space="preserve"> 015/2012, Use of an Antiterrorism/Operations </w:t>
      </w:r>
      <w:r w:rsidRPr="0037244A">
        <w:rPr>
          <w:rFonts w:ascii="Arial" w:hAnsi="Arial" w:cs="Arial"/>
        </w:rPr>
        <w:t>Security (</w:t>
      </w:r>
      <w:r w:rsidR="00380570" w:rsidRPr="0037244A">
        <w:rPr>
          <w:rFonts w:ascii="Arial" w:hAnsi="Arial" w:cs="Arial"/>
        </w:rPr>
        <w:t xml:space="preserve">AT/OPSEC) in Contracting Cover Sheet for Integrating AT/OPSEC, 24 Jan 12 </w:t>
      </w:r>
    </w:p>
    <w:p w:rsidR="00380570" w:rsidRPr="0037244A" w:rsidRDefault="0037244A" w:rsidP="00380570">
      <w:pPr>
        <w:tabs>
          <w:tab w:val="left" w:pos="360"/>
          <w:tab w:val="left" w:pos="550"/>
          <w:tab w:val="left" w:pos="1100"/>
        </w:tabs>
        <w:suppressAutoHyphens/>
        <w:spacing w:after="0" w:line="240" w:lineRule="auto"/>
        <w:ind w:firstLine="450"/>
        <w:rPr>
          <w:rFonts w:ascii="Arial" w:hAnsi="Arial" w:cs="Arial"/>
        </w:rPr>
      </w:pPr>
      <w:proofErr w:type="gramStart"/>
      <w:r w:rsidRPr="0037244A">
        <w:rPr>
          <w:rFonts w:ascii="Arial" w:hAnsi="Arial" w:cs="Arial"/>
        </w:rPr>
        <w:t>k</w:t>
      </w:r>
      <w:proofErr w:type="gramEnd"/>
      <w:r w:rsidR="00C03781">
        <w:rPr>
          <w:rFonts w:ascii="Arial" w:hAnsi="Arial" w:cs="Arial"/>
        </w:rPr>
        <w:t xml:space="preserve">. </w:t>
      </w:r>
      <w:r w:rsidR="00380570" w:rsidRPr="0037244A">
        <w:rPr>
          <w:rFonts w:ascii="Arial" w:hAnsi="Arial" w:cs="Arial"/>
        </w:rPr>
        <w:t>ALARACT 421/2011</w:t>
      </w:r>
      <w:r w:rsidR="000872E3" w:rsidRPr="0037244A">
        <w:rPr>
          <w:rFonts w:ascii="Arial" w:hAnsi="Arial" w:cs="Arial"/>
        </w:rPr>
        <w:t>, Army</w:t>
      </w:r>
      <w:r w:rsidR="00380570" w:rsidRPr="0037244A">
        <w:rPr>
          <w:rFonts w:ascii="Arial" w:hAnsi="Arial" w:cs="Arial"/>
        </w:rPr>
        <w:t xml:space="preserve"> Operations Security (OPSEC) Training for External Official Presences Sites (EOP) Operators, 21 Nov 11</w:t>
      </w:r>
    </w:p>
    <w:p w:rsidR="003E21A0" w:rsidRPr="0037244A" w:rsidRDefault="003E21A0" w:rsidP="003E21A0">
      <w:pPr>
        <w:tabs>
          <w:tab w:val="left" w:pos="-720"/>
          <w:tab w:val="left" w:pos="0"/>
          <w:tab w:val="left" w:pos="220"/>
          <w:tab w:val="left" w:pos="550"/>
          <w:tab w:val="left" w:pos="1100"/>
        </w:tabs>
        <w:suppressAutoHyphens/>
        <w:spacing w:after="0" w:line="240" w:lineRule="auto"/>
        <w:rPr>
          <w:rFonts w:ascii="Arial" w:hAnsi="Arial" w:cs="Arial"/>
        </w:rPr>
      </w:pPr>
    </w:p>
    <w:p w:rsidR="0025736E" w:rsidRPr="0037244A" w:rsidRDefault="0025736E" w:rsidP="003E21A0">
      <w:pPr>
        <w:tabs>
          <w:tab w:val="left" w:pos="-720"/>
        </w:tabs>
        <w:suppressAutoHyphens/>
        <w:spacing w:after="0" w:line="240" w:lineRule="auto"/>
        <w:rPr>
          <w:rFonts w:ascii="Arial" w:hAnsi="Arial" w:cs="Arial"/>
        </w:rPr>
      </w:pPr>
      <w:r w:rsidRPr="0037244A">
        <w:rPr>
          <w:rFonts w:ascii="Arial" w:hAnsi="Arial" w:cs="Arial"/>
        </w:rPr>
        <w:t>2.  GENERAL</w:t>
      </w:r>
      <w:r w:rsidR="0070578C" w:rsidRPr="0037244A">
        <w:rPr>
          <w:rFonts w:ascii="Arial" w:hAnsi="Arial" w:cs="Arial"/>
        </w:rPr>
        <w:fldChar w:fldCharType="begin"/>
      </w:r>
      <w:r w:rsidRPr="0037244A">
        <w:rPr>
          <w:rFonts w:ascii="Arial" w:hAnsi="Arial" w:cs="Arial"/>
        </w:rPr>
        <w:instrText xml:space="preserve"> </w:instrText>
      </w:r>
      <w:r w:rsidRPr="0037244A">
        <w:rPr>
          <w:rFonts w:ascii="Arial" w:hAnsi="Arial" w:cs="Arial"/>
          <w:bCs/>
        </w:rPr>
        <w:instrText>TC "2.  General" \f C \l "2"</w:instrText>
      </w:r>
      <w:r w:rsidRPr="0037244A">
        <w:rPr>
          <w:rFonts w:ascii="Arial" w:hAnsi="Arial" w:cs="Arial"/>
        </w:rPr>
        <w:instrText xml:space="preserve"> </w:instrText>
      </w:r>
      <w:r w:rsidR="0070578C" w:rsidRPr="0037244A">
        <w:rPr>
          <w:rFonts w:ascii="Arial" w:hAnsi="Arial" w:cs="Arial"/>
        </w:rPr>
        <w:fldChar w:fldCharType="end"/>
      </w:r>
    </w:p>
    <w:p w:rsidR="0025736E" w:rsidRPr="0037244A" w:rsidRDefault="0025736E" w:rsidP="003E21A0">
      <w:pPr>
        <w:tabs>
          <w:tab w:val="left" w:pos="-720"/>
          <w:tab w:val="left" w:pos="0"/>
          <w:tab w:val="left" w:pos="550"/>
          <w:tab w:val="left" w:pos="1100"/>
        </w:tabs>
        <w:suppressAutoHyphens/>
        <w:spacing w:after="0" w:line="240" w:lineRule="auto"/>
        <w:rPr>
          <w:rFonts w:ascii="Arial" w:hAnsi="Arial" w:cs="Arial"/>
        </w:rPr>
      </w:pPr>
    </w:p>
    <w:p w:rsidR="0025736E" w:rsidRPr="0037244A" w:rsidRDefault="007925F3" w:rsidP="00CE64B8">
      <w:pPr>
        <w:tabs>
          <w:tab w:val="left" w:pos="450"/>
          <w:tab w:val="left" w:pos="720"/>
        </w:tabs>
        <w:suppressAutoHyphens/>
        <w:spacing w:after="0" w:line="240" w:lineRule="auto"/>
        <w:rPr>
          <w:rFonts w:ascii="Arial" w:hAnsi="Arial" w:cs="Arial"/>
        </w:rPr>
      </w:pPr>
      <w:r w:rsidRPr="0037244A">
        <w:rPr>
          <w:rFonts w:ascii="Arial" w:hAnsi="Arial" w:cs="Arial"/>
        </w:rPr>
        <w:t xml:space="preserve">       </w:t>
      </w:r>
      <w:proofErr w:type="gramStart"/>
      <w:r w:rsidR="0025736E" w:rsidRPr="0037244A">
        <w:rPr>
          <w:rFonts w:ascii="Arial" w:hAnsi="Arial" w:cs="Arial"/>
        </w:rPr>
        <w:t>a.  This</w:t>
      </w:r>
      <w:proofErr w:type="gramEnd"/>
      <w:r w:rsidR="0025736E" w:rsidRPr="0037244A">
        <w:rPr>
          <w:rFonts w:ascii="Arial" w:hAnsi="Arial" w:cs="Arial"/>
        </w:rPr>
        <w:t xml:space="preserve"> publication </w:t>
      </w:r>
      <w:r w:rsidR="00D95903" w:rsidRPr="0037244A">
        <w:rPr>
          <w:rFonts w:ascii="Arial" w:hAnsi="Arial" w:cs="Arial"/>
        </w:rPr>
        <w:t xml:space="preserve">documents the policies and procedures needed to meet the specific OPSEC program requirements of Fort </w:t>
      </w:r>
      <w:r w:rsidR="006C34EB">
        <w:rPr>
          <w:rFonts w:ascii="Arial" w:hAnsi="Arial" w:cs="Arial"/>
        </w:rPr>
        <w:t>Riley</w:t>
      </w:r>
      <w:r w:rsidR="00D95903" w:rsidRPr="0037244A">
        <w:rPr>
          <w:rFonts w:ascii="Arial" w:hAnsi="Arial" w:cs="Arial"/>
        </w:rPr>
        <w:t xml:space="preserve"> and of higher echelons.  </w:t>
      </w:r>
      <w:r w:rsidR="00C632B1" w:rsidRPr="0037244A">
        <w:rPr>
          <w:rFonts w:ascii="Arial" w:hAnsi="Arial" w:cs="Arial"/>
        </w:rPr>
        <w:t xml:space="preserve">The National OPSEC Program, </w:t>
      </w:r>
      <w:r w:rsidR="0076551E" w:rsidRPr="0037244A">
        <w:rPr>
          <w:rFonts w:ascii="Arial" w:hAnsi="Arial" w:cs="Arial"/>
        </w:rPr>
        <w:t>enacted</w:t>
      </w:r>
      <w:r w:rsidR="00C632B1" w:rsidRPr="0037244A">
        <w:rPr>
          <w:rFonts w:ascii="Arial" w:hAnsi="Arial" w:cs="Arial"/>
        </w:rPr>
        <w:t xml:space="preserve"> by President Ronald Reagan in 1988, is outlined in National Security Decision Directive 298 (NSDD 298) and requires that each executive department and agency with a national security mission must have an OPSEC program.  </w:t>
      </w:r>
      <w:proofErr w:type="spellStart"/>
      <w:r w:rsidR="00B35280" w:rsidRPr="0037244A">
        <w:rPr>
          <w:rFonts w:ascii="Arial" w:hAnsi="Arial" w:cs="Arial"/>
        </w:rPr>
        <w:t>DoDD</w:t>
      </w:r>
      <w:proofErr w:type="spellEnd"/>
      <w:r w:rsidR="00B35280" w:rsidRPr="0037244A">
        <w:rPr>
          <w:rFonts w:ascii="Arial" w:hAnsi="Arial" w:cs="Arial"/>
        </w:rPr>
        <w:t xml:space="preserve"> </w:t>
      </w:r>
      <w:r w:rsidR="00C632B1" w:rsidRPr="0037244A">
        <w:rPr>
          <w:rFonts w:ascii="Arial" w:hAnsi="Arial" w:cs="Arial"/>
        </w:rPr>
        <w:t xml:space="preserve">5205.02E, supports the national program and requires each </w:t>
      </w:r>
      <w:proofErr w:type="gramStart"/>
      <w:r w:rsidR="00C632B1" w:rsidRPr="0037244A">
        <w:rPr>
          <w:rFonts w:ascii="Arial" w:hAnsi="Arial" w:cs="Arial"/>
        </w:rPr>
        <w:t>DoD</w:t>
      </w:r>
      <w:proofErr w:type="gramEnd"/>
      <w:r w:rsidR="00C632B1" w:rsidRPr="0037244A">
        <w:rPr>
          <w:rFonts w:ascii="Arial" w:hAnsi="Arial" w:cs="Arial"/>
        </w:rPr>
        <w:t xml:space="preserve"> component to have an OPSEC program.  AR 530-1 requires that all units at battalion level or higher echelon (Commander or Director is a Lieutenant Colonel or civilian equivalent) and above must have an active OPSEC program.  Fort </w:t>
      </w:r>
      <w:r w:rsidR="006C34EB">
        <w:rPr>
          <w:rFonts w:ascii="Arial" w:hAnsi="Arial" w:cs="Arial"/>
        </w:rPr>
        <w:t>Riley</w:t>
      </w:r>
      <w:r w:rsidR="00C632B1" w:rsidRPr="0037244A">
        <w:rPr>
          <w:rFonts w:ascii="Arial" w:hAnsi="Arial" w:cs="Arial"/>
        </w:rPr>
        <w:t xml:space="preserve"> requires all battalions</w:t>
      </w:r>
      <w:r w:rsidR="00535814">
        <w:rPr>
          <w:rFonts w:ascii="Arial" w:hAnsi="Arial" w:cs="Arial"/>
        </w:rPr>
        <w:t>, directorates, agencies and non-aligned 1</w:t>
      </w:r>
      <w:r w:rsidR="00535814" w:rsidRPr="00535814">
        <w:rPr>
          <w:rFonts w:ascii="Arial" w:hAnsi="Arial" w:cs="Arial"/>
          <w:vertAlign w:val="superscript"/>
        </w:rPr>
        <w:t>st</w:t>
      </w:r>
      <w:r w:rsidR="00535814">
        <w:rPr>
          <w:rFonts w:ascii="Arial" w:hAnsi="Arial" w:cs="Arial"/>
        </w:rPr>
        <w:t xml:space="preserve"> Infantry Division units </w:t>
      </w:r>
      <w:r w:rsidR="00C632B1" w:rsidRPr="0037244A">
        <w:rPr>
          <w:rFonts w:ascii="Arial" w:hAnsi="Arial" w:cs="Arial"/>
        </w:rPr>
        <w:t>have on order and trained a primary and an alternate OPSEC Officer. This applies to any unit or activity authorized by a Modified Table of Organization and Equipment (MTOE) or a table of Distribution and Allowances (TDA).</w:t>
      </w:r>
    </w:p>
    <w:p w:rsidR="0025736E" w:rsidRPr="0037244A" w:rsidRDefault="0025736E" w:rsidP="007925F3">
      <w:pPr>
        <w:tabs>
          <w:tab w:val="left" w:pos="-720"/>
          <w:tab w:val="left" w:pos="0"/>
          <w:tab w:val="left" w:pos="550"/>
          <w:tab w:val="left" w:pos="660"/>
          <w:tab w:val="left" w:pos="1100"/>
        </w:tabs>
        <w:suppressAutoHyphens/>
        <w:spacing w:after="0" w:line="240" w:lineRule="auto"/>
        <w:rPr>
          <w:rFonts w:ascii="Arial" w:hAnsi="Arial" w:cs="Arial"/>
        </w:rPr>
      </w:pPr>
    </w:p>
    <w:p w:rsidR="00D95903" w:rsidRPr="0037244A" w:rsidRDefault="0025736E" w:rsidP="00D95903">
      <w:pPr>
        <w:tabs>
          <w:tab w:val="left" w:pos="-720"/>
          <w:tab w:val="left" w:pos="450"/>
          <w:tab w:val="left" w:pos="1100"/>
        </w:tabs>
        <w:suppressAutoHyphens/>
        <w:spacing w:after="0" w:line="240" w:lineRule="auto"/>
        <w:rPr>
          <w:rFonts w:ascii="Arial" w:hAnsi="Arial" w:cs="Arial"/>
          <w:szCs w:val="24"/>
        </w:rPr>
      </w:pPr>
      <w:r w:rsidRPr="0037244A">
        <w:rPr>
          <w:rFonts w:ascii="Arial" w:hAnsi="Arial" w:cs="Arial"/>
        </w:rPr>
        <w:t xml:space="preserve">    </w:t>
      </w:r>
      <w:r w:rsidR="00D95903" w:rsidRPr="0037244A">
        <w:rPr>
          <w:rFonts w:ascii="Arial" w:hAnsi="Arial" w:cs="Arial"/>
        </w:rPr>
        <w:tab/>
      </w:r>
      <w:proofErr w:type="gramStart"/>
      <w:r w:rsidR="00D95903" w:rsidRPr="0037244A">
        <w:rPr>
          <w:rFonts w:ascii="Arial" w:hAnsi="Arial" w:cs="Arial"/>
          <w:szCs w:val="24"/>
        </w:rPr>
        <w:t>b.  This</w:t>
      </w:r>
      <w:proofErr w:type="gramEnd"/>
      <w:r w:rsidR="00D95903" w:rsidRPr="0037244A">
        <w:rPr>
          <w:rFonts w:ascii="Arial" w:hAnsi="Arial" w:cs="Arial"/>
          <w:szCs w:val="24"/>
        </w:rPr>
        <w:t xml:space="preserve"> publication specifically addresses the common features of a functional, active, and documented OPSEC program.  Each separate entity of the command may require a unique approach to OPSEC depending upon the function of the organization.  The basic concepts set forth herein are essentially the same for every organizational element of the command.  </w:t>
      </w:r>
      <w:r w:rsidR="0076551E" w:rsidRPr="0037244A">
        <w:rPr>
          <w:rFonts w:ascii="Arial" w:hAnsi="Arial" w:cs="Arial"/>
          <w:szCs w:val="24"/>
        </w:rPr>
        <w:t>OPSEC is applicable to all activities within the command, from the daily routine planning, testing, exercise, and evaluation phases through force mobilization, validation, deployment, recovery, and reconstitution.</w:t>
      </w:r>
    </w:p>
    <w:p w:rsidR="00B10060" w:rsidRPr="0037244A" w:rsidRDefault="00B10060" w:rsidP="00D95903">
      <w:pPr>
        <w:tabs>
          <w:tab w:val="left" w:pos="-720"/>
          <w:tab w:val="left" w:pos="450"/>
          <w:tab w:val="left" w:pos="1100"/>
        </w:tabs>
        <w:suppressAutoHyphens/>
        <w:spacing w:after="0" w:line="240" w:lineRule="auto"/>
        <w:rPr>
          <w:rFonts w:ascii="Arial" w:hAnsi="Arial" w:cs="Arial"/>
          <w:szCs w:val="24"/>
        </w:rPr>
      </w:pPr>
    </w:p>
    <w:p w:rsidR="00D95903" w:rsidRPr="0037244A" w:rsidRDefault="00CE64B8" w:rsidP="00CE64B8">
      <w:pPr>
        <w:tabs>
          <w:tab w:val="left" w:pos="-720"/>
          <w:tab w:val="left" w:pos="110"/>
          <w:tab w:val="left" w:pos="450"/>
          <w:tab w:val="left" w:pos="660"/>
          <w:tab w:val="left" w:pos="1100"/>
        </w:tabs>
        <w:suppressAutoHyphens/>
        <w:spacing w:after="0" w:line="240" w:lineRule="auto"/>
        <w:rPr>
          <w:rFonts w:ascii="Arial" w:hAnsi="Arial" w:cs="Arial"/>
          <w:szCs w:val="24"/>
        </w:rPr>
      </w:pPr>
      <w:r w:rsidRPr="0037244A">
        <w:rPr>
          <w:rFonts w:ascii="Arial" w:hAnsi="Arial" w:cs="Arial"/>
          <w:szCs w:val="24"/>
        </w:rPr>
        <w:tab/>
      </w:r>
      <w:r w:rsidRPr="0037244A">
        <w:rPr>
          <w:rFonts w:ascii="Arial" w:hAnsi="Arial" w:cs="Arial"/>
          <w:szCs w:val="24"/>
        </w:rPr>
        <w:tab/>
      </w:r>
      <w:proofErr w:type="gramStart"/>
      <w:r w:rsidR="00D95903" w:rsidRPr="0037244A">
        <w:rPr>
          <w:rFonts w:ascii="Arial" w:hAnsi="Arial" w:cs="Arial"/>
          <w:szCs w:val="24"/>
        </w:rPr>
        <w:t>c.  The</w:t>
      </w:r>
      <w:proofErr w:type="gramEnd"/>
      <w:r w:rsidR="00D95903" w:rsidRPr="0037244A">
        <w:rPr>
          <w:rFonts w:ascii="Arial" w:hAnsi="Arial" w:cs="Arial"/>
          <w:szCs w:val="24"/>
        </w:rPr>
        <w:t xml:space="preserve"> overall purpose of OPSEC is to strengthen our traditional security procedures by identifying existing vulnerabilities or weaknesses and applying measures to preserve essential secrecy in every phase of operations, tests, exercises, or activities.  </w:t>
      </w:r>
    </w:p>
    <w:p w:rsidR="00C632B1" w:rsidRPr="0037244A" w:rsidRDefault="00C632B1" w:rsidP="00D95903">
      <w:pPr>
        <w:tabs>
          <w:tab w:val="left" w:pos="-720"/>
          <w:tab w:val="left" w:pos="110"/>
          <w:tab w:val="left" w:pos="450"/>
          <w:tab w:val="left" w:pos="660"/>
          <w:tab w:val="left" w:pos="1100"/>
        </w:tabs>
        <w:suppressAutoHyphens/>
        <w:spacing w:after="0" w:line="240" w:lineRule="auto"/>
        <w:ind w:firstLine="540"/>
        <w:rPr>
          <w:rFonts w:ascii="Arial" w:hAnsi="Arial" w:cs="Arial"/>
          <w:szCs w:val="24"/>
        </w:rPr>
      </w:pPr>
    </w:p>
    <w:p w:rsidR="0025736E" w:rsidRPr="0037244A" w:rsidRDefault="00D95903" w:rsidP="00D95903">
      <w:pPr>
        <w:tabs>
          <w:tab w:val="left" w:pos="-720"/>
          <w:tab w:val="left" w:pos="0"/>
          <w:tab w:val="left" w:pos="450"/>
          <w:tab w:val="left" w:pos="660"/>
          <w:tab w:val="left" w:pos="1100"/>
        </w:tabs>
        <w:suppressAutoHyphens/>
        <w:spacing w:after="0" w:line="240" w:lineRule="auto"/>
        <w:rPr>
          <w:rFonts w:ascii="Arial" w:hAnsi="Arial" w:cs="Arial"/>
          <w:sz w:val="20"/>
        </w:rPr>
      </w:pPr>
      <w:r w:rsidRPr="0037244A">
        <w:rPr>
          <w:rFonts w:ascii="Arial" w:hAnsi="Arial" w:cs="Arial"/>
          <w:szCs w:val="24"/>
        </w:rPr>
        <w:tab/>
      </w:r>
      <w:proofErr w:type="gramStart"/>
      <w:r w:rsidRPr="0037244A">
        <w:rPr>
          <w:rFonts w:ascii="Arial" w:hAnsi="Arial" w:cs="Arial"/>
          <w:szCs w:val="24"/>
        </w:rPr>
        <w:t>d.  OPSEC</w:t>
      </w:r>
      <w:proofErr w:type="gramEnd"/>
      <w:r w:rsidRPr="0037244A">
        <w:rPr>
          <w:rFonts w:ascii="Arial" w:hAnsi="Arial" w:cs="Arial"/>
          <w:szCs w:val="24"/>
        </w:rPr>
        <w:t xml:space="preserve"> applies to all activities on the Fort </w:t>
      </w:r>
      <w:r w:rsidR="006C34EB">
        <w:rPr>
          <w:rFonts w:ascii="Arial" w:hAnsi="Arial" w:cs="Arial"/>
          <w:szCs w:val="24"/>
        </w:rPr>
        <w:t>Riley</w:t>
      </w:r>
      <w:r w:rsidRPr="0037244A">
        <w:rPr>
          <w:rFonts w:ascii="Arial" w:hAnsi="Arial" w:cs="Arial"/>
          <w:szCs w:val="24"/>
        </w:rPr>
        <w:t xml:space="preserve"> installation.  All information that is command or organizational critical information must undergo an OPSEC review before it can be released outside the organization.  An adversary can learn a lot about our programs </w:t>
      </w:r>
      <w:r w:rsidR="006C34EB">
        <w:rPr>
          <w:rFonts w:ascii="Arial" w:hAnsi="Arial" w:cs="Arial"/>
          <w:szCs w:val="24"/>
        </w:rPr>
        <w:t xml:space="preserve">in the aggregate </w:t>
      </w:r>
      <w:r w:rsidRPr="0037244A">
        <w:rPr>
          <w:rFonts w:ascii="Arial" w:hAnsi="Arial" w:cs="Arial"/>
          <w:szCs w:val="24"/>
        </w:rPr>
        <w:t xml:space="preserve">by piecing together obtainable unclassified information.  Therefore, in an attempt to </w:t>
      </w:r>
      <w:r w:rsidRPr="0037244A">
        <w:rPr>
          <w:rFonts w:ascii="Arial" w:hAnsi="Arial" w:cs="Arial"/>
          <w:szCs w:val="24"/>
        </w:rPr>
        <w:lastRenderedPageBreak/>
        <w:t>shield our activities, it is not only important to follow normal security procedures, but also to implement OPSEC measures as needed.</w:t>
      </w:r>
    </w:p>
    <w:p w:rsidR="0025736E" w:rsidRPr="0037244A" w:rsidRDefault="0025736E" w:rsidP="007925F3">
      <w:pPr>
        <w:tabs>
          <w:tab w:val="left" w:pos="-720"/>
          <w:tab w:val="left" w:pos="0"/>
          <w:tab w:val="left" w:pos="550"/>
          <w:tab w:val="left" w:pos="660"/>
          <w:tab w:val="left" w:pos="1100"/>
        </w:tabs>
        <w:suppressAutoHyphens/>
        <w:spacing w:after="0" w:line="240" w:lineRule="auto"/>
        <w:rPr>
          <w:rFonts w:ascii="Arial" w:hAnsi="Arial" w:cs="Arial"/>
        </w:rPr>
      </w:pPr>
    </w:p>
    <w:p w:rsidR="0025736E" w:rsidRPr="0037244A" w:rsidRDefault="0025736E" w:rsidP="003E21A0">
      <w:pPr>
        <w:tabs>
          <w:tab w:val="left" w:pos="-720"/>
          <w:tab w:val="left" w:pos="0"/>
          <w:tab w:val="left" w:pos="110"/>
          <w:tab w:val="left" w:pos="440"/>
          <w:tab w:val="left" w:pos="550"/>
          <w:tab w:val="left" w:pos="660"/>
          <w:tab w:val="left" w:pos="1100"/>
        </w:tabs>
        <w:suppressAutoHyphens/>
        <w:spacing w:after="0" w:line="240" w:lineRule="auto"/>
        <w:rPr>
          <w:rFonts w:ascii="Arial" w:hAnsi="Arial" w:cs="Arial"/>
        </w:rPr>
      </w:pPr>
      <w:r w:rsidRPr="0037244A">
        <w:rPr>
          <w:rFonts w:ascii="Arial" w:hAnsi="Arial" w:cs="Arial"/>
        </w:rPr>
        <w:t xml:space="preserve">3.  </w:t>
      </w:r>
      <w:r w:rsidR="00455F24" w:rsidRPr="0037244A">
        <w:rPr>
          <w:rFonts w:ascii="Arial" w:hAnsi="Arial" w:cs="Arial"/>
        </w:rPr>
        <w:t xml:space="preserve">OPSEC </w:t>
      </w:r>
      <w:r w:rsidRPr="0037244A">
        <w:rPr>
          <w:rFonts w:ascii="Arial" w:hAnsi="Arial" w:cs="Arial"/>
        </w:rPr>
        <w:t>DEFIN</w:t>
      </w:r>
      <w:r w:rsidR="00455F24" w:rsidRPr="0037244A">
        <w:rPr>
          <w:rFonts w:ascii="Arial" w:hAnsi="Arial" w:cs="Arial"/>
        </w:rPr>
        <w:t>ED</w:t>
      </w:r>
      <w:r w:rsidR="0070578C" w:rsidRPr="0037244A">
        <w:rPr>
          <w:rFonts w:ascii="Arial" w:hAnsi="Arial" w:cs="Arial"/>
        </w:rPr>
        <w:fldChar w:fldCharType="begin"/>
      </w:r>
      <w:r w:rsidRPr="0037244A">
        <w:rPr>
          <w:rFonts w:ascii="Arial" w:hAnsi="Arial" w:cs="Arial"/>
        </w:rPr>
        <w:instrText xml:space="preserve"> </w:instrText>
      </w:r>
      <w:r w:rsidRPr="0037244A">
        <w:rPr>
          <w:rFonts w:ascii="Arial" w:hAnsi="Arial" w:cs="Arial"/>
          <w:bCs/>
        </w:rPr>
        <w:instrText>TC "</w:instrText>
      </w:r>
      <w:bookmarkStart w:id="1" w:name="_Toc164673770"/>
      <w:r w:rsidRPr="0037244A">
        <w:rPr>
          <w:rFonts w:ascii="Arial" w:hAnsi="Arial" w:cs="Arial"/>
          <w:bCs/>
        </w:rPr>
        <w:instrText>3.  Definition</w:instrText>
      </w:r>
      <w:bookmarkEnd w:id="1"/>
      <w:r w:rsidRPr="0037244A">
        <w:rPr>
          <w:rFonts w:ascii="Arial" w:hAnsi="Arial" w:cs="Arial"/>
          <w:bCs/>
        </w:rPr>
        <w:instrText>" \f C \l "2"</w:instrText>
      </w:r>
      <w:r w:rsidRPr="0037244A">
        <w:rPr>
          <w:rFonts w:ascii="Arial" w:hAnsi="Arial" w:cs="Arial"/>
        </w:rPr>
        <w:instrText xml:space="preserve"> </w:instrText>
      </w:r>
      <w:r w:rsidR="0070578C" w:rsidRPr="0037244A">
        <w:rPr>
          <w:rFonts w:ascii="Arial" w:hAnsi="Arial" w:cs="Arial"/>
        </w:rPr>
        <w:fldChar w:fldCharType="end"/>
      </w:r>
    </w:p>
    <w:p w:rsidR="0025736E" w:rsidRPr="0037244A" w:rsidRDefault="0025736E" w:rsidP="003E21A0">
      <w:pPr>
        <w:tabs>
          <w:tab w:val="left" w:pos="-720"/>
          <w:tab w:val="left" w:pos="0"/>
        </w:tabs>
        <w:suppressAutoHyphens/>
        <w:spacing w:after="0" w:line="240" w:lineRule="auto"/>
        <w:rPr>
          <w:rFonts w:ascii="Arial" w:hAnsi="Arial" w:cs="Arial"/>
        </w:rPr>
      </w:pPr>
    </w:p>
    <w:p w:rsidR="00D95903" w:rsidRPr="0037244A" w:rsidRDefault="00455F24" w:rsidP="00455F24">
      <w:pPr>
        <w:tabs>
          <w:tab w:val="left" w:pos="-720"/>
          <w:tab w:val="left" w:pos="0"/>
          <w:tab w:val="left" w:pos="110"/>
          <w:tab w:val="left" w:pos="720"/>
          <w:tab w:val="left" w:pos="770"/>
        </w:tabs>
        <w:suppressAutoHyphens/>
        <w:spacing w:after="0" w:line="240" w:lineRule="auto"/>
        <w:ind w:firstLine="1080"/>
        <w:rPr>
          <w:rFonts w:ascii="Arial" w:hAnsi="Arial" w:cs="Arial"/>
        </w:rPr>
      </w:pPr>
      <w:r w:rsidRPr="0037244A">
        <w:rPr>
          <w:rFonts w:ascii="Arial" w:hAnsi="Arial" w:cs="Arial"/>
        </w:rPr>
        <w:t xml:space="preserve"> </w:t>
      </w:r>
      <w:r w:rsidR="00D95903" w:rsidRPr="0037244A">
        <w:rPr>
          <w:rFonts w:ascii="Arial" w:hAnsi="Arial" w:cs="Arial"/>
        </w:rPr>
        <w:t xml:space="preserve">(1) As defined in </w:t>
      </w:r>
      <w:proofErr w:type="spellStart"/>
      <w:r w:rsidR="00D95903" w:rsidRPr="0037244A">
        <w:rPr>
          <w:rFonts w:ascii="Arial" w:hAnsi="Arial" w:cs="Arial"/>
        </w:rPr>
        <w:t>DoDD</w:t>
      </w:r>
      <w:proofErr w:type="spellEnd"/>
      <w:r w:rsidR="00D95903" w:rsidRPr="0037244A">
        <w:rPr>
          <w:rFonts w:ascii="Arial" w:hAnsi="Arial" w:cs="Arial"/>
        </w:rPr>
        <w:t xml:space="preserve"> 5205.02E, OPSEC is a process of identifying critical information and subsequently analyzing friendly actions attendant to military operations, as well as other activities to:</w:t>
      </w: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 xml:space="preserve">(a)  Identify those actions that can be observed by an adversary intelligence system. </w:t>
      </w: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(b)  Determine indicators and vulnerabilities that adversary intelligence systems might be able to obtain. Data that could be interpreted or pieced together to derive critical information that over time could be useful to adversaries and represent an unacceptable risk.</w:t>
      </w: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(c)  Select and execute countermeasures that eliminate or</w:t>
      </w:r>
      <w:r w:rsidR="00535814">
        <w:rPr>
          <w:rFonts w:ascii="Arial" w:hAnsi="Arial" w:cs="Arial"/>
        </w:rPr>
        <w:t xml:space="preserve"> reduce risk to an acceptable level for the C</w:t>
      </w:r>
      <w:r w:rsidRPr="0037244A">
        <w:rPr>
          <w:rFonts w:ascii="Arial" w:hAnsi="Arial" w:cs="Arial"/>
        </w:rPr>
        <w:t>ommander.</w:t>
      </w: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 xml:space="preserve">(2)  OPSEC protects </w:t>
      </w:r>
      <w:r w:rsidR="00B35280" w:rsidRPr="0037244A">
        <w:rPr>
          <w:rFonts w:ascii="Arial" w:hAnsi="Arial" w:cs="Arial"/>
        </w:rPr>
        <w:t>s</w:t>
      </w:r>
      <w:r w:rsidRPr="0037244A">
        <w:rPr>
          <w:rFonts w:ascii="Arial" w:hAnsi="Arial" w:cs="Arial"/>
        </w:rPr>
        <w:t>ensitive and</w:t>
      </w:r>
      <w:r w:rsidR="00B35280" w:rsidRPr="0037244A">
        <w:rPr>
          <w:rFonts w:ascii="Arial" w:hAnsi="Arial" w:cs="Arial"/>
        </w:rPr>
        <w:t xml:space="preserve"> </w:t>
      </w:r>
      <w:r w:rsidRPr="0037244A">
        <w:rPr>
          <w:rFonts w:ascii="Arial" w:hAnsi="Arial" w:cs="Arial"/>
        </w:rPr>
        <w:t>/</w:t>
      </w:r>
      <w:r w:rsidR="00B35280" w:rsidRPr="0037244A">
        <w:rPr>
          <w:rFonts w:ascii="Arial" w:hAnsi="Arial" w:cs="Arial"/>
        </w:rPr>
        <w:t xml:space="preserve"> </w:t>
      </w:r>
      <w:r w:rsidRPr="0037244A">
        <w:rPr>
          <w:rFonts w:ascii="Arial" w:hAnsi="Arial" w:cs="Arial"/>
        </w:rPr>
        <w:t xml:space="preserve">or </w:t>
      </w:r>
      <w:r w:rsidR="00B35280" w:rsidRPr="0037244A">
        <w:rPr>
          <w:rFonts w:ascii="Arial" w:hAnsi="Arial" w:cs="Arial"/>
        </w:rPr>
        <w:t>c</w:t>
      </w:r>
      <w:r w:rsidRPr="0037244A">
        <w:rPr>
          <w:rFonts w:ascii="Arial" w:hAnsi="Arial" w:cs="Arial"/>
        </w:rPr>
        <w:t xml:space="preserve">ritical </w:t>
      </w:r>
      <w:r w:rsidR="00B35280" w:rsidRPr="0037244A">
        <w:rPr>
          <w:rFonts w:ascii="Arial" w:hAnsi="Arial" w:cs="Arial"/>
        </w:rPr>
        <w:t>i</w:t>
      </w:r>
      <w:r w:rsidR="00535814">
        <w:rPr>
          <w:rFonts w:ascii="Arial" w:hAnsi="Arial" w:cs="Arial"/>
        </w:rPr>
        <w:t xml:space="preserve">nformation from </w:t>
      </w:r>
      <w:r w:rsidRPr="0037244A">
        <w:rPr>
          <w:rFonts w:ascii="Arial" w:hAnsi="Arial" w:cs="Arial"/>
        </w:rPr>
        <w:t>observation and collection</w:t>
      </w:r>
      <w:r w:rsidR="00535814">
        <w:rPr>
          <w:rFonts w:ascii="Arial" w:hAnsi="Arial" w:cs="Arial"/>
        </w:rPr>
        <w:t xml:space="preserve"> by our various threats</w:t>
      </w:r>
      <w:r w:rsidRPr="0037244A">
        <w:rPr>
          <w:rFonts w:ascii="Arial" w:hAnsi="Arial" w:cs="Arial"/>
        </w:rPr>
        <w:t xml:space="preserve"> in ways that traditional security cannot.  While programs such as Information Assurance (IA) protect classified information, they cannot prevent all indicators of critical information; especially unclassified indicators, from being revealed. </w:t>
      </w:r>
    </w:p>
    <w:p w:rsidR="00D95903" w:rsidRPr="0037244A" w:rsidRDefault="00D95903"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25736E" w:rsidRPr="0037244A" w:rsidRDefault="006C34EB"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  T</w:t>
      </w:r>
      <w:r w:rsidR="00D95903" w:rsidRPr="0037244A">
        <w:rPr>
          <w:rFonts w:ascii="Arial" w:hAnsi="Arial" w:cs="Arial"/>
        </w:rPr>
        <w:t xml:space="preserve">he OPSEC process identifies the critical information of military plans, operations, and supporting activities, as well as the indicators that reveal it.  Once identified, measures must eliminate, reduce, or conceal those indicators.  During the </w:t>
      </w:r>
      <w:r w:rsidR="0076551E" w:rsidRPr="0037244A">
        <w:rPr>
          <w:rFonts w:ascii="Arial" w:hAnsi="Arial" w:cs="Arial"/>
        </w:rPr>
        <w:t>process,</w:t>
      </w:r>
      <w:r w:rsidR="00D95903" w:rsidRPr="0037244A">
        <w:rPr>
          <w:rFonts w:ascii="Arial" w:hAnsi="Arial" w:cs="Arial"/>
        </w:rPr>
        <w:t xml:space="preserve"> a determination must be developed for when the information may cease to be critical in the lifespan of an organization’s specific operation.</w:t>
      </w:r>
    </w:p>
    <w:p w:rsidR="00396D9B" w:rsidRPr="0037244A" w:rsidRDefault="00396D9B" w:rsidP="00D95903">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25736E" w:rsidRPr="0037244A" w:rsidRDefault="004225B6" w:rsidP="002C4744">
      <w:pPr>
        <w:tabs>
          <w:tab w:val="left" w:pos="0"/>
          <w:tab w:val="left" w:pos="110"/>
          <w:tab w:val="left" w:pos="220"/>
          <w:tab w:val="left" w:pos="720"/>
          <w:tab w:val="left" w:pos="1100"/>
        </w:tabs>
        <w:autoSpaceDE w:val="0"/>
        <w:autoSpaceDN w:val="0"/>
        <w:adjustRightInd w:val="0"/>
        <w:spacing w:after="0" w:line="240" w:lineRule="auto"/>
        <w:rPr>
          <w:rFonts w:ascii="Arial" w:hAnsi="Arial" w:cs="Arial"/>
        </w:rPr>
      </w:pPr>
      <w:r w:rsidRPr="0037244A">
        <w:rPr>
          <w:rFonts w:ascii="Arial" w:hAnsi="Arial" w:cs="Arial"/>
        </w:rPr>
        <w:t xml:space="preserve">4.  </w:t>
      </w:r>
      <w:r w:rsidR="006C34EB">
        <w:rPr>
          <w:rFonts w:ascii="Arial" w:hAnsi="Arial" w:cs="Arial"/>
        </w:rPr>
        <w:t>THE FIVE-STEP</w:t>
      </w:r>
      <w:r w:rsidR="00455F24" w:rsidRPr="0037244A">
        <w:rPr>
          <w:rFonts w:ascii="Arial" w:hAnsi="Arial" w:cs="Arial"/>
        </w:rPr>
        <w:t xml:space="preserve"> PROCESS</w:t>
      </w:r>
      <w:r w:rsidR="005D62CD" w:rsidRPr="0037244A">
        <w:rPr>
          <w:rFonts w:ascii="Arial" w:hAnsi="Arial" w:cs="Arial"/>
        </w:rPr>
        <w:t xml:space="preserve">. </w:t>
      </w:r>
      <w:r w:rsidR="005D62CD" w:rsidRPr="0037244A">
        <w:rPr>
          <w:rFonts w:asciiTheme="minorHAnsi" w:eastAsiaTheme="minorHAnsi" w:hAnsiTheme="minorHAnsi" w:cstheme="minorBidi"/>
          <w:color w:val="383838"/>
        </w:rPr>
        <w:t xml:space="preserve"> </w:t>
      </w:r>
      <w:r w:rsidR="005D62CD" w:rsidRPr="0037244A">
        <w:rPr>
          <w:rFonts w:ascii="Arial" w:hAnsi="Arial" w:cs="Arial"/>
        </w:rPr>
        <w:t>The OPSEC process consists of five steps that can apply to any plan, operation, program, project, or activity. These steps provide a framework for the systematic process necessary to identify, analyze, and protect critical and sensitive information. The process is continuous due to the changing nature of critical information, the threat, and vulnerability assessments throughout operations.  The five fundamental steps are:</w:t>
      </w:r>
      <w:r w:rsidR="0070578C" w:rsidRPr="0037244A">
        <w:rPr>
          <w:rFonts w:ascii="Arial" w:hAnsi="Arial" w:cs="Arial"/>
        </w:rPr>
        <w:fldChar w:fldCharType="begin"/>
      </w:r>
      <w:r w:rsidR="0025736E" w:rsidRPr="0037244A">
        <w:rPr>
          <w:rFonts w:ascii="Arial" w:hAnsi="Arial" w:cs="Arial"/>
        </w:rPr>
        <w:instrText xml:space="preserve"> </w:instrText>
      </w:r>
      <w:r w:rsidR="0025736E" w:rsidRPr="0037244A">
        <w:rPr>
          <w:rFonts w:ascii="Arial" w:hAnsi="Arial" w:cs="Arial"/>
          <w:bCs/>
        </w:rPr>
        <w:instrText>TC "</w:instrText>
      </w:r>
      <w:bookmarkStart w:id="2" w:name="_Toc126138246"/>
      <w:bookmarkStart w:id="3" w:name="_Toc164673771"/>
      <w:r w:rsidR="0025736E" w:rsidRPr="0037244A">
        <w:rPr>
          <w:rFonts w:ascii="Arial" w:hAnsi="Arial" w:cs="Arial"/>
          <w:bCs/>
        </w:rPr>
        <w:instrText>4.  OPSEC Concept</w:instrText>
      </w:r>
      <w:bookmarkEnd w:id="2"/>
      <w:bookmarkEnd w:id="3"/>
      <w:r w:rsidR="0025736E" w:rsidRPr="0037244A">
        <w:rPr>
          <w:rFonts w:ascii="Arial" w:hAnsi="Arial" w:cs="Arial"/>
          <w:bCs/>
        </w:rPr>
        <w:instrText>" \f C \l "2"</w:instrText>
      </w:r>
      <w:r w:rsidR="0025736E" w:rsidRPr="0037244A">
        <w:rPr>
          <w:rFonts w:ascii="Arial" w:hAnsi="Arial" w:cs="Arial"/>
        </w:rPr>
        <w:instrText xml:space="preserve"> </w:instrText>
      </w:r>
      <w:r w:rsidR="0070578C" w:rsidRPr="0037244A">
        <w:rPr>
          <w:rFonts w:ascii="Arial" w:hAnsi="Arial" w:cs="Arial"/>
        </w:rPr>
        <w:fldChar w:fldCharType="end"/>
      </w:r>
    </w:p>
    <w:p w:rsidR="00AA60ED" w:rsidRPr="0037244A" w:rsidRDefault="00455F24" w:rsidP="00455F24">
      <w:pPr>
        <w:tabs>
          <w:tab w:val="left" w:pos="0"/>
          <w:tab w:val="left" w:pos="720"/>
        </w:tabs>
        <w:suppressAutoHyphens/>
        <w:spacing w:after="0" w:line="240" w:lineRule="auto"/>
        <w:rPr>
          <w:rFonts w:ascii="Arial" w:hAnsi="Arial" w:cs="Arial"/>
        </w:rPr>
      </w:pPr>
      <w:r w:rsidRPr="0037244A">
        <w:rPr>
          <w:rFonts w:ascii="Arial" w:hAnsi="Arial" w:cs="Arial"/>
        </w:rPr>
        <w:tab/>
      </w:r>
    </w:p>
    <w:p w:rsidR="00455F24" w:rsidRPr="0037244A" w:rsidRDefault="00455F24" w:rsidP="00CE64B8">
      <w:pPr>
        <w:tabs>
          <w:tab w:val="left" w:pos="0"/>
          <w:tab w:val="left" w:pos="1170"/>
        </w:tabs>
        <w:suppressAutoHyphens/>
        <w:spacing w:after="0" w:line="240" w:lineRule="auto"/>
        <w:ind w:firstLine="450"/>
        <w:rPr>
          <w:rFonts w:ascii="Arial" w:hAnsi="Arial" w:cs="Arial"/>
        </w:rPr>
      </w:pPr>
      <w:r w:rsidRPr="0037244A">
        <w:rPr>
          <w:rFonts w:ascii="Arial" w:hAnsi="Arial" w:cs="Arial"/>
        </w:rPr>
        <w:t xml:space="preserve">a. Identify Critical </w:t>
      </w:r>
      <w:r w:rsidR="0076551E" w:rsidRPr="0037244A">
        <w:rPr>
          <w:rFonts w:ascii="Arial" w:hAnsi="Arial" w:cs="Arial"/>
        </w:rPr>
        <w:t>Information</w:t>
      </w:r>
      <w:r w:rsidR="0025736E" w:rsidRPr="0037244A">
        <w:rPr>
          <w:rFonts w:ascii="Arial" w:hAnsi="Arial" w:cs="Arial"/>
        </w:rPr>
        <w:t xml:space="preserve"> </w:t>
      </w:r>
      <w:r w:rsidR="00AA60ED" w:rsidRPr="0037244A">
        <w:rPr>
          <w:rFonts w:ascii="Arial" w:hAnsi="Arial" w:cs="Arial"/>
        </w:rPr>
        <w:t xml:space="preserve">(See AR 530-1, Appendix C, </w:t>
      </w:r>
      <w:proofErr w:type="gramStart"/>
      <w:r w:rsidR="00AA60ED" w:rsidRPr="0037244A">
        <w:rPr>
          <w:rFonts w:ascii="Arial" w:hAnsi="Arial" w:cs="Arial"/>
        </w:rPr>
        <w:t>Sample</w:t>
      </w:r>
      <w:proofErr w:type="gramEnd"/>
      <w:r w:rsidR="00AA60ED" w:rsidRPr="0037244A">
        <w:rPr>
          <w:rFonts w:ascii="Arial" w:hAnsi="Arial" w:cs="Arial"/>
        </w:rPr>
        <w:t xml:space="preserve"> Critical Information)</w:t>
      </w:r>
      <w:r w:rsidR="0025736E" w:rsidRPr="0037244A">
        <w:rPr>
          <w:rFonts w:ascii="Arial" w:hAnsi="Arial" w:cs="Arial"/>
        </w:rPr>
        <w:t xml:space="preserve">    </w:t>
      </w:r>
    </w:p>
    <w:p w:rsidR="00387821" w:rsidRPr="0037244A" w:rsidRDefault="00455F24" w:rsidP="00455F24">
      <w:pPr>
        <w:tabs>
          <w:tab w:val="left" w:pos="0"/>
          <w:tab w:val="left" w:pos="1080"/>
        </w:tabs>
        <w:suppressAutoHyphens/>
        <w:spacing w:after="0" w:line="240" w:lineRule="auto"/>
        <w:rPr>
          <w:rFonts w:ascii="Arial" w:hAnsi="Arial" w:cs="Arial"/>
        </w:rPr>
      </w:pPr>
      <w:r w:rsidRPr="0037244A">
        <w:rPr>
          <w:rFonts w:ascii="Arial" w:hAnsi="Arial" w:cs="Arial"/>
        </w:rPr>
        <w:tab/>
      </w:r>
    </w:p>
    <w:p w:rsidR="00455F24" w:rsidRPr="0037244A" w:rsidRDefault="00387821" w:rsidP="00455F24">
      <w:pPr>
        <w:tabs>
          <w:tab w:val="left" w:pos="0"/>
          <w:tab w:val="left" w:pos="1080"/>
        </w:tabs>
        <w:suppressAutoHyphens/>
        <w:spacing w:after="0" w:line="240" w:lineRule="auto"/>
        <w:rPr>
          <w:rFonts w:ascii="Arial" w:hAnsi="Arial" w:cs="Arial"/>
        </w:rPr>
      </w:pPr>
      <w:r w:rsidRPr="0037244A">
        <w:rPr>
          <w:rFonts w:ascii="Arial" w:hAnsi="Arial" w:cs="Arial"/>
        </w:rPr>
        <w:tab/>
      </w:r>
      <w:r w:rsidR="00455F24" w:rsidRPr="0037244A">
        <w:rPr>
          <w:rFonts w:ascii="Arial" w:hAnsi="Arial" w:cs="Arial"/>
        </w:rPr>
        <w:t xml:space="preserve">(1)  </w:t>
      </w:r>
      <w:r w:rsidR="00715357" w:rsidRPr="0037244A">
        <w:rPr>
          <w:rFonts w:ascii="Arial" w:hAnsi="Arial" w:cs="Arial"/>
        </w:rPr>
        <w:t xml:space="preserve">The purpose for this step is to determine what needs protection.  This is one of the most difficult steps of the five-step process and is the most important to accomplish.  OPSEC </w:t>
      </w:r>
      <w:r w:rsidR="00715357" w:rsidRPr="0037244A">
        <w:rPr>
          <w:rFonts w:ascii="Arial" w:hAnsi="Arial" w:cs="Arial"/>
          <w:u w:val="single"/>
        </w:rPr>
        <w:t>cannot</w:t>
      </w:r>
      <w:r w:rsidR="00715357" w:rsidRPr="0037244A">
        <w:rPr>
          <w:rFonts w:ascii="Arial" w:hAnsi="Arial" w:cs="Arial"/>
        </w:rPr>
        <w:t xml:space="preserve"> protec</w:t>
      </w:r>
      <w:r w:rsidR="00535814">
        <w:rPr>
          <w:rFonts w:ascii="Arial" w:hAnsi="Arial" w:cs="Arial"/>
        </w:rPr>
        <w:t>t everything so the focus must be on the unit, directorate and agencies Critical Information List (CIL).</w:t>
      </w:r>
      <w:r w:rsidR="00715357" w:rsidRPr="0037244A">
        <w:rPr>
          <w:rFonts w:ascii="Arial" w:hAnsi="Arial" w:cs="Arial"/>
        </w:rPr>
        <w:t xml:space="preserve">  Critical information consists of specific facts about friendly</w:t>
      </w:r>
      <w:r w:rsidR="00AA60ED" w:rsidRPr="0037244A">
        <w:rPr>
          <w:rFonts w:ascii="Arial" w:hAnsi="Arial" w:cs="Arial"/>
        </w:rPr>
        <w:t xml:space="preserve"> ca</w:t>
      </w:r>
      <w:r w:rsidR="00715357" w:rsidRPr="0037244A">
        <w:rPr>
          <w:rFonts w:ascii="Arial" w:hAnsi="Arial" w:cs="Arial"/>
        </w:rPr>
        <w:t xml:space="preserve">pabilities, </w:t>
      </w:r>
      <w:r w:rsidR="00AA60ED" w:rsidRPr="0037244A">
        <w:rPr>
          <w:rFonts w:ascii="Arial" w:hAnsi="Arial" w:cs="Arial"/>
        </w:rPr>
        <w:t>a</w:t>
      </w:r>
      <w:r w:rsidR="00715357" w:rsidRPr="0037244A">
        <w:rPr>
          <w:rFonts w:ascii="Arial" w:hAnsi="Arial" w:cs="Arial"/>
        </w:rPr>
        <w:t xml:space="preserve">ctivities, </w:t>
      </w:r>
      <w:r w:rsidR="00AA60ED" w:rsidRPr="0037244A">
        <w:rPr>
          <w:rFonts w:ascii="Arial" w:hAnsi="Arial" w:cs="Arial"/>
        </w:rPr>
        <w:t>l</w:t>
      </w:r>
      <w:r w:rsidR="00715357" w:rsidRPr="0037244A">
        <w:rPr>
          <w:rFonts w:ascii="Arial" w:hAnsi="Arial" w:cs="Arial"/>
        </w:rPr>
        <w:t xml:space="preserve">imitations (includes vulnerabilities), and </w:t>
      </w:r>
      <w:r w:rsidR="00AA60ED" w:rsidRPr="0037244A">
        <w:rPr>
          <w:rFonts w:ascii="Arial" w:hAnsi="Arial" w:cs="Arial"/>
        </w:rPr>
        <w:t>i</w:t>
      </w:r>
      <w:r w:rsidR="006C34EB">
        <w:rPr>
          <w:rFonts w:ascii="Arial" w:hAnsi="Arial" w:cs="Arial"/>
        </w:rPr>
        <w:t xml:space="preserve">ntentions </w:t>
      </w:r>
      <w:r w:rsidR="005D62CD" w:rsidRPr="0037244A">
        <w:rPr>
          <w:rFonts w:ascii="Arial" w:hAnsi="Arial" w:cs="Arial"/>
        </w:rPr>
        <w:t xml:space="preserve">that is vital to </w:t>
      </w:r>
      <w:r w:rsidR="00715357" w:rsidRPr="0037244A">
        <w:rPr>
          <w:rFonts w:ascii="Arial" w:hAnsi="Arial" w:cs="Arial"/>
        </w:rPr>
        <w:t xml:space="preserve">the accomplishment of </w:t>
      </w:r>
      <w:r w:rsidR="005D62CD" w:rsidRPr="0037244A">
        <w:rPr>
          <w:rFonts w:ascii="Arial" w:hAnsi="Arial" w:cs="Arial"/>
        </w:rPr>
        <w:t>a mission. If an adversary obtains it, correctly analyzes it, and acts upon it, the compromise could prevent or seriously degrade mission success.  The goal is to deny our adversaries access to any critical information.</w:t>
      </w:r>
      <w:r w:rsidR="00FC22A4" w:rsidRPr="0037244A">
        <w:rPr>
          <w:rFonts w:ascii="Arial" w:hAnsi="Arial" w:cs="Arial"/>
        </w:rPr>
        <w:t xml:space="preserve">    </w:t>
      </w:r>
    </w:p>
    <w:p w:rsidR="00455F24" w:rsidRPr="0037244A" w:rsidRDefault="00455F24" w:rsidP="00455F24">
      <w:pPr>
        <w:tabs>
          <w:tab w:val="left" w:pos="-720"/>
          <w:tab w:val="left" w:pos="-330"/>
          <w:tab w:val="left" w:pos="0"/>
          <w:tab w:val="left" w:pos="220"/>
          <w:tab w:val="left" w:pos="660"/>
          <w:tab w:val="left" w:pos="1100"/>
        </w:tabs>
        <w:suppressAutoHyphens/>
        <w:spacing w:after="0" w:line="240" w:lineRule="auto"/>
        <w:rPr>
          <w:rFonts w:ascii="Arial" w:hAnsi="Arial" w:cs="Arial"/>
        </w:rPr>
      </w:pPr>
    </w:p>
    <w:p w:rsidR="00455F24" w:rsidRPr="0037244A" w:rsidRDefault="00455F24" w:rsidP="00455F24">
      <w:pPr>
        <w:tabs>
          <w:tab w:val="left" w:pos="-720"/>
          <w:tab w:val="left" w:pos="-330"/>
          <w:tab w:val="left" w:pos="0"/>
          <w:tab w:val="left" w:pos="220"/>
          <w:tab w:val="left" w:pos="66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w:t>
      </w:r>
      <w:r w:rsidR="005D62CD" w:rsidRPr="0037244A">
        <w:rPr>
          <w:rFonts w:ascii="Arial" w:hAnsi="Arial" w:cs="Arial"/>
        </w:rPr>
        <w:t>2</w:t>
      </w:r>
      <w:r w:rsidRPr="0037244A">
        <w:rPr>
          <w:rFonts w:ascii="Arial" w:hAnsi="Arial" w:cs="Arial"/>
        </w:rPr>
        <w:t xml:space="preserve">)  Critical information is primarily unclassified, but can be classified depending on the organization, activity, or mission.  </w:t>
      </w:r>
    </w:p>
    <w:p w:rsidR="005D62CD" w:rsidRPr="0037244A" w:rsidRDefault="006C34EB" w:rsidP="00455F24">
      <w:pPr>
        <w:tabs>
          <w:tab w:val="left" w:pos="-720"/>
          <w:tab w:val="left" w:pos="-330"/>
          <w:tab w:val="left" w:pos="0"/>
          <w:tab w:val="left" w:pos="220"/>
          <w:tab w:val="left" w:pos="660"/>
          <w:tab w:val="left" w:pos="1100"/>
        </w:tabs>
        <w:suppressAutoHyphens/>
        <w:spacing w:after="0" w:line="240" w:lineRule="auto"/>
        <w:rPr>
          <w:rFonts w:ascii="Arial" w:hAnsi="Arial" w:cs="Arial"/>
        </w:rPr>
      </w:pPr>
      <w:r>
        <w:rPr>
          <w:rFonts w:ascii="Arial" w:hAnsi="Arial" w:cs="Arial"/>
        </w:rPr>
        <w:lastRenderedPageBreak/>
        <w:tab/>
      </w:r>
      <w:r>
        <w:rPr>
          <w:rFonts w:ascii="Arial" w:hAnsi="Arial" w:cs="Arial"/>
        </w:rPr>
        <w:tab/>
      </w:r>
      <w:r>
        <w:rPr>
          <w:rFonts w:ascii="Arial" w:hAnsi="Arial" w:cs="Arial"/>
        </w:rPr>
        <w:tab/>
        <w:t>(3) The directorate/agency/unit</w:t>
      </w:r>
      <w:r w:rsidR="005D62CD" w:rsidRPr="0037244A">
        <w:rPr>
          <w:rFonts w:ascii="Arial" w:hAnsi="Arial" w:cs="Arial"/>
        </w:rPr>
        <w:t xml:space="preserve"> OPSEC Officer will create, with assistance from the members of </w:t>
      </w:r>
      <w:r w:rsidR="00AA60ED" w:rsidRPr="0037244A">
        <w:rPr>
          <w:rFonts w:ascii="Arial" w:hAnsi="Arial" w:cs="Arial"/>
        </w:rPr>
        <w:t>OPSEC Working Group (OWG)</w:t>
      </w:r>
      <w:r w:rsidR="005D62CD" w:rsidRPr="0037244A">
        <w:rPr>
          <w:rFonts w:ascii="Arial" w:hAnsi="Arial" w:cs="Arial"/>
        </w:rPr>
        <w:t xml:space="preserve">, a Critical Information List (CIL). </w:t>
      </w:r>
    </w:p>
    <w:p w:rsidR="00455F24" w:rsidRPr="0037244A" w:rsidRDefault="00455F24" w:rsidP="003E21A0">
      <w:pPr>
        <w:tabs>
          <w:tab w:val="left" w:pos="-720"/>
          <w:tab w:val="left" w:pos="-330"/>
          <w:tab w:val="left" w:pos="0"/>
          <w:tab w:val="left" w:pos="220"/>
          <w:tab w:val="left" w:pos="660"/>
          <w:tab w:val="left" w:pos="1100"/>
        </w:tabs>
        <w:suppressAutoHyphens/>
        <w:spacing w:after="0" w:line="240" w:lineRule="auto"/>
        <w:rPr>
          <w:rFonts w:ascii="Arial" w:hAnsi="Arial" w:cs="Arial"/>
        </w:rPr>
      </w:pPr>
    </w:p>
    <w:p w:rsidR="00455F24" w:rsidRPr="0037244A" w:rsidRDefault="005D62CD" w:rsidP="005D62CD">
      <w:pPr>
        <w:tabs>
          <w:tab w:val="left" w:pos="0"/>
          <w:tab w:val="left" w:pos="110"/>
          <w:tab w:val="left" w:pos="220"/>
          <w:tab w:val="left" w:pos="450"/>
          <w:tab w:val="left" w:pos="1100"/>
          <w:tab w:val="left" w:pos="1440"/>
        </w:tabs>
        <w:autoSpaceDE w:val="0"/>
        <w:autoSpaceDN w:val="0"/>
        <w:adjustRightInd w:val="0"/>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r>
      <w:r w:rsidR="00455F24" w:rsidRPr="0037244A">
        <w:rPr>
          <w:rFonts w:ascii="Arial" w:hAnsi="Arial" w:cs="Arial"/>
        </w:rPr>
        <w:t>(</w:t>
      </w:r>
      <w:r w:rsidRPr="0037244A">
        <w:rPr>
          <w:rFonts w:ascii="Arial" w:hAnsi="Arial" w:cs="Arial"/>
        </w:rPr>
        <w:t>a</w:t>
      </w:r>
      <w:r w:rsidR="00455F24" w:rsidRPr="0037244A">
        <w:rPr>
          <w:rFonts w:ascii="Arial" w:hAnsi="Arial" w:cs="Arial"/>
        </w:rPr>
        <w:t>)  The CIL is a consolidated list of a unit or organization’s critical information</w:t>
      </w:r>
      <w:r w:rsidR="006C34EB">
        <w:rPr>
          <w:rFonts w:ascii="Arial" w:hAnsi="Arial" w:cs="Arial"/>
        </w:rPr>
        <w:t xml:space="preserve"> (See Annex A: </w:t>
      </w:r>
      <w:r w:rsidR="002C4744" w:rsidRPr="0037244A">
        <w:rPr>
          <w:rFonts w:ascii="Arial" w:hAnsi="Arial" w:cs="Arial"/>
        </w:rPr>
        <w:t xml:space="preserve">Fort </w:t>
      </w:r>
      <w:r w:rsidR="006C34EB">
        <w:rPr>
          <w:rFonts w:ascii="Arial" w:hAnsi="Arial" w:cs="Arial"/>
        </w:rPr>
        <w:t>Riley</w:t>
      </w:r>
      <w:r w:rsidR="002C4744" w:rsidRPr="0037244A">
        <w:rPr>
          <w:rFonts w:ascii="Arial" w:hAnsi="Arial" w:cs="Arial"/>
        </w:rPr>
        <w:t xml:space="preserve"> CIL)</w:t>
      </w:r>
      <w:r w:rsidR="00455F24" w:rsidRPr="0037244A">
        <w:rPr>
          <w:rFonts w:ascii="Arial" w:hAnsi="Arial" w:cs="Arial"/>
        </w:rPr>
        <w:t xml:space="preserve">.   </w:t>
      </w:r>
    </w:p>
    <w:p w:rsidR="00455F24" w:rsidRPr="0037244A" w:rsidRDefault="00455F24" w:rsidP="00455F24">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455F24" w:rsidRPr="0037244A" w:rsidRDefault="00455F24" w:rsidP="00455F24">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r>
      <w:r w:rsidR="005D62CD" w:rsidRPr="0037244A">
        <w:rPr>
          <w:rFonts w:ascii="Arial" w:hAnsi="Arial" w:cs="Arial"/>
        </w:rPr>
        <w:tab/>
      </w:r>
      <w:r w:rsidRPr="0037244A">
        <w:rPr>
          <w:rFonts w:ascii="Arial" w:hAnsi="Arial" w:cs="Arial"/>
        </w:rPr>
        <w:t>(</w:t>
      </w:r>
      <w:r w:rsidR="005D62CD" w:rsidRPr="0037244A">
        <w:rPr>
          <w:rFonts w:ascii="Arial" w:hAnsi="Arial" w:cs="Arial"/>
        </w:rPr>
        <w:t>b</w:t>
      </w:r>
      <w:r w:rsidRPr="0037244A">
        <w:rPr>
          <w:rFonts w:ascii="Arial" w:hAnsi="Arial" w:cs="Arial"/>
        </w:rPr>
        <w:t>)  The organization’s OPSEC Officer must incorporate advice from every staff section in order to develop the organization’s overall CIL.  Once the consolidated CIL has been created, it must be approved by the commander</w:t>
      </w:r>
      <w:r w:rsidR="00AA60ED" w:rsidRPr="0037244A">
        <w:rPr>
          <w:rFonts w:ascii="Arial" w:hAnsi="Arial" w:cs="Arial"/>
        </w:rPr>
        <w:t xml:space="preserve"> or director</w:t>
      </w:r>
      <w:r w:rsidRPr="0037244A">
        <w:rPr>
          <w:rFonts w:ascii="Arial" w:hAnsi="Arial" w:cs="Arial"/>
        </w:rPr>
        <w:t xml:space="preserve">.  The intent for the CIL is that all organization personnel (Soldiers, Civilians, and </w:t>
      </w:r>
      <w:r w:rsidR="003D5E65" w:rsidRPr="0037244A">
        <w:rPr>
          <w:rFonts w:ascii="Arial" w:hAnsi="Arial" w:cs="Arial"/>
        </w:rPr>
        <w:t>C</w:t>
      </w:r>
      <w:r w:rsidRPr="0037244A">
        <w:rPr>
          <w:rFonts w:ascii="Arial" w:hAnsi="Arial" w:cs="Arial"/>
        </w:rPr>
        <w:t xml:space="preserve">ontractors) be aware of the organization’s critical information so they can </w:t>
      </w:r>
      <w:r w:rsidR="003D5E65" w:rsidRPr="0037244A">
        <w:rPr>
          <w:rFonts w:ascii="Arial" w:hAnsi="Arial" w:cs="Arial"/>
        </w:rPr>
        <w:t>protect it.</w:t>
      </w:r>
      <w:r w:rsidRPr="0037244A">
        <w:rPr>
          <w:rFonts w:ascii="Arial" w:hAnsi="Arial" w:cs="Arial"/>
        </w:rPr>
        <w:t xml:space="preserve"> Characteristics of a good CIL include:</w:t>
      </w:r>
    </w:p>
    <w:p w:rsidR="00455F24" w:rsidRPr="0037244A" w:rsidRDefault="00455F24" w:rsidP="00455F24">
      <w:pPr>
        <w:tabs>
          <w:tab w:val="left" w:pos="0"/>
          <w:tab w:val="left" w:pos="110"/>
          <w:tab w:val="left" w:pos="220"/>
          <w:tab w:val="left" w:pos="450"/>
          <w:tab w:val="left" w:pos="1100"/>
        </w:tabs>
        <w:autoSpaceDE w:val="0"/>
        <w:autoSpaceDN w:val="0"/>
        <w:adjustRightInd w:val="0"/>
        <w:spacing w:after="0" w:line="240" w:lineRule="auto"/>
        <w:rPr>
          <w:rFonts w:ascii="Arial" w:hAnsi="Arial" w:cs="Arial"/>
        </w:rPr>
      </w:pPr>
    </w:p>
    <w:p w:rsidR="00455F24" w:rsidRPr="0037244A" w:rsidRDefault="00455F24"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r w:rsidRPr="0037244A">
        <w:rPr>
          <w:rFonts w:ascii="Arial" w:hAnsi="Arial" w:cs="Arial"/>
        </w:rPr>
        <w:tab/>
      </w:r>
      <w:r w:rsidR="005D62CD" w:rsidRPr="0037244A">
        <w:rPr>
          <w:rFonts w:ascii="Arial" w:hAnsi="Arial" w:cs="Arial"/>
        </w:rPr>
        <w:t>1.</w:t>
      </w:r>
      <w:r w:rsidRPr="0037244A">
        <w:rPr>
          <w:rFonts w:ascii="Arial" w:hAnsi="Arial" w:cs="Arial"/>
        </w:rPr>
        <w:t xml:space="preserve"> Should be 10 items or less</w:t>
      </w:r>
      <w:r w:rsidR="006C34EB">
        <w:rPr>
          <w:rFonts w:ascii="Arial" w:hAnsi="Arial" w:cs="Arial"/>
        </w:rPr>
        <w:t xml:space="preserve"> (There can be categories of information with subsets of items)</w:t>
      </w:r>
    </w:p>
    <w:p w:rsidR="00455F24" w:rsidRPr="0037244A" w:rsidRDefault="00455F24"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p>
    <w:p w:rsidR="00455F24" w:rsidRPr="0037244A" w:rsidRDefault="00455F24"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r w:rsidRPr="0037244A">
        <w:rPr>
          <w:rFonts w:ascii="Arial" w:hAnsi="Arial" w:cs="Arial"/>
        </w:rPr>
        <w:tab/>
      </w:r>
      <w:r w:rsidR="005D62CD" w:rsidRPr="0037244A">
        <w:rPr>
          <w:rFonts w:ascii="Arial" w:hAnsi="Arial" w:cs="Arial"/>
        </w:rPr>
        <w:t>2.</w:t>
      </w:r>
      <w:r w:rsidRPr="0037244A">
        <w:rPr>
          <w:rFonts w:ascii="Arial" w:hAnsi="Arial" w:cs="Arial"/>
        </w:rPr>
        <w:t xml:space="preserve"> Be classified at the lowest possible level, preferably unclassified</w:t>
      </w:r>
    </w:p>
    <w:p w:rsidR="00455F24" w:rsidRPr="0037244A" w:rsidRDefault="00455F24"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p>
    <w:p w:rsidR="00455F24" w:rsidRPr="0037244A" w:rsidRDefault="00455F24"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r w:rsidRPr="0037244A">
        <w:rPr>
          <w:rFonts w:ascii="Arial" w:hAnsi="Arial" w:cs="Arial"/>
        </w:rPr>
        <w:tab/>
      </w:r>
      <w:r w:rsidR="005D62CD" w:rsidRPr="0037244A">
        <w:rPr>
          <w:rFonts w:ascii="Arial" w:hAnsi="Arial" w:cs="Arial"/>
        </w:rPr>
        <w:t>3.</w:t>
      </w:r>
      <w:r w:rsidRPr="0037244A">
        <w:rPr>
          <w:rFonts w:ascii="Arial" w:hAnsi="Arial" w:cs="Arial"/>
        </w:rPr>
        <w:t xml:space="preserve"> Be disseminated to the widest audience possible </w:t>
      </w:r>
    </w:p>
    <w:p w:rsidR="00455F24" w:rsidRPr="0037244A" w:rsidRDefault="00455F24"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p>
    <w:p w:rsidR="00455F24" w:rsidRPr="0037244A" w:rsidRDefault="005D62CD"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r w:rsidRPr="0037244A">
        <w:rPr>
          <w:rFonts w:ascii="Arial" w:hAnsi="Arial" w:cs="Arial"/>
        </w:rPr>
        <w:tab/>
        <w:t>4.</w:t>
      </w:r>
      <w:r w:rsidR="00455F24" w:rsidRPr="0037244A">
        <w:rPr>
          <w:rFonts w:ascii="Arial" w:hAnsi="Arial" w:cs="Arial"/>
        </w:rPr>
        <w:t xml:space="preserve"> Should be simple and easy to remember</w:t>
      </w:r>
    </w:p>
    <w:p w:rsidR="00455F24" w:rsidRPr="0037244A" w:rsidRDefault="00455F24" w:rsidP="00455F24">
      <w:pPr>
        <w:tabs>
          <w:tab w:val="left" w:pos="110"/>
          <w:tab w:val="left" w:pos="220"/>
          <w:tab w:val="left" w:pos="450"/>
          <w:tab w:val="left" w:pos="630"/>
          <w:tab w:val="left" w:pos="1170"/>
        </w:tabs>
        <w:autoSpaceDE w:val="0"/>
        <w:autoSpaceDN w:val="0"/>
        <w:adjustRightInd w:val="0"/>
        <w:spacing w:after="0" w:line="240" w:lineRule="auto"/>
        <w:ind w:firstLine="1170"/>
        <w:rPr>
          <w:rFonts w:ascii="Arial" w:hAnsi="Arial" w:cs="Arial"/>
        </w:rPr>
      </w:pPr>
    </w:p>
    <w:p w:rsidR="00455F24" w:rsidRPr="0037244A" w:rsidRDefault="005D62CD" w:rsidP="009D1DAF">
      <w:pPr>
        <w:tabs>
          <w:tab w:val="left" w:pos="-720"/>
          <w:tab w:val="left" w:pos="-330"/>
          <w:tab w:val="left" w:pos="0"/>
          <w:tab w:val="left" w:pos="220"/>
          <w:tab w:val="left" w:pos="660"/>
          <w:tab w:val="left" w:pos="144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(c)</w:t>
      </w:r>
      <w:r w:rsidR="00455F24" w:rsidRPr="0037244A">
        <w:rPr>
          <w:rFonts w:ascii="Arial" w:hAnsi="Arial" w:cs="Arial"/>
        </w:rPr>
        <w:t xml:space="preserve">  The OPSEC officer will determine the period during which each critical element needs protection.  Not all critical information needs to be protected throughout an operation.  Some elements need to be protected only during specific events; others may need protection at all times.</w:t>
      </w:r>
    </w:p>
    <w:p w:rsidR="00455F24" w:rsidRPr="0037244A" w:rsidRDefault="00455F24" w:rsidP="003E21A0">
      <w:pPr>
        <w:tabs>
          <w:tab w:val="left" w:pos="-720"/>
          <w:tab w:val="left" w:pos="-330"/>
          <w:tab w:val="left" w:pos="0"/>
          <w:tab w:val="left" w:pos="220"/>
          <w:tab w:val="left" w:pos="660"/>
          <w:tab w:val="left" w:pos="1100"/>
        </w:tabs>
        <w:suppressAutoHyphens/>
        <w:spacing w:after="0" w:line="240" w:lineRule="auto"/>
        <w:rPr>
          <w:rFonts w:ascii="Arial" w:hAnsi="Arial" w:cs="Arial"/>
        </w:rPr>
      </w:pPr>
    </w:p>
    <w:p w:rsidR="00FC22A4" w:rsidRPr="0037244A" w:rsidRDefault="0025736E" w:rsidP="00CE64B8">
      <w:pPr>
        <w:tabs>
          <w:tab w:val="left" w:pos="-720"/>
          <w:tab w:val="left" w:pos="-330"/>
          <w:tab w:val="left" w:pos="0"/>
          <w:tab w:val="left" w:pos="550"/>
          <w:tab w:val="left" w:pos="880"/>
          <w:tab w:val="left" w:pos="1170"/>
        </w:tabs>
        <w:suppressAutoHyphens/>
        <w:spacing w:after="0" w:line="240" w:lineRule="auto"/>
        <w:ind w:firstLine="450"/>
        <w:rPr>
          <w:rFonts w:ascii="Arial" w:hAnsi="Arial" w:cs="Arial"/>
        </w:rPr>
      </w:pPr>
      <w:r w:rsidRPr="0037244A">
        <w:rPr>
          <w:rFonts w:ascii="Arial" w:hAnsi="Arial" w:cs="Arial"/>
        </w:rPr>
        <w:t xml:space="preserve"> </w:t>
      </w:r>
      <w:proofErr w:type="gramStart"/>
      <w:r w:rsidRPr="0037244A">
        <w:rPr>
          <w:rFonts w:ascii="Arial" w:hAnsi="Arial" w:cs="Arial"/>
        </w:rPr>
        <w:t xml:space="preserve">b.  </w:t>
      </w:r>
      <w:r w:rsidR="00FC22A4" w:rsidRPr="0037244A">
        <w:rPr>
          <w:rFonts w:ascii="Arial" w:hAnsi="Arial" w:cs="Arial"/>
        </w:rPr>
        <w:t>Analyze</w:t>
      </w:r>
      <w:proofErr w:type="gramEnd"/>
      <w:r w:rsidR="00FC22A4" w:rsidRPr="0037244A">
        <w:rPr>
          <w:rFonts w:ascii="Arial" w:hAnsi="Arial" w:cs="Arial"/>
        </w:rPr>
        <w:t xml:space="preserve"> the Threat</w:t>
      </w:r>
      <w:r w:rsidR="00AA60ED" w:rsidRPr="0037244A">
        <w:rPr>
          <w:rFonts w:ascii="Arial" w:hAnsi="Arial" w:cs="Arial"/>
        </w:rPr>
        <w:t xml:space="preserve"> (See AR 530-1, Appendix E, The</w:t>
      </w:r>
      <w:r w:rsidR="0024173D" w:rsidRPr="0037244A">
        <w:rPr>
          <w:rFonts w:ascii="Arial" w:hAnsi="Arial" w:cs="Arial"/>
        </w:rPr>
        <w:t xml:space="preserve"> </w:t>
      </w:r>
      <w:r w:rsidR="00AA60ED" w:rsidRPr="0037244A">
        <w:rPr>
          <w:rFonts w:ascii="Arial" w:hAnsi="Arial" w:cs="Arial"/>
        </w:rPr>
        <w:t>Threat)</w:t>
      </w:r>
    </w:p>
    <w:p w:rsidR="00FC22A4" w:rsidRPr="0037244A" w:rsidRDefault="00FC22A4" w:rsidP="00FC22A4">
      <w:pPr>
        <w:tabs>
          <w:tab w:val="left" w:pos="-720"/>
          <w:tab w:val="left" w:pos="-330"/>
          <w:tab w:val="left" w:pos="0"/>
          <w:tab w:val="left" w:pos="550"/>
          <w:tab w:val="left" w:pos="880"/>
          <w:tab w:val="left" w:pos="1100"/>
        </w:tabs>
        <w:suppressAutoHyphens/>
        <w:spacing w:after="0" w:line="240" w:lineRule="auto"/>
        <w:ind w:firstLine="720"/>
        <w:rPr>
          <w:rFonts w:ascii="Arial" w:hAnsi="Arial" w:cs="Arial"/>
        </w:rPr>
      </w:pPr>
    </w:p>
    <w:p w:rsidR="00A5412B" w:rsidRPr="0037244A" w:rsidRDefault="00FC22A4" w:rsidP="00A5412B">
      <w:pPr>
        <w:tabs>
          <w:tab w:val="left" w:pos="-720"/>
          <w:tab w:val="left" w:pos="-330"/>
          <w:tab w:val="left" w:pos="0"/>
          <w:tab w:val="left" w:pos="550"/>
          <w:tab w:val="left" w:pos="880"/>
          <w:tab w:val="left" w:pos="1100"/>
        </w:tabs>
        <w:suppressAutoHyphens/>
        <w:spacing w:after="0" w:line="240" w:lineRule="auto"/>
        <w:ind w:firstLine="1170"/>
        <w:rPr>
          <w:rFonts w:ascii="Arial" w:hAnsi="Arial" w:cs="Arial"/>
        </w:rPr>
      </w:pPr>
      <w:r w:rsidRPr="0037244A">
        <w:rPr>
          <w:rFonts w:ascii="Arial" w:hAnsi="Arial" w:cs="Arial"/>
        </w:rPr>
        <w:t>(1)</w:t>
      </w:r>
      <w:r w:rsidR="00A5412B" w:rsidRPr="0037244A">
        <w:rPr>
          <w:rFonts w:ascii="Arial" w:hAnsi="Arial" w:cs="Arial"/>
          <w:sz w:val="24"/>
          <w:szCs w:val="24"/>
        </w:rPr>
        <w:t xml:space="preserve"> </w:t>
      </w:r>
      <w:r w:rsidR="00A5412B" w:rsidRPr="0037244A">
        <w:rPr>
          <w:rFonts w:ascii="Arial" w:hAnsi="Arial" w:cs="Arial"/>
        </w:rPr>
        <w:t xml:space="preserve">The purpose of this step is to identify </w:t>
      </w:r>
      <w:r w:rsidR="003D5E65" w:rsidRPr="0037244A">
        <w:rPr>
          <w:rFonts w:ascii="Arial" w:hAnsi="Arial" w:cs="Arial"/>
        </w:rPr>
        <w:t>who is likely to want the items on the CIL.</w:t>
      </w:r>
      <w:r w:rsidR="00535814">
        <w:rPr>
          <w:rFonts w:ascii="Arial" w:hAnsi="Arial" w:cs="Arial"/>
        </w:rPr>
        <w:t xml:space="preserve">  Threat </w:t>
      </w:r>
      <w:r w:rsidR="00A5412B" w:rsidRPr="0037244A">
        <w:rPr>
          <w:rFonts w:ascii="Arial" w:hAnsi="Arial" w:cs="Arial"/>
        </w:rPr>
        <w:t>collection activities target actions and open source information to obtain and exploit indicators that will negatively affect the mission.  OPSEC indicators are friendly detectable actions and open source information that can be interpreted or pieced together by an adversary to derive critical informati</w:t>
      </w:r>
      <w:r w:rsidR="00535814">
        <w:rPr>
          <w:rFonts w:ascii="Arial" w:hAnsi="Arial" w:cs="Arial"/>
        </w:rPr>
        <w:t>on. Many activities related to normal daily functions</w:t>
      </w:r>
      <w:r w:rsidR="00A5412B" w:rsidRPr="0037244A">
        <w:rPr>
          <w:rFonts w:ascii="Arial" w:hAnsi="Arial" w:cs="Arial"/>
        </w:rPr>
        <w:t xml:space="preserve"> will convey information or indicators </w:t>
      </w:r>
      <w:r w:rsidR="006A6DD6">
        <w:rPr>
          <w:rFonts w:ascii="Arial" w:hAnsi="Arial" w:cs="Arial"/>
        </w:rPr>
        <w:t>to various potential threats</w:t>
      </w:r>
      <w:r w:rsidR="00A5412B" w:rsidRPr="0037244A">
        <w:rPr>
          <w:rFonts w:ascii="Arial" w:hAnsi="Arial" w:cs="Arial"/>
        </w:rPr>
        <w:t xml:space="preserve"> in spite of routine security measures, (personnel, physical, document, computer) that protect classified information.</w:t>
      </w:r>
    </w:p>
    <w:p w:rsidR="00A5412B" w:rsidRPr="0037244A" w:rsidRDefault="00A5412B" w:rsidP="00FC22A4">
      <w:pPr>
        <w:tabs>
          <w:tab w:val="left" w:pos="-720"/>
          <w:tab w:val="left" w:pos="-330"/>
          <w:tab w:val="left" w:pos="0"/>
          <w:tab w:val="left" w:pos="550"/>
          <w:tab w:val="left" w:pos="880"/>
          <w:tab w:val="left" w:pos="1100"/>
        </w:tabs>
        <w:suppressAutoHyphens/>
        <w:spacing w:after="0" w:line="240" w:lineRule="auto"/>
        <w:ind w:firstLine="1170"/>
        <w:rPr>
          <w:rFonts w:ascii="Arial" w:hAnsi="Arial" w:cs="Arial"/>
        </w:rPr>
      </w:pPr>
    </w:p>
    <w:p w:rsidR="0025736E" w:rsidRDefault="00A5412B" w:rsidP="00CE64B8">
      <w:pPr>
        <w:tabs>
          <w:tab w:val="left" w:pos="0"/>
          <w:tab w:val="left" w:pos="550"/>
          <w:tab w:val="left" w:pos="1080"/>
        </w:tabs>
        <w:suppressAutoHyphens/>
        <w:spacing w:after="0" w:line="240" w:lineRule="auto"/>
        <w:ind w:firstLine="1170"/>
        <w:rPr>
          <w:rFonts w:ascii="Arial" w:hAnsi="Arial" w:cs="Arial"/>
        </w:rPr>
      </w:pPr>
      <w:r w:rsidRPr="0037244A">
        <w:rPr>
          <w:rFonts w:ascii="Arial" w:hAnsi="Arial" w:cs="Arial"/>
        </w:rPr>
        <w:t>(2) I</w:t>
      </w:r>
      <w:r w:rsidR="0025736E" w:rsidRPr="0037244A">
        <w:rPr>
          <w:rFonts w:ascii="Arial" w:hAnsi="Arial" w:cs="Arial"/>
        </w:rPr>
        <w:t xml:space="preserve">ntelligence systems function worldwide.  Often, not only is the command directly responsible, but also commands providing support, </w:t>
      </w:r>
      <w:r w:rsidR="004225B6" w:rsidRPr="0037244A">
        <w:rPr>
          <w:rFonts w:ascii="Arial" w:hAnsi="Arial" w:cs="Arial"/>
        </w:rPr>
        <w:t xml:space="preserve">which </w:t>
      </w:r>
      <w:r w:rsidR="0025736E" w:rsidRPr="0037244A">
        <w:rPr>
          <w:rFonts w:ascii="Arial" w:hAnsi="Arial" w:cs="Arial"/>
        </w:rPr>
        <w:t>executes activities that convey pertinent info</w:t>
      </w:r>
      <w:r w:rsidR="00E04E77">
        <w:rPr>
          <w:rFonts w:ascii="Arial" w:hAnsi="Arial" w:cs="Arial"/>
        </w:rPr>
        <w:t>rmation</w:t>
      </w:r>
      <w:r w:rsidR="0025736E" w:rsidRPr="0037244A">
        <w:rPr>
          <w:rFonts w:ascii="Arial" w:hAnsi="Arial" w:cs="Arial"/>
        </w:rPr>
        <w:t>.  Therefore, both primary and supporting operations and other activities must be systematically examined to determine potential disclosures tha</w:t>
      </w:r>
      <w:r w:rsidR="00E04E77">
        <w:rPr>
          <w:rFonts w:ascii="Arial" w:hAnsi="Arial" w:cs="Arial"/>
        </w:rPr>
        <w:t>t would cause mission failure or degradation</w:t>
      </w:r>
      <w:r w:rsidR="0025736E" w:rsidRPr="0037244A">
        <w:rPr>
          <w:rFonts w:ascii="Arial" w:hAnsi="Arial" w:cs="Arial"/>
        </w:rPr>
        <w:t>.  Subsequently, one must plan and execute protective measures that permit operations and activities to proceed effecti</w:t>
      </w:r>
      <w:r w:rsidR="00E04E77">
        <w:rPr>
          <w:rFonts w:ascii="Arial" w:hAnsi="Arial" w:cs="Arial"/>
        </w:rPr>
        <w:t xml:space="preserve">vely while preserving </w:t>
      </w:r>
      <w:r w:rsidR="0025736E" w:rsidRPr="0037244A">
        <w:rPr>
          <w:rFonts w:ascii="Arial" w:hAnsi="Arial" w:cs="Arial"/>
        </w:rPr>
        <w:t>essential secrecy.  OPSEC is the process designed to do this.</w:t>
      </w:r>
    </w:p>
    <w:p w:rsidR="00E04E77" w:rsidRDefault="00E04E77" w:rsidP="00CE64B8">
      <w:pPr>
        <w:tabs>
          <w:tab w:val="left" w:pos="0"/>
          <w:tab w:val="left" w:pos="550"/>
          <w:tab w:val="left" w:pos="1080"/>
        </w:tabs>
        <w:suppressAutoHyphens/>
        <w:spacing w:after="0" w:line="240" w:lineRule="auto"/>
        <w:ind w:firstLine="1170"/>
        <w:rPr>
          <w:rFonts w:ascii="Arial" w:hAnsi="Arial" w:cs="Arial"/>
        </w:rPr>
      </w:pPr>
    </w:p>
    <w:p w:rsidR="00E04E77" w:rsidRDefault="00E04E77" w:rsidP="00CE64B8">
      <w:pPr>
        <w:tabs>
          <w:tab w:val="left" w:pos="0"/>
          <w:tab w:val="left" w:pos="550"/>
          <w:tab w:val="left" w:pos="1080"/>
        </w:tabs>
        <w:suppressAutoHyphens/>
        <w:spacing w:after="0" w:line="240" w:lineRule="auto"/>
        <w:ind w:firstLine="1170"/>
        <w:rPr>
          <w:rFonts w:ascii="Arial" w:hAnsi="Arial" w:cs="Arial"/>
        </w:rPr>
      </w:pPr>
    </w:p>
    <w:p w:rsidR="00E04E77" w:rsidRDefault="00E04E77" w:rsidP="00CE64B8">
      <w:pPr>
        <w:tabs>
          <w:tab w:val="left" w:pos="0"/>
          <w:tab w:val="left" w:pos="550"/>
          <w:tab w:val="left" w:pos="1080"/>
        </w:tabs>
        <w:suppressAutoHyphens/>
        <w:spacing w:after="0" w:line="240" w:lineRule="auto"/>
        <w:ind w:firstLine="1170"/>
        <w:rPr>
          <w:rFonts w:ascii="Arial" w:hAnsi="Arial" w:cs="Arial"/>
        </w:rPr>
      </w:pPr>
    </w:p>
    <w:p w:rsidR="00E04E77" w:rsidRDefault="00E04E77" w:rsidP="00CE64B8">
      <w:pPr>
        <w:tabs>
          <w:tab w:val="left" w:pos="0"/>
          <w:tab w:val="left" w:pos="550"/>
          <w:tab w:val="left" w:pos="1080"/>
        </w:tabs>
        <w:suppressAutoHyphens/>
        <w:spacing w:after="0" w:line="240" w:lineRule="auto"/>
        <w:ind w:firstLine="1170"/>
        <w:rPr>
          <w:rFonts w:ascii="Arial" w:hAnsi="Arial" w:cs="Arial"/>
        </w:rPr>
      </w:pPr>
    </w:p>
    <w:p w:rsidR="00E04E77" w:rsidRPr="0037244A" w:rsidRDefault="00E04E77" w:rsidP="00CE64B8">
      <w:pPr>
        <w:tabs>
          <w:tab w:val="left" w:pos="0"/>
          <w:tab w:val="left" w:pos="550"/>
          <w:tab w:val="left" w:pos="1080"/>
        </w:tabs>
        <w:suppressAutoHyphens/>
        <w:spacing w:after="0" w:line="240" w:lineRule="auto"/>
        <w:ind w:firstLine="1170"/>
        <w:rPr>
          <w:rFonts w:ascii="Arial" w:hAnsi="Arial" w:cs="Arial"/>
        </w:rPr>
      </w:pPr>
    </w:p>
    <w:p w:rsidR="00A5412B" w:rsidRPr="0037244A" w:rsidRDefault="0025736E"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lastRenderedPageBreak/>
        <w:t xml:space="preserve">       </w:t>
      </w:r>
      <w:r w:rsidR="00A5412B" w:rsidRPr="0037244A">
        <w:rPr>
          <w:rFonts w:ascii="Arial" w:hAnsi="Arial" w:cs="Arial"/>
        </w:rPr>
        <w:tab/>
      </w:r>
      <w:r w:rsidR="00A5412B" w:rsidRPr="0037244A">
        <w:rPr>
          <w:rFonts w:ascii="Arial" w:hAnsi="Arial" w:cs="Arial"/>
        </w:rPr>
        <w:tab/>
      </w:r>
      <w:r w:rsidR="00A5412B" w:rsidRPr="0037244A">
        <w:rPr>
          <w:rFonts w:ascii="Arial" w:hAnsi="Arial" w:cs="Arial"/>
        </w:rPr>
        <w:tab/>
        <w:t xml:space="preserve">(3) Methodology. </w:t>
      </w:r>
    </w:p>
    <w:p w:rsidR="00A5412B" w:rsidRPr="0037244A" w:rsidRDefault="00A5412B"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A5412B" w:rsidRPr="0037244A" w:rsidRDefault="00A5412B"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(a) In coordination with the intelligence staff and all other staff elements, examine each item on the CIL to find actions or information that will provide indicators in each area (personnel, logistics, communications, movement activities, aviation, etc.).</w:t>
      </w:r>
    </w:p>
    <w:p w:rsidR="00A5412B" w:rsidRPr="0037244A" w:rsidRDefault="00A5412B"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A5412B" w:rsidRPr="0037244A" w:rsidRDefault="00A5412B"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(b) Compare the identified indicators with the adversary's intelligence collection capabilities</w:t>
      </w:r>
      <w:r w:rsidR="002C4744" w:rsidRPr="0037244A">
        <w:rPr>
          <w:rFonts w:ascii="Arial" w:hAnsi="Arial" w:cs="Arial"/>
        </w:rPr>
        <w:t xml:space="preserve">. </w:t>
      </w:r>
      <w:r w:rsidR="0070578C" w:rsidRPr="0037244A">
        <w:rPr>
          <w:rFonts w:ascii="Arial" w:hAnsi="Arial" w:cs="Arial"/>
        </w:rPr>
        <w:fldChar w:fldCharType="begin"/>
      </w:r>
      <w:r w:rsidR="002C4744" w:rsidRPr="0037244A">
        <w:rPr>
          <w:rFonts w:ascii="Arial" w:hAnsi="Arial" w:cs="Arial"/>
        </w:rPr>
        <w:instrText xml:space="preserve"> </w:instrText>
      </w:r>
      <w:r w:rsidR="002C4744" w:rsidRPr="0037244A">
        <w:rPr>
          <w:rFonts w:ascii="Arial" w:hAnsi="Arial" w:cs="Arial"/>
          <w:bCs/>
        </w:rPr>
        <w:instrText>TC "ANNEX A:  Intelligence Collection Threat" \f C \l "2"</w:instrText>
      </w:r>
      <w:r w:rsidR="002C4744" w:rsidRPr="0037244A">
        <w:rPr>
          <w:rFonts w:ascii="Arial" w:hAnsi="Arial" w:cs="Arial"/>
        </w:rPr>
        <w:instrText xml:space="preserve"> </w:instrText>
      </w:r>
      <w:r w:rsidR="0070578C" w:rsidRPr="0037244A">
        <w:rPr>
          <w:rFonts w:ascii="Arial" w:hAnsi="Arial" w:cs="Arial"/>
        </w:rPr>
        <w:fldChar w:fldCharType="end"/>
      </w:r>
      <w:r w:rsidRPr="0037244A">
        <w:rPr>
          <w:rFonts w:ascii="Arial" w:hAnsi="Arial" w:cs="Arial"/>
        </w:rPr>
        <w:t>One method to use is to develop a "mission timeline.”  Identify along the timeline anything the commander</w:t>
      </w:r>
      <w:r w:rsidR="00E04E77">
        <w:rPr>
          <w:rFonts w:ascii="Arial" w:hAnsi="Arial" w:cs="Arial"/>
        </w:rPr>
        <w:t xml:space="preserve"> or director has stated they want </w:t>
      </w:r>
      <w:r w:rsidRPr="0037244A">
        <w:rPr>
          <w:rFonts w:ascii="Arial" w:hAnsi="Arial" w:cs="Arial"/>
        </w:rPr>
        <w:t>protected.</w:t>
      </w:r>
    </w:p>
    <w:p w:rsidR="00A5412B" w:rsidRPr="0037244A" w:rsidRDefault="00A5412B"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r>
    </w:p>
    <w:p w:rsidR="00A5412B" w:rsidRPr="0037244A" w:rsidRDefault="00A5412B"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(c) Have each staff elem</w:t>
      </w:r>
      <w:r w:rsidR="00E04E77">
        <w:rPr>
          <w:rFonts w:ascii="Arial" w:hAnsi="Arial" w:cs="Arial"/>
        </w:rPr>
        <w:t>ent or participant in the activity</w:t>
      </w:r>
      <w:r w:rsidR="00B35280" w:rsidRPr="0037244A">
        <w:rPr>
          <w:rFonts w:ascii="Arial" w:hAnsi="Arial" w:cs="Arial"/>
        </w:rPr>
        <w:t xml:space="preserve"> or </w:t>
      </w:r>
      <w:r w:rsidRPr="0037244A">
        <w:rPr>
          <w:rFonts w:ascii="Arial" w:hAnsi="Arial" w:cs="Arial"/>
        </w:rPr>
        <w:t>operation to identify along the "timeline" actions that "must be accomplished</w:t>
      </w:r>
      <w:r w:rsidR="00B35280" w:rsidRPr="0037244A">
        <w:rPr>
          <w:rFonts w:ascii="Arial" w:hAnsi="Arial" w:cs="Arial"/>
        </w:rPr>
        <w:t>.</w:t>
      </w:r>
      <w:r w:rsidRPr="0037244A">
        <w:rPr>
          <w:rFonts w:ascii="Arial" w:hAnsi="Arial" w:cs="Arial"/>
        </w:rPr>
        <w:t>"</w:t>
      </w:r>
    </w:p>
    <w:p w:rsidR="002C4744" w:rsidRPr="0037244A" w:rsidRDefault="00A5412B"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r>
    </w:p>
    <w:p w:rsidR="00A5412B" w:rsidRPr="0037244A" w:rsidRDefault="002C4744"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r>
      <w:r w:rsidR="00A5412B" w:rsidRPr="0037244A">
        <w:rPr>
          <w:rFonts w:ascii="Arial" w:hAnsi="Arial" w:cs="Arial"/>
        </w:rPr>
        <w:t xml:space="preserve">(d) Identify which of these "must be accomplished" actions will </w:t>
      </w:r>
      <w:r w:rsidR="003712A3" w:rsidRPr="0037244A">
        <w:rPr>
          <w:rFonts w:ascii="Arial" w:hAnsi="Arial" w:cs="Arial"/>
        </w:rPr>
        <w:t xml:space="preserve">provide </w:t>
      </w:r>
      <w:r w:rsidR="006A6DD6">
        <w:rPr>
          <w:rFonts w:ascii="Arial" w:hAnsi="Arial" w:cs="Arial"/>
        </w:rPr>
        <w:t>indicators a threat</w:t>
      </w:r>
      <w:r w:rsidR="00A5412B" w:rsidRPr="0037244A">
        <w:rPr>
          <w:rFonts w:ascii="Arial" w:hAnsi="Arial" w:cs="Arial"/>
        </w:rPr>
        <w:t xml:space="preserve"> could use.  Now compare each indi</w:t>
      </w:r>
      <w:r w:rsidR="006A6DD6">
        <w:rPr>
          <w:rFonts w:ascii="Arial" w:hAnsi="Arial" w:cs="Arial"/>
        </w:rPr>
        <w:t>cator with each of the threat</w:t>
      </w:r>
      <w:r w:rsidR="00A5412B" w:rsidRPr="0037244A">
        <w:rPr>
          <w:rFonts w:ascii="Arial" w:hAnsi="Arial" w:cs="Arial"/>
        </w:rPr>
        <w:t xml:space="preserve">’s collection capabilities.  Where there is a match, there is a vulnerability.  Consider the following questions:  </w:t>
      </w:r>
    </w:p>
    <w:p w:rsidR="00A5412B" w:rsidRPr="0037244A" w:rsidRDefault="00A5412B" w:rsidP="00A5412B">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r w:rsidRPr="0037244A">
        <w:rPr>
          <w:rFonts w:ascii="Arial" w:hAnsi="Arial" w:cs="Arial"/>
        </w:rPr>
        <w:t>1. What critical informati</w:t>
      </w:r>
      <w:r w:rsidR="006A6DD6">
        <w:rPr>
          <w:rFonts w:ascii="Arial" w:hAnsi="Arial" w:cs="Arial"/>
        </w:rPr>
        <w:t>on does the threat</w:t>
      </w:r>
      <w:r w:rsidRPr="0037244A">
        <w:rPr>
          <w:rFonts w:ascii="Arial" w:hAnsi="Arial" w:cs="Arial"/>
        </w:rPr>
        <w:t xml:space="preserve"> already know?  Is it too late to protect information already known by an adversary?</w:t>
      </w: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r w:rsidRPr="0037244A">
        <w:rPr>
          <w:rFonts w:ascii="Arial" w:hAnsi="Arial" w:cs="Arial"/>
        </w:rPr>
        <w:t xml:space="preserve">2. What OPSEC indicators will activities create </w:t>
      </w:r>
      <w:r w:rsidR="003712A3" w:rsidRPr="0037244A">
        <w:rPr>
          <w:rFonts w:ascii="Arial" w:hAnsi="Arial" w:cs="Arial"/>
        </w:rPr>
        <w:t xml:space="preserve">that is </w:t>
      </w:r>
      <w:r w:rsidRPr="0037244A">
        <w:rPr>
          <w:rFonts w:ascii="Arial" w:hAnsi="Arial" w:cs="Arial"/>
        </w:rPr>
        <w:t>no</w:t>
      </w:r>
      <w:r w:rsidR="006A6DD6">
        <w:rPr>
          <w:rFonts w:ascii="Arial" w:hAnsi="Arial" w:cs="Arial"/>
        </w:rPr>
        <w:t>t already known by the threat</w:t>
      </w:r>
      <w:r w:rsidRPr="0037244A">
        <w:rPr>
          <w:rFonts w:ascii="Arial" w:hAnsi="Arial" w:cs="Arial"/>
        </w:rPr>
        <w:t>?</w:t>
      </w: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r w:rsidRPr="0037244A">
        <w:rPr>
          <w:rFonts w:ascii="Arial" w:hAnsi="Arial" w:cs="Arial"/>
        </w:rPr>
        <w:t>3. W</w:t>
      </w:r>
      <w:r w:rsidR="006A6DD6">
        <w:rPr>
          <w:rFonts w:ascii="Arial" w:hAnsi="Arial" w:cs="Arial"/>
        </w:rPr>
        <w:t>hat indicators can the threat</w:t>
      </w:r>
      <w:r w:rsidRPr="0037244A">
        <w:rPr>
          <w:rFonts w:ascii="Arial" w:hAnsi="Arial" w:cs="Arial"/>
        </w:rPr>
        <w:t xml:space="preserve"> actually collect? (This depends on t</w:t>
      </w:r>
      <w:r w:rsidR="006A6DD6">
        <w:rPr>
          <w:rFonts w:ascii="Arial" w:hAnsi="Arial" w:cs="Arial"/>
        </w:rPr>
        <w:t>he threat’s capabilities to collect intelligence</w:t>
      </w:r>
      <w:r w:rsidRPr="0037244A">
        <w:rPr>
          <w:rFonts w:ascii="Arial" w:hAnsi="Arial" w:cs="Arial"/>
        </w:rPr>
        <w:t>.)</w:t>
      </w: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r w:rsidRPr="0037244A">
        <w:rPr>
          <w:rFonts w:ascii="Arial" w:hAnsi="Arial" w:cs="Arial"/>
        </w:rPr>
        <w:t>4. Wh</w:t>
      </w:r>
      <w:r w:rsidR="006A6DD6">
        <w:rPr>
          <w:rFonts w:ascii="Arial" w:hAnsi="Arial" w:cs="Arial"/>
        </w:rPr>
        <w:t>at indicators will the threat</w:t>
      </w:r>
      <w:r w:rsidRPr="0037244A">
        <w:rPr>
          <w:rFonts w:ascii="Arial" w:hAnsi="Arial" w:cs="Arial"/>
        </w:rPr>
        <w:t xml:space="preserve"> be able to use against friendly forces</w:t>
      </w:r>
      <w:r w:rsidR="00E04E77">
        <w:rPr>
          <w:rFonts w:ascii="Arial" w:hAnsi="Arial" w:cs="Arial"/>
        </w:rPr>
        <w:t>/installation</w:t>
      </w:r>
      <w:r w:rsidRPr="0037244A">
        <w:rPr>
          <w:rFonts w:ascii="Arial" w:hAnsi="Arial" w:cs="Arial"/>
        </w:rPr>
        <w:t>?</w:t>
      </w: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p>
    <w:p w:rsidR="00A5412B" w:rsidRPr="0037244A" w:rsidRDefault="00A5412B" w:rsidP="00CE64B8">
      <w:pPr>
        <w:tabs>
          <w:tab w:val="left" w:pos="0"/>
          <w:tab w:val="left" w:pos="720"/>
          <w:tab w:val="left" w:pos="880"/>
          <w:tab w:val="left" w:pos="1100"/>
        </w:tabs>
        <w:suppressAutoHyphens/>
        <w:spacing w:after="0" w:line="240" w:lineRule="auto"/>
        <w:ind w:firstLine="1440"/>
        <w:rPr>
          <w:rFonts w:ascii="Arial" w:hAnsi="Arial" w:cs="Arial"/>
        </w:rPr>
      </w:pPr>
      <w:r w:rsidRPr="0037244A">
        <w:rPr>
          <w:rFonts w:ascii="Arial" w:hAnsi="Arial" w:cs="Arial"/>
        </w:rPr>
        <w:t>5. Which indicators can be used to friendly a</w:t>
      </w:r>
      <w:r w:rsidR="00E04E77">
        <w:rPr>
          <w:rFonts w:ascii="Arial" w:hAnsi="Arial" w:cs="Arial"/>
        </w:rPr>
        <w:t xml:space="preserve">dvantage to create deception and </w:t>
      </w:r>
      <w:proofErr w:type="spellStart"/>
      <w:r w:rsidR="00E04E77">
        <w:rPr>
          <w:rFonts w:ascii="Arial" w:hAnsi="Arial" w:cs="Arial"/>
        </w:rPr>
        <w:t>mis</w:t>
      </w:r>
      <w:proofErr w:type="spellEnd"/>
      <w:r w:rsidR="00E04E77">
        <w:rPr>
          <w:rFonts w:ascii="Arial" w:hAnsi="Arial" w:cs="Arial"/>
        </w:rPr>
        <w:t xml:space="preserve">-direct </w:t>
      </w:r>
      <w:r w:rsidR="006A6DD6">
        <w:rPr>
          <w:rFonts w:ascii="Arial" w:hAnsi="Arial" w:cs="Arial"/>
        </w:rPr>
        <w:t>the threat</w:t>
      </w:r>
      <w:r w:rsidRPr="0037244A">
        <w:rPr>
          <w:rFonts w:ascii="Arial" w:hAnsi="Arial" w:cs="Arial"/>
        </w:rPr>
        <w:t xml:space="preserve">?  (Coordinate with </w:t>
      </w:r>
      <w:r w:rsidR="003712A3" w:rsidRPr="0037244A">
        <w:rPr>
          <w:rFonts w:ascii="Arial" w:hAnsi="Arial" w:cs="Arial"/>
        </w:rPr>
        <w:t>Military Deception (</w:t>
      </w:r>
      <w:r w:rsidRPr="0037244A">
        <w:rPr>
          <w:rFonts w:ascii="Arial" w:hAnsi="Arial" w:cs="Arial"/>
        </w:rPr>
        <w:t>MILDEC</w:t>
      </w:r>
      <w:r w:rsidR="003712A3" w:rsidRPr="0037244A">
        <w:rPr>
          <w:rFonts w:ascii="Arial" w:hAnsi="Arial" w:cs="Arial"/>
        </w:rPr>
        <w:t>)</w:t>
      </w:r>
      <w:r w:rsidRPr="0037244A">
        <w:rPr>
          <w:rFonts w:ascii="Arial" w:hAnsi="Arial" w:cs="Arial"/>
        </w:rPr>
        <w:t xml:space="preserve"> planners and Military Information Support Officers</w:t>
      </w:r>
      <w:r w:rsidR="003712A3" w:rsidRPr="0037244A">
        <w:rPr>
          <w:rFonts w:ascii="Arial" w:hAnsi="Arial" w:cs="Arial"/>
        </w:rPr>
        <w:t xml:space="preserve"> (MISO)</w:t>
      </w:r>
      <w:r w:rsidRPr="0037244A">
        <w:rPr>
          <w:rFonts w:ascii="Arial" w:hAnsi="Arial" w:cs="Arial"/>
        </w:rPr>
        <w:t>.</w:t>
      </w:r>
    </w:p>
    <w:p w:rsidR="00A5412B" w:rsidRPr="0037244A" w:rsidRDefault="00A5412B"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2C4744" w:rsidRPr="0037244A" w:rsidRDefault="002C4744" w:rsidP="00CE64B8">
      <w:pPr>
        <w:tabs>
          <w:tab w:val="left" w:pos="-720"/>
          <w:tab w:val="left" w:pos="-330"/>
          <w:tab w:val="left" w:pos="0"/>
          <w:tab w:val="left" w:pos="550"/>
          <w:tab w:val="left" w:pos="880"/>
          <w:tab w:val="left" w:pos="1100"/>
        </w:tabs>
        <w:suppressAutoHyphens/>
        <w:spacing w:after="0" w:line="240" w:lineRule="auto"/>
        <w:ind w:firstLine="540"/>
        <w:rPr>
          <w:rFonts w:ascii="Arial" w:hAnsi="Arial" w:cs="Arial"/>
        </w:rPr>
      </w:pPr>
      <w:r w:rsidRPr="0037244A">
        <w:rPr>
          <w:rFonts w:ascii="Arial" w:hAnsi="Arial" w:cs="Arial"/>
        </w:rPr>
        <w:tab/>
        <w:t xml:space="preserve">c. Analyze the </w:t>
      </w:r>
      <w:r w:rsidR="0076551E" w:rsidRPr="0037244A">
        <w:rPr>
          <w:rFonts w:ascii="Arial" w:hAnsi="Arial" w:cs="Arial"/>
        </w:rPr>
        <w:t>Vulnerabilities</w:t>
      </w:r>
      <w:r w:rsidR="0024173D" w:rsidRPr="0037244A">
        <w:rPr>
          <w:rFonts w:ascii="Arial" w:hAnsi="Arial" w:cs="Arial"/>
        </w:rPr>
        <w:t xml:space="preserve"> (See AR 530-1, Appendix D, OPSEC Indicators and Appendix F, Sample OPSEC Measures)</w:t>
      </w:r>
    </w:p>
    <w:p w:rsidR="002C4744" w:rsidRPr="0037244A" w:rsidRDefault="002C4744"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2C4744" w:rsidRPr="0037244A" w:rsidRDefault="002C4744"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(1)</w:t>
      </w:r>
      <w:r w:rsidR="0025736E" w:rsidRPr="0037244A">
        <w:rPr>
          <w:rFonts w:ascii="Arial" w:hAnsi="Arial" w:cs="Arial"/>
        </w:rPr>
        <w:t xml:space="preserve">  </w:t>
      </w:r>
      <w:r w:rsidRPr="0037244A">
        <w:rPr>
          <w:rFonts w:ascii="Arial" w:hAnsi="Arial" w:cs="Arial"/>
        </w:rPr>
        <w:t xml:space="preserve">An OPSEC vulnerability exists </w:t>
      </w:r>
      <w:r w:rsidR="0024173D" w:rsidRPr="0037244A">
        <w:rPr>
          <w:rFonts w:ascii="Arial" w:hAnsi="Arial" w:cs="Arial"/>
        </w:rPr>
        <w:t>when the adversary can collect an indicator of critical information, correctly analyze the information, make a decision, and take timely action to adversely influence, degrade, or prevent friendly operations.</w:t>
      </w:r>
    </w:p>
    <w:p w:rsidR="002C4744" w:rsidRPr="0037244A" w:rsidRDefault="002C4744"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25736E" w:rsidRPr="0037244A" w:rsidRDefault="002C4744"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(2) The purpose of this step is to identify each vulnerability and draft tentative OPSEC measures addressing those vulnerabilities.  The most desirable measures provide needed protection at the least amount of cost to operational effectiveness and efficiency.</w:t>
      </w:r>
      <w:r w:rsidR="0025736E" w:rsidRPr="0037244A">
        <w:rPr>
          <w:rFonts w:ascii="Arial" w:hAnsi="Arial" w:cs="Arial"/>
        </w:rPr>
        <w:t xml:space="preserve">  The most serious problem facing Fort </w:t>
      </w:r>
      <w:r w:rsidR="006C34EB">
        <w:rPr>
          <w:rFonts w:ascii="Arial" w:hAnsi="Arial" w:cs="Arial"/>
        </w:rPr>
        <w:t>Riley</w:t>
      </w:r>
      <w:r w:rsidR="0025736E" w:rsidRPr="0037244A">
        <w:rPr>
          <w:rFonts w:ascii="Arial" w:hAnsi="Arial" w:cs="Arial"/>
        </w:rPr>
        <w:t xml:space="preserve"> in this respect is that crit</w:t>
      </w:r>
      <w:r w:rsidR="006A6DD6">
        <w:rPr>
          <w:rFonts w:ascii="Arial" w:hAnsi="Arial" w:cs="Arial"/>
        </w:rPr>
        <w:t xml:space="preserve">ical information collected by </w:t>
      </w:r>
      <w:proofErr w:type="gramStart"/>
      <w:r w:rsidR="006A6DD6">
        <w:rPr>
          <w:rFonts w:ascii="Arial" w:hAnsi="Arial" w:cs="Arial"/>
        </w:rPr>
        <w:t>a</w:t>
      </w:r>
      <w:proofErr w:type="gramEnd"/>
      <w:r w:rsidR="006A6DD6">
        <w:rPr>
          <w:rFonts w:ascii="Arial" w:hAnsi="Arial" w:cs="Arial"/>
        </w:rPr>
        <w:t xml:space="preserve"> </w:t>
      </w:r>
      <w:proofErr w:type="spellStart"/>
      <w:r w:rsidR="006A6DD6">
        <w:rPr>
          <w:rFonts w:ascii="Arial" w:hAnsi="Arial" w:cs="Arial"/>
        </w:rPr>
        <w:t>a</w:t>
      </w:r>
      <w:proofErr w:type="spellEnd"/>
      <w:r w:rsidR="006A6DD6">
        <w:rPr>
          <w:rFonts w:ascii="Arial" w:hAnsi="Arial" w:cs="Arial"/>
        </w:rPr>
        <w:t xml:space="preserve"> threat</w:t>
      </w:r>
      <w:r w:rsidR="0025736E" w:rsidRPr="0037244A">
        <w:rPr>
          <w:rFonts w:ascii="Arial" w:hAnsi="Arial" w:cs="Arial"/>
        </w:rPr>
        <w:t xml:space="preserve"> today</w:t>
      </w:r>
      <w:r w:rsidR="006A6DD6">
        <w:rPr>
          <w:rFonts w:ascii="Arial" w:hAnsi="Arial" w:cs="Arial"/>
        </w:rPr>
        <w:t>, which</w:t>
      </w:r>
      <w:r w:rsidR="0025736E" w:rsidRPr="0037244A">
        <w:rPr>
          <w:rFonts w:ascii="Arial" w:hAnsi="Arial" w:cs="Arial"/>
        </w:rPr>
        <w:t xml:space="preserve"> could be </w:t>
      </w:r>
      <w:r w:rsidR="006A6DD6">
        <w:rPr>
          <w:rFonts w:ascii="Arial" w:hAnsi="Arial" w:cs="Arial"/>
        </w:rPr>
        <w:t xml:space="preserve">used to develop an advantage for the threat’s use in </w:t>
      </w:r>
      <w:r w:rsidR="0025736E" w:rsidRPr="0037244A">
        <w:rPr>
          <w:rFonts w:ascii="Arial" w:hAnsi="Arial" w:cs="Arial"/>
        </w:rPr>
        <w:t>the future.  Collection capabilities used to obtain information from accessible activities generally depend on some form of target cooperation.  For example, throwing sensitive but unclassified information in the trash allows it</w:t>
      </w:r>
      <w:r w:rsidR="006A6DD6">
        <w:rPr>
          <w:rFonts w:ascii="Arial" w:hAnsi="Arial" w:cs="Arial"/>
        </w:rPr>
        <w:t xml:space="preserve"> to be retrieved by a threat</w:t>
      </w:r>
      <w:r w:rsidR="0025736E" w:rsidRPr="0037244A">
        <w:rPr>
          <w:rFonts w:ascii="Arial" w:hAnsi="Arial" w:cs="Arial"/>
        </w:rPr>
        <w:t xml:space="preserve"> who will gain information about our activities</w:t>
      </w:r>
      <w:r w:rsidR="00E33EBB" w:rsidRPr="0037244A">
        <w:rPr>
          <w:rFonts w:ascii="Arial" w:hAnsi="Arial" w:cs="Arial"/>
        </w:rPr>
        <w:t xml:space="preserve">. </w:t>
      </w:r>
      <w:r w:rsidR="00E33EBB" w:rsidRPr="0037244A">
        <w:rPr>
          <w:rFonts w:ascii="Arial" w:hAnsi="Arial" w:cs="Arial"/>
        </w:rPr>
        <w:lastRenderedPageBreak/>
        <w:t>R</w:t>
      </w:r>
      <w:r w:rsidR="0025736E" w:rsidRPr="0037244A">
        <w:rPr>
          <w:rFonts w:ascii="Arial" w:hAnsi="Arial" w:cs="Arial"/>
        </w:rPr>
        <w:t>eleasing sensitive information into the pu</w:t>
      </w:r>
      <w:r w:rsidR="006A6DD6">
        <w:rPr>
          <w:rFonts w:ascii="Arial" w:hAnsi="Arial" w:cs="Arial"/>
        </w:rPr>
        <w:t>blic domain allows a threat</w:t>
      </w:r>
      <w:r w:rsidR="0025736E" w:rsidRPr="0037244A">
        <w:rPr>
          <w:rFonts w:ascii="Arial" w:hAnsi="Arial" w:cs="Arial"/>
        </w:rPr>
        <w:t xml:space="preserve"> to obtain useabl</w:t>
      </w:r>
      <w:r w:rsidR="006A6DD6">
        <w:rPr>
          <w:rFonts w:ascii="Arial" w:hAnsi="Arial" w:cs="Arial"/>
        </w:rPr>
        <w:t xml:space="preserve">e information at no risk to the threat’s </w:t>
      </w:r>
      <w:r w:rsidR="0025736E" w:rsidRPr="0037244A">
        <w:rPr>
          <w:rFonts w:ascii="Arial" w:hAnsi="Arial" w:cs="Arial"/>
        </w:rPr>
        <w:t xml:space="preserve">assets.  The detection of predictable actions depends on our acting in stereotyped ways and giving the adversary an advantage.  </w:t>
      </w:r>
    </w:p>
    <w:p w:rsidR="0025736E" w:rsidRPr="0037244A" w:rsidRDefault="0025736E" w:rsidP="003E21A0">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2C4744" w:rsidRPr="0037244A" w:rsidRDefault="002C4744" w:rsidP="002C4744">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(3)</w:t>
      </w:r>
      <w:r w:rsidR="00CA1168" w:rsidRPr="0037244A">
        <w:rPr>
          <w:rFonts w:ascii="Arial" w:hAnsi="Arial" w:cs="Arial"/>
        </w:rPr>
        <w:t xml:space="preserve">  </w:t>
      </w:r>
      <w:r w:rsidRPr="0037244A">
        <w:rPr>
          <w:rFonts w:ascii="Arial" w:hAnsi="Arial" w:cs="Arial"/>
        </w:rPr>
        <w:t>Select at least one tentative OPSEC measure for each identified vulnerability.  Some measures may apply to more than one vulnerability.  Specify who, when, where, how and for how long the measure is to be in effect.</w:t>
      </w:r>
      <w:r w:rsidR="00C9751E" w:rsidRPr="0037244A">
        <w:rPr>
          <w:rFonts w:ascii="Arial" w:hAnsi="Arial" w:cs="Arial"/>
        </w:rPr>
        <w:t xml:space="preserve"> </w:t>
      </w:r>
      <w:r w:rsidRPr="0037244A">
        <w:rPr>
          <w:rFonts w:ascii="Arial" w:hAnsi="Arial" w:cs="Arial"/>
        </w:rPr>
        <w:t>Assess the sufficiency of routine security measures (personnel, physical, cryptographic, document, special access, automated information systems, and so on).  These will provide OPSEC measures for some vulnerabilities.</w:t>
      </w:r>
    </w:p>
    <w:p w:rsidR="00C9751E" w:rsidRPr="0037244A" w:rsidRDefault="00C9751E" w:rsidP="002C4744">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2C4744" w:rsidRPr="0037244A" w:rsidRDefault="00C9751E" w:rsidP="00CE64B8">
      <w:pPr>
        <w:tabs>
          <w:tab w:val="left" w:pos="-720"/>
          <w:tab w:val="left" w:pos="-330"/>
          <w:tab w:val="left" w:pos="0"/>
          <w:tab w:val="left" w:pos="550"/>
          <w:tab w:val="left" w:pos="880"/>
          <w:tab w:val="left" w:pos="1100"/>
        </w:tabs>
        <w:suppressAutoHyphens/>
        <w:spacing w:after="0" w:line="240" w:lineRule="auto"/>
        <w:ind w:firstLine="540"/>
        <w:rPr>
          <w:rFonts w:ascii="Arial" w:hAnsi="Arial" w:cs="Arial"/>
        </w:rPr>
      </w:pPr>
      <w:r w:rsidRPr="0037244A">
        <w:rPr>
          <w:rFonts w:ascii="Arial" w:hAnsi="Arial" w:cs="Arial"/>
        </w:rPr>
        <w:t>d. Assessment of Risk</w:t>
      </w:r>
      <w:r w:rsidR="002C4744" w:rsidRPr="0037244A">
        <w:rPr>
          <w:rFonts w:ascii="Arial" w:hAnsi="Arial" w:cs="Arial"/>
        </w:rPr>
        <w:tab/>
      </w:r>
      <w:r w:rsidRPr="0037244A">
        <w:rPr>
          <w:rFonts w:ascii="Arial" w:hAnsi="Arial" w:cs="Arial"/>
        </w:rPr>
        <w:tab/>
      </w:r>
      <w:r w:rsidRPr="0037244A">
        <w:rPr>
          <w:rFonts w:ascii="Arial" w:hAnsi="Arial" w:cs="Arial"/>
        </w:rPr>
        <w:tab/>
      </w:r>
    </w:p>
    <w:p w:rsidR="00C9751E" w:rsidRPr="0037244A" w:rsidRDefault="00C9751E" w:rsidP="002C4744">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C9751E" w:rsidRPr="0037244A" w:rsidRDefault="00C9751E"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(1) Risk is defined</w:t>
      </w:r>
      <w:r w:rsidR="006A6DD6">
        <w:rPr>
          <w:rFonts w:ascii="Arial" w:hAnsi="Arial" w:cs="Arial"/>
        </w:rPr>
        <w:t xml:space="preserve"> as the probability a threat</w:t>
      </w:r>
      <w:r w:rsidRPr="0037244A">
        <w:rPr>
          <w:rFonts w:ascii="Arial" w:hAnsi="Arial" w:cs="Arial"/>
        </w:rPr>
        <w:t xml:space="preserve"> will compromise critical information</w:t>
      </w:r>
      <w:r w:rsidR="006A6DD6">
        <w:rPr>
          <w:rFonts w:ascii="Arial" w:hAnsi="Arial" w:cs="Arial"/>
        </w:rPr>
        <w:t xml:space="preserve"> and the impact if the threat</w:t>
      </w:r>
      <w:r w:rsidRPr="0037244A">
        <w:rPr>
          <w:rFonts w:ascii="Arial" w:hAnsi="Arial" w:cs="Arial"/>
        </w:rPr>
        <w:t xml:space="preserve"> is successful.  </w:t>
      </w:r>
      <w:r w:rsidR="0076551E" w:rsidRPr="0037244A">
        <w:rPr>
          <w:rFonts w:ascii="Arial" w:hAnsi="Arial" w:cs="Arial"/>
        </w:rPr>
        <w:t>Not all risks can</w:t>
      </w:r>
      <w:r w:rsidRPr="0037244A">
        <w:rPr>
          <w:rFonts w:ascii="Arial" w:hAnsi="Arial" w:cs="Arial"/>
        </w:rPr>
        <w:t xml:space="preserve"> be avoided without the loss of mission effectiveness or efficiency; therefore, the risks have to be managed to an acceptable level.  </w:t>
      </w:r>
    </w:p>
    <w:p w:rsidR="00C9751E" w:rsidRPr="0037244A" w:rsidRDefault="00C9751E"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C9751E" w:rsidRPr="0037244A" w:rsidRDefault="00C9751E"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 xml:space="preserve">(2) The purpose of this step is for the OPSEC Officer </w:t>
      </w:r>
      <w:r w:rsidR="006A6DD6">
        <w:rPr>
          <w:rFonts w:ascii="Arial" w:hAnsi="Arial" w:cs="Arial"/>
        </w:rPr>
        <w:t xml:space="preserve">to </w:t>
      </w:r>
      <w:r w:rsidRPr="0037244A">
        <w:rPr>
          <w:rFonts w:ascii="Arial" w:hAnsi="Arial" w:cs="Arial"/>
        </w:rPr>
        <w:t>select which of the tentative OPSEC measures to implement and re</w:t>
      </w:r>
      <w:r w:rsidR="006A6DD6">
        <w:rPr>
          <w:rFonts w:ascii="Arial" w:hAnsi="Arial" w:cs="Arial"/>
        </w:rPr>
        <w:t xml:space="preserve">commend them to the Commander.  The Commander must </w:t>
      </w:r>
      <w:r w:rsidRPr="0037244A">
        <w:rPr>
          <w:rFonts w:ascii="Arial" w:hAnsi="Arial" w:cs="Arial"/>
        </w:rPr>
        <w:t>make the final decision and balance the risk of operational failure against the cost of OPSEC measures.</w:t>
      </w:r>
      <w:r w:rsidR="00CA1168" w:rsidRPr="0037244A">
        <w:rPr>
          <w:rFonts w:ascii="Arial" w:hAnsi="Arial" w:cs="Arial"/>
        </w:rPr>
        <w:t xml:space="preserve">  </w:t>
      </w:r>
      <w:r w:rsidRPr="0037244A">
        <w:rPr>
          <w:rFonts w:ascii="Arial" w:hAnsi="Arial" w:cs="Arial"/>
        </w:rPr>
        <w:t>Consider the following questions for each tentative measure.  The OPSEC Officer must be prepared to answer each of these questions for the Commander.</w:t>
      </w:r>
    </w:p>
    <w:p w:rsidR="00CA1168" w:rsidRPr="0037244A" w:rsidRDefault="00CA1168"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C9751E" w:rsidRPr="0037244A" w:rsidRDefault="00CA1168" w:rsidP="00CA1168">
      <w:pPr>
        <w:tabs>
          <w:tab w:val="left" w:pos="-720"/>
          <w:tab w:val="left" w:pos="-330"/>
          <w:tab w:val="left" w:pos="0"/>
          <w:tab w:val="left" w:pos="550"/>
          <w:tab w:val="left" w:pos="880"/>
          <w:tab w:val="left" w:pos="144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t>(a)</w:t>
      </w:r>
      <w:r w:rsidR="00C9751E" w:rsidRPr="0037244A">
        <w:rPr>
          <w:rFonts w:ascii="Arial" w:hAnsi="Arial" w:cs="Arial"/>
        </w:rPr>
        <w:t xml:space="preserve"> What is the likely impact of an OPSEC measure on operational effectiveness if implemented?</w:t>
      </w:r>
    </w:p>
    <w:p w:rsidR="00CA1168" w:rsidRPr="0037244A" w:rsidRDefault="00CA1168"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2C4744" w:rsidRPr="0037244A" w:rsidRDefault="00CA1168"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(b)</w:t>
      </w:r>
      <w:r w:rsidR="00C9751E" w:rsidRPr="0037244A">
        <w:rPr>
          <w:rFonts w:ascii="Arial" w:hAnsi="Arial" w:cs="Arial"/>
        </w:rPr>
        <w:t xml:space="preserve"> What is the probable risk to mission success (effectiveness) if the unit does not implement an OPSEC measure?</w:t>
      </w:r>
      <w:r w:rsidR="002C4744" w:rsidRPr="0037244A">
        <w:rPr>
          <w:rFonts w:ascii="Arial" w:hAnsi="Arial" w:cs="Arial"/>
        </w:rPr>
        <w:tab/>
      </w:r>
      <w:r w:rsidR="00C9751E" w:rsidRPr="0037244A">
        <w:rPr>
          <w:rFonts w:ascii="Arial" w:hAnsi="Arial" w:cs="Arial"/>
        </w:rPr>
        <w:tab/>
      </w:r>
      <w:r w:rsidR="00C9751E" w:rsidRPr="0037244A">
        <w:rPr>
          <w:rFonts w:ascii="Arial" w:hAnsi="Arial" w:cs="Arial"/>
        </w:rPr>
        <w:tab/>
      </w:r>
    </w:p>
    <w:p w:rsidR="00C9751E" w:rsidRPr="0037244A" w:rsidRDefault="0025736E"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 xml:space="preserve"> </w:t>
      </w:r>
    </w:p>
    <w:p w:rsidR="00CA1168" w:rsidRPr="0037244A" w:rsidRDefault="00CA1168"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(c)</w:t>
      </w:r>
      <w:r w:rsidRPr="0037244A">
        <w:rPr>
          <w:rFonts w:asciiTheme="minorHAnsi" w:eastAsiaTheme="minorHAnsi" w:hAnsiTheme="minorHAnsi" w:cstheme="minorBidi"/>
          <w:color w:val="383838"/>
        </w:rPr>
        <w:t xml:space="preserve"> </w:t>
      </w:r>
      <w:r w:rsidRPr="0037244A">
        <w:rPr>
          <w:rFonts w:ascii="Arial" w:hAnsi="Arial" w:cs="Arial"/>
        </w:rPr>
        <w:t>What is the probable risk to mission success if an OPSEC measure does not work?</w:t>
      </w:r>
    </w:p>
    <w:p w:rsidR="00CA1168" w:rsidRPr="0037244A" w:rsidRDefault="00CA1168"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p>
    <w:p w:rsidR="00CA1168" w:rsidRPr="0037244A" w:rsidRDefault="00CA1168" w:rsidP="00C9751E">
      <w:pPr>
        <w:tabs>
          <w:tab w:val="left" w:pos="-720"/>
          <w:tab w:val="left" w:pos="-330"/>
          <w:tab w:val="left" w:pos="0"/>
          <w:tab w:val="left" w:pos="55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Pr="0037244A">
        <w:rPr>
          <w:rFonts w:ascii="Arial" w:hAnsi="Arial" w:cs="Arial"/>
        </w:rPr>
        <w:tab/>
      </w:r>
      <w:r w:rsidRPr="0037244A">
        <w:rPr>
          <w:rFonts w:ascii="Arial" w:hAnsi="Arial" w:cs="Arial"/>
        </w:rPr>
        <w:tab/>
        <w:t xml:space="preserve">(d) What is the impact of future missions if this measure is adopted and </w:t>
      </w:r>
      <w:r w:rsidR="003712A3" w:rsidRPr="0037244A">
        <w:rPr>
          <w:rFonts w:ascii="Arial" w:hAnsi="Arial" w:cs="Arial"/>
        </w:rPr>
        <w:t xml:space="preserve">is </w:t>
      </w:r>
      <w:r w:rsidRPr="0037244A">
        <w:rPr>
          <w:rFonts w:ascii="Arial" w:hAnsi="Arial" w:cs="Arial"/>
        </w:rPr>
        <w:t xml:space="preserve">successful / </w:t>
      </w:r>
      <w:r w:rsidR="0076551E" w:rsidRPr="0037244A">
        <w:rPr>
          <w:rFonts w:ascii="Arial" w:hAnsi="Arial" w:cs="Arial"/>
        </w:rPr>
        <w:t>unsuccessful</w:t>
      </w:r>
      <w:r w:rsidRPr="0037244A">
        <w:rPr>
          <w:rFonts w:ascii="Arial" w:hAnsi="Arial" w:cs="Arial"/>
        </w:rPr>
        <w:t>?</w:t>
      </w:r>
    </w:p>
    <w:p w:rsidR="0025736E" w:rsidRPr="0037244A"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t>(3) OPSEC measures are methods and means to gain and maintain essential secre</w:t>
      </w:r>
      <w:r w:rsidR="006A6DD6">
        <w:rPr>
          <w:rFonts w:ascii="Arial" w:hAnsi="Arial" w:cs="Arial"/>
        </w:rPr>
        <w:t xml:space="preserve">cy about critical information. </w:t>
      </w:r>
      <w:r w:rsidRPr="0037244A">
        <w:rPr>
          <w:rFonts w:ascii="Arial" w:hAnsi="Arial" w:cs="Arial"/>
        </w:rPr>
        <w:t>There are three categories of measures to accomplish this.</w:t>
      </w:r>
    </w:p>
    <w:p w:rsidR="00972666" w:rsidRDefault="00972666" w:rsidP="00CA1168">
      <w:pPr>
        <w:tabs>
          <w:tab w:val="left" w:pos="-720"/>
          <w:tab w:val="left" w:pos="-330"/>
          <w:tab w:val="left" w:pos="-110"/>
          <w:tab w:val="left" w:pos="0"/>
          <w:tab w:val="left" w:pos="880"/>
          <w:tab w:val="left" w:pos="1100"/>
        </w:tabs>
        <w:suppressAutoHyphens/>
        <w:spacing w:after="0" w:line="240" w:lineRule="auto"/>
        <w:ind w:firstLine="1440"/>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ind w:firstLine="1440"/>
        <w:rPr>
          <w:rFonts w:ascii="Arial" w:hAnsi="Arial" w:cs="Arial"/>
        </w:rPr>
      </w:pPr>
      <w:r w:rsidRPr="0037244A">
        <w:rPr>
          <w:rFonts w:ascii="Arial" w:hAnsi="Arial" w:cs="Arial"/>
        </w:rPr>
        <w:t>(a) Action control consists of measures to control friendly activities.  Action control can elimina</w:t>
      </w:r>
      <w:r w:rsidR="00F04701">
        <w:rPr>
          <w:rFonts w:ascii="Arial" w:hAnsi="Arial" w:cs="Arial"/>
        </w:rPr>
        <w:t xml:space="preserve">te / reduce indicators associated with the vulnerability and impact the </w:t>
      </w:r>
      <w:r w:rsidRPr="0037244A">
        <w:rPr>
          <w:rFonts w:ascii="Arial" w:hAnsi="Arial" w:cs="Arial"/>
        </w:rPr>
        <w:t xml:space="preserve">actions </w:t>
      </w:r>
      <w:r w:rsidR="00F04701">
        <w:rPr>
          <w:rFonts w:ascii="Arial" w:hAnsi="Arial" w:cs="Arial"/>
        </w:rPr>
        <w:t>threat takes to exploitation the vulnerability.</w:t>
      </w:r>
      <w:r w:rsidRPr="0037244A">
        <w:rPr>
          <w:rFonts w:ascii="Arial" w:hAnsi="Arial" w:cs="Arial"/>
        </w:rPr>
        <w:t xml:space="preserve">  Select what actions to undertake, decide whether or not to execute actions or impose restraints on actions (trash control, mandatory use of secure communications, OPSEC reviews, </w:t>
      </w:r>
      <w:r w:rsidR="00C03781" w:rsidRPr="0037244A">
        <w:rPr>
          <w:rFonts w:ascii="Arial" w:hAnsi="Arial" w:cs="Arial"/>
        </w:rPr>
        <w:t>etc.</w:t>
      </w:r>
      <w:r w:rsidRPr="0037244A">
        <w:rPr>
          <w:rFonts w:ascii="Arial" w:hAnsi="Arial" w:cs="Arial"/>
        </w:rPr>
        <w:t>).  Specify who, when, where and how.</w:t>
      </w: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ind w:firstLine="1440"/>
        <w:rPr>
          <w:rFonts w:ascii="Arial" w:hAnsi="Arial" w:cs="Arial"/>
        </w:rPr>
      </w:pPr>
    </w:p>
    <w:p w:rsidR="00CA1168" w:rsidRDefault="00CA1168" w:rsidP="00CA1168">
      <w:pPr>
        <w:tabs>
          <w:tab w:val="left" w:pos="-720"/>
          <w:tab w:val="left" w:pos="-330"/>
          <w:tab w:val="left" w:pos="-110"/>
          <w:tab w:val="left" w:pos="0"/>
          <w:tab w:val="left" w:pos="880"/>
          <w:tab w:val="left" w:pos="1100"/>
        </w:tabs>
        <w:suppressAutoHyphens/>
        <w:spacing w:after="0" w:line="240" w:lineRule="auto"/>
        <w:ind w:firstLine="1440"/>
        <w:rPr>
          <w:rFonts w:ascii="Arial" w:hAnsi="Arial" w:cs="Arial"/>
        </w:rPr>
      </w:pPr>
      <w:r w:rsidRPr="0037244A">
        <w:rPr>
          <w:rFonts w:ascii="Arial" w:hAnsi="Arial" w:cs="Arial"/>
        </w:rPr>
        <w:t>(b) Count</w:t>
      </w:r>
      <w:r w:rsidR="00F04701">
        <w:rPr>
          <w:rFonts w:ascii="Arial" w:hAnsi="Arial" w:cs="Arial"/>
        </w:rPr>
        <w:t xml:space="preserve">ermeasures disrupt the </w:t>
      </w:r>
      <w:proofErr w:type="spellStart"/>
      <w:r w:rsidR="00F04701">
        <w:rPr>
          <w:rFonts w:ascii="Arial" w:hAnsi="Arial" w:cs="Arial"/>
        </w:rPr>
        <w:t>threats</w:t>
      </w:r>
      <w:r w:rsidRPr="0037244A">
        <w:rPr>
          <w:rFonts w:ascii="Arial" w:hAnsi="Arial" w:cs="Arial"/>
        </w:rPr>
        <w:t>'s</w:t>
      </w:r>
      <w:proofErr w:type="spellEnd"/>
      <w:r w:rsidRPr="0037244A">
        <w:rPr>
          <w:rFonts w:ascii="Arial" w:hAnsi="Arial" w:cs="Arial"/>
        </w:rPr>
        <w:t xml:space="preserve"> </w:t>
      </w:r>
      <w:r w:rsidR="00F04701">
        <w:rPr>
          <w:rFonts w:ascii="Arial" w:hAnsi="Arial" w:cs="Arial"/>
        </w:rPr>
        <w:t>intelligence collection efforts</w:t>
      </w:r>
      <w:r w:rsidR="003712A3" w:rsidRPr="0037244A">
        <w:rPr>
          <w:rFonts w:ascii="Arial" w:hAnsi="Arial" w:cs="Arial"/>
        </w:rPr>
        <w:t xml:space="preserve"> by </w:t>
      </w:r>
      <w:r w:rsidRPr="0037244A">
        <w:rPr>
          <w:rFonts w:ascii="Arial" w:hAnsi="Arial" w:cs="Arial"/>
        </w:rPr>
        <w:t>prevent</w:t>
      </w:r>
      <w:r w:rsidR="003712A3" w:rsidRPr="0037244A">
        <w:rPr>
          <w:rFonts w:ascii="Arial" w:hAnsi="Arial" w:cs="Arial"/>
        </w:rPr>
        <w:t>ing</w:t>
      </w:r>
      <w:r w:rsidRPr="0037244A">
        <w:rPr>
          <w:rFonts w:ascii="Arial" w:hAnsi="Arial" w:cs="Arial"/>
        </w:rPr>
        <w:t xml:space="preserve"> their </w:t>
      </w:r>
      <w:r w:rsidR="00F04701">
        <w:rPr>
          <w:rFonts w:ascii="Arial" w:hAnsi="Arial" w:cs="Arial"/>
        </w:rPr>
        <w:t xml:space="preserve">recognition of indicators. </w:t>
      </w:r>
      <w:r w:rsidR="003712A3" w:rsidRPr="0037244A">
        <w:rPr>
          <w:rFonts w:ascii="Arial" w:hAnsi="Arial" w:cs="Arial"/>
        </w:rPr>
        <w:t>The u</w:t>
      </w:r>
      <w:r w:rsidRPr="0037244A">
        <w:rPr>
          <w:rFonts w:ascii="Arial" w:hAnsi="Arial" w:cs="Arial"/>
        </w:rPr>
        <w:t>se</w:t>
      </w:r>
      <w:r w:rsidR="003712A3" w:rsidRPr="0037244A">
        <w:rPr>
          <w:rFonts w:ascii="Arial" w:hAnsi="Arial" w:cs="Arial"/>
        </w:rPr>
        <w:t xml:space="preserve"> of </w:t>
      </w:r>
      <w:r w:rsidRPr="0037244A">
        <w:rPr>
          <w:rFonts w:ascii="Arial" w:hAnsi="Arial" w:cs="Arial"/>
        </w:rPr>
        <w:t>jamming</w:t>
      </w:r>
      <w:r w:rsidR="003712A3" w:rsidRPr="0037244A">
        <w:rPr>
          <w:rFonts w:ascii="Arial" w:hAnsi="Arial" w:cs="Arial"/>
        </w:rPr>
        <w:t xml:space="preserve"> is an example of a countermeasure.</w:t>
      </w:r>
    </w:p>
    <w:p w:rsidR="00F04701" w:rsidRPr="0037244A" w:rsidRDefault="00F04701" w:rsidP="00CA1168">
      <w:pPr>
        <w:tabs>
          <w:tab w:val="left" w:pos="-720"/>
          <w:tab w:val="left" w:pos="-330"/>
          <w:tab w:val="left" w:pos="-110"/>
          <w:tab w:val="left" w:pos="0"/>
          <w:tab w:val="left" w:pos="880"/>
          <w:tab w:val="left" w:pos="1100"/>
        </w:tabs>
        <w:suppressAutoHyphens/>
        <w:spacing w:after="0" w:line="240" w:lineRule="auto"/>
        <w:ind w:firstLine="1440"/>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ind w:firstLine="1440"/>
        <w:rPr>
          <w:rFonts w:ascii="Arial" w:hAnsi="Arial" w:cs="Arial"/>
        </w:rPr>
      </w:pPr>
      <w:r w:rsidRPr="0037244A">
        <w:rPr>
          <w:rFonts w:ascii="Arial" w:hAnsi="Arial" w:cs="Arial"/>
        </w:rPr>
        <w:lastRenderedPageBreak/>
        <w:t xml:space="preserve">(c) </w:t>
      </w:r>
      <w:proofErr w:type="spellStart"/>
      <w:r w:rsidRPr="0037244A">
        <w:rPr>
          <w:rFonts w:ascii="Arial" w:hAnsi="Arial" w:cs="Arial"/>
        </w:rPr>
        <w:t>Counteranaly</w:t>
      </w:r>
      <w:r w:rsidR="00F04701">
        <w:rPr>
          <w:rFonts w:ascii="Arial" w:hAnsi="Arial" w:cs="Arial"/>
        </w:rPr>
        <w:t>sis</w:t>
      </w:r>
      <w:proofErr w:type="spellEnd"/>
      <w:r w:rsidR="00F04701">
        <w:rPr>
          <w:rFonts w:ascii="Arial" w:hAnsi="Arial" w:cs="Arial"/>
        </w:rPr>
        <w:t xml:space="preserve"> is directed at the threat’s</w:t>
      </w:r>
      <w:r w:rsidRPr="0037244A">
        <w:rPr>
          <w:rFonts w:ascii="Arial" w:hAnsi="Arial" w:cs="Arial"/>
        </w:rPr>
        <w:t xml:space="preserve"> analyst to prevent accurate interpretatio</w:t>
      </w:r>
      <w:r w:rsidR="00F04701">
        <w:rPr>
          <w:rFonts w:ascii="Arial" w:hAnsi="Arial" w:cs="Arial"/>
        </w:rPr>
        <w:t xml:space="preserve">ns of indicators during threat’s analysis and decision cycles.  Confuse the threat </w:t>
      </w:r>
      <w:r w:rsidRPr="0037244A">
        <w:rPr>
          <w:rFonts w:ascii="Arial" w:hAnsi="Arial" w:cs="Arial"/>
        </w:rPr>
        <w:t>analyst through deception techniques such as cover</w:t>
      </w:r>
      <w:r w:rsidR="003712A3" w:rsidRPr="0037244A">
        <w:rPr>
          <w:rFonts w:ascii="Arial" w:hAnsi="Arial" w:cs="Arial"/>
        </w:rPr>
        <w:t>, diversions, camouflage, and concealment</w:t>
      </w:r>
      <w:r w:rsidRPr="0037244A">
        <w:rPr>
          <w:rFonts w:ascii="Arial" w:hAnsi="Arial" w:cs="Arial"/>
        </w:rPr>
        <w:t>.</w:t>
      </w:r>
    </w:p>
    <w:p w:rsidR="00B94438" w:rsidRPr="0037244A" w:rsidRDefault="00B94438" w:rsidP="003E21A0">
      <w:pPr>
        <w:tabs>
          <w:tab w:val="left" w:pos="-720"/>
          <w:tab w:val="left" w:pos="-330"/>
          <w:tab w:val="left" w:pos="-110"/>
          <w:tab w:val="left" w:pos="0"/>
          <w:tab w:val="left" w:pos="880"/>
          <w:tab w:val="left" w:pos="1100"/>
        </w:tabs>
        <w:suppressAutoHyphens/>
        <w:spacing w:after="0" w:line="240" w:lineRule="auto"/>
        <w:rPr>
          <w:rFonts w:ascii="Arial" w:hAnsi="Arial" w:cs="Arial"/>
          <w:highlight w:val="yellow"/>
        </w:rPr>
      </w:pPr>
    </w:p>
    <w:p w:rsidR="00CE64B8" w:rsidRPr="0037244A" w:rsidRDefault="00CE64B8" w:rsidP="00CE64B8">
      <w:pPr>
        <w:tabs>
          <w:tab w:val="left" w:pos="-720"/>
          <w:tab w:val="left" w:pos="-330"/>
          <w:tab w:val="left" w:pos="-110"/>
          <w:tab w:val="left" w:pos="0"/>
          <w:tab w:val="left" w:pos="540"/>
          <w:tab w:val="left" w:pos="1100"/>
        </w:tabs>
        <w:suppressAutoHyphens/>
        <w:spacing w:after="0" w:line="240" w:lineRule="auto"/>
        <w:ind w:firstLine="540"/>
        <w:rPr>
          <w:rFonts w:ascii="Arial" w:hAnsi="Arial" w:cs="Arial"/>
        </w:rPr>
      </w:pPr>
      <w:r w:rsidRPr="0037244A">
        <w:rPr>
          <w:rFonts w:ascii="Arial" w:hAnsi="Arial" w:cs="Arial"/>
        </w:rPr>
        <w:t>e</w:t>
      </w:r>
      <w:r w:rsidR="00CA1168" w:rsidRPr="0037244A">
        <w:rPr>
          <w:rFonts w:ascii="Arial" w:hAnsi="Arial" w:cs="Arial"/>
        </w:rPr>
        <w:t>. Apply OPSEC Measures</w:t>
      </w:r>
      <w:r w:rsidRPr="0037244A">
        <w:rPr>
          <w:rFonts w:ascii="Arial" w:hAnsi="Arial" w:cs="Arial"/>
        </w:rPr>
        <w:t xml:space="preserve"> (See AR 530-1, Appendix F, Sample OPSEC Measures)</w:t>
      </w:r>
    </w:p>
    <w:p w:rsidR="00AF11EA" w:rsidRPr="0037244A" w:rsidRDefault="00AF11EA"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t>(1) The purpose of this step is to apply O</w:t>
      </w:r>
      <w:r w:rsidR="00F04701">
        <w:rPr>
          <w:rFonts w:ascii="Arial" w:hAnsi="Arial" w:cs="Arial"/>
        </w:rPr>
        <w:t>PSEC measures, approved by the C</w:t>
      </w:r>
      <w:r w:rsidRPr="0037244A">
        <w:rPr>
          <w:rFonts w:ascii="Arial" w:hAnsi="Arial" w:cs="Arial"/>
        </w:rPr>
        <w:t xml:space="preserve">ommander, to ongoing activities or to incorporate them into plans for future operations.  </w:t>
      </w: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t xml:space="preserve">(2) The OPSEC Officer implements OPSEC measures by generating guidance or </w:t>
      </w:r>
      <w:proofErr w:type="spellStart"/>
      <w:r w:rsidRPr="0037244A">
        <w:rPr>
          <w:rFonts w:ascii="Arial" w:hAnsi="Arial" w:cs="Arial"/>
        </w:rPr>
        <w:t>taskings</w:t>
      </w:r>
      <w:proofErr w:type="spellEnd"/>
      <w:r w:rsidRPr="0037244A">
        <w:rPr>
          <w:rFonts w:ascii="Arial" w:hAnsi="Arial" w:cs="Arial"/>
        </w:rPr>
        <w:t xml:space="preserve">.  The guidance or tasking can be in the form of </w:t>
      </w:r>
      <w:r w:rsidR="003712A3" w:rsidRPr="0037244A">
        <w:rPr>
          <w:rFonts w:ascii="Arial" w:hAnsi="Arial" w:cs="Arial"/>
        </w:rPr>
        <w:t xml:space="preserve">operation orders (OPORD), </w:t>
      </w:r>
      <w:r w:rsidRPr="0037244A">
        <w:rPr>
          <w:rFonts w:ascii="Arial" w:hAnsi="Arial" w:cs="Arial"/>
        </w:rPr>
        <w:t>annexes to plans, SOPs, and memoranda.  The OPSEC Officer will:</w:t>
      </w:r>
    </w:p>
    <w:p w:rsidR="00CE64B8" w:rsidRPr="0037244A" w:rsidRDefault="00CE64B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t>(a) Incorporate OPSEC measures into the operation, activity, acquisition program</w:t>
      </w:r>
      <w:r w:rsidR="00D757E7">
        <w:rPr>
          <w:rFonts w:ascii="Arial" w:hAnsi="Arial" w:cs="Arial"/>
        </w:rPr>
        <w:t>s</w:t>
      </w:r>
      <w:r w:rsidRPr="0037244A">
        <w:rPr>
          <w:rFonts w:ascii="Arial" w:hAnsi="Arial" w:cs="Arial"/>
        </w:rPr>
        <w:t>, or project</w:t>
      </w:r>
      <w:r w:rsidR="00D757E7">
        <w:rPr>
          <w:rFonts w:ascii="Arial" w:hAnsi="Arial" w:cs="Arial"/>
        </w:rPr>
        <w:t>s.  Under the C</w:t>
      </w:r>
      <w:r w:rsidRPr="0037244A">
        <w:rPr>
          <w:rFonts w:ascii="Arial" w:hAnsi="Arial" w:cs="Arial"/>
        </w:rPr>
        <w:t>ommander's authority, direct the implementation of those measures that require immediate action.  This applies to current operations as well as planning and preparation for future ones.</w:t>
      </w:r>
    </w:p>
    <w:p w:rsidR="00CE64B8" w:rsidRPr="0037244A" w:rsidRDefault="00CE64B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t>(b) Document the OPSEC measures.  Operations, exercises, acquisition programs, and other act</w:t>
      </w:r>
      <w:r w:rsidR="00D757E7">
        <w:rPr>
          <w:rFonts w:ascii="Arial" w:hAnsi="Arial" w:cs="Arial"/>
        </w:rPr>
        <w:t>ivities of interest to threat</w:t>
      </w:r>
      <w:r w:rsidRPr="0037244A">
        <w:rPr>
          <w:rFonts w:ascii="Arial" w:hAnsi="Arial" w:cs="Arial"/>
        </w:rPr>
        <w:t xml:space="preserve"> intelligence services will have </w:t>
      </w:r>
      <w:r w:rsidR="00D757E7">
        <w:rPr>
          <w:rFonts w:ascii="Arial" w:hAnsi="Arial" w:cs="Arial"/>
        </w:rPr>
        <w:t>an OPSEC annex or plan (if the C</w:t>
      </w:r>
      <w:r w:rsidRPr="0037244A">
        <w:rPr>
          <w:rFonts w:ascii="Arial" w:hAnsi="Arial" w:cs="Arial"/>
        </w:rPr>
        <w:t>ommander selected a no-measures alternative, ensure that is annotated).</w:t>
      </w:r>
    </w:p>
    <w:p w:rsidR="00CE64B8" w:rsidRPr="0037244A" w:rsidRDefault="00CE64B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CA1168" w:rsidRPr="0037244A" w:rsidRDefault="00CA1168" w:rsidP="00CA116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t>(c) Brief OPSEC requirements to planners, participants, and support personnel.  OPSEC measures are command-directed actions executed by individuals who must be aware of their responsibilities.</w:t>
      </w:r>
      <w:r w:rsidR="00D757E7">
        <w:rPr>
          <w:rFonts w:ascii="Arial" w:hAnsi="Arial" w:cs="Arial"/>
        </w:rPr>
        <w:t xml:space="preserve">  Emphasize the </w:t>
      </w:r>
      <w:r w:rsidRPr="0037244A">
        <w:rPr>
          <w:rFonts w:ascii="Arial" w:hAnsi="Arial" w:cs="Arial"/>
        </w:rPr>
        <w:t>results of a failure to maintain effective OPSEC, particularly for long-term undertakings</w:t>
      </w:r>
      <w:r w:rsidR="00D757E7">
        <w:rPr>
          <w:rFonts w:ascii="Arial" w:hAnsi="Arial" w:cs="Arial"/>
        </w:rPr>
        <w:t xml:space="preserve"> Special Access P</w:t>
      </w:r>
      <w:r w:rsidR="00672E32" w:rsidRPr="0037244A">
        <w:rPr>
          <w:rFonts w:ascii="Arial" w:hAnsi="Arial" w:cs="Arial"/>
        </w:rPr>
        <w:t>rograms (SAP)</w:t>
      </w:r>
      <w:r w:rsidRPr="0037244A">
        <w:rPr>
          <w:rFonts w:ascii="Arial" w:hAnsi="Arial" w:cs="Arial"/>
        </w:rPr>
        <w:t>.</w:t>
      </w:r>
    </w:p>
    <w:p w:rsidR="00CA1168" w:rsidRPr="0037244A" w:rsidRDefault="00CA1168"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CE64B8" w:rsidRPr="0037244A" w:rsidRDefault="00CE64B8" w:rsidP="00CE64B8">
      <w:pPr>
        <w:tabs>
          <w:tab w:val="left" w:pos="-720"/>
          <w:tab w:val="left" w:pos="-330"/>
          <w:tab w:val="left" w:pos="-110"/>
          <w:tab w:val="left" w:pos="0"/>
          <w:tab w:val="left" w:pos="880"/>
          <w:tab w:val="left" w:pos="1100"/>
        </w:tabs>
        <w:suppressAutoHyphens/>
        <w:spacing w:after="0" w:line="240" w:lineRule="auto"/>
        <w:rPr>
          <w:rFonts w:ascii="Arial" w:hAnsi="Arial" w:cs="Arial"/>
          <w:sz w:val="24"/>
          <w:szCs w:val="24"/>
        </w:rPr>
      </w:pPr>
      <w:r w:rsidRPr="0037244A">
        <w:rPr>
          <w:rFonts w:ascii="Arial" w:hAnsi="Arial" w:cs="Arial"/>
        </w:rPr>
        <w:tab/>
        <w:t xml:space="preserve">(3) Personnel within the organization </w:t>
      </w:r>
      <w:r w:rsidR="0076551E" w:rsidRPr="0037244A">
        <w:rPr>
          <w:rFonts w:ascii="Arial" w:hAnsi="Arial" w:cs="Arial"/>
        </w:rPr>
        <w:t>execute</w:t>
      </w:r>
      <w:r w:rsidR="00D757E7">
        <w:rPr>
          <w:rFonts w:ascii="Arial" w:hAnsi="Arial" w:cs="Arial"/>
        </w:rPr>
        <w:t xml:space="preserve"> OPSEC measures.  The role unit, directorate and agency </w:t>
      </w:r>
      <w:r w:rsidRPr="0037244A">
        <w:rPr>
          <w:rFonts w:ascii="Arial" w:hAnsi="Arial" w:cs="Arial"/>
        </w:rPr>
        <w:t xml:space="preserve">personnel </w:t>
      </w:r>
      <w:r w:rsidR="00D757E7">
        <w:rPr>
          <w:rFonts w:ascii="Arial" w:hAnsi="Arial" w:cs="Arial"/>
        </w:rPr>
        <w:t>play</w:t>
      </w:r>
      <w:r w:rsidR="0076551E" w:rsidRPr="0037244A">
        <w:rPr>
          <w:rFonts w:ascii="Arial" w:hAnsi="Arial" w:cs="Arial"/>
        </w:rPr>
        <w:t xml:space="preserve"> begin</w:t>
      </w:r>
      <w:r w:rsidRPr="0037244A">
        <w:rPr>
          <w:rFonts w:ascii="Arial" w:hAnsi="Arial" w:cs="Arial"/>
        </w:rPr>
        <w:t xml:space="preserve"> upon receipt of the OPSEC guidance or tasking.  By complying with the published </w:t>
      </w:r>
      <w:r w:rsidR="00D757E7">
        <w:rPr>
          <w:rFonts w:ascii="Arial" w:hAnsi="Arial" w:cs="Arial"/>
        </w:rPr>
        <w:t xml:space="preserve">OPSEC guidance or tasking, </w:t>
      </w:r>
      <w:r w:rsidRPr="0037244A">
        <w:rPr>
          <w:rFonts w:ascii="Arial" w:hAnsi="Arial" w:cs="Arial"/>
        </w:rPr>
        <w:t xml:space="preserve">personnel </w:t>
      </w:r>
      <w:r w:rsidR="00D757E7">
        <w:rPr>
          <w:rFonts w:ascii="Arial" w:hAnsi="Arial" w:cs="Arial"/>
        </w:rPr>
        <w:t xml:space="preserve">are </w:t>
      </w:r>
      <w:r w:rsidRPr="0037244A">
        <w:rPr>
          <w:rFonts w:ascii="Arial" w:hAnsi="Arial" w:cs="Arial"/>
        </w:rPr>
        <w:t>functionally implement</w:t>
      </w:r>
      <w:r w:rsidR="00D757E7">
        <w:rPr>
          <w:rFonts w:ascii="Arial" w:hAnsi="Arial" w:cs="Arial"/>
        </w:rPr>
        <w:t>ing</w:t>
      </w:r>
      <w:r w:rsidRPr="0037244A">
        <w:rPr>
          <w:rFonts w:ascii="Arial" w:hAnsi="Arial" w:cs="Arial"/>
        </w:rPr>
        <w:t xml:space="preserve"> the required OPSEC measures.</w:t>
      </w:r>
      <w:r w:rsidRPr="0037244A">
        <w:rPr>
          <w:rFonts w:ascii="Arial" w:hAnsi="Arial" w:cs="Arial"/>
          <w:sz w:val="24"/>
          <w:szCs w:val="24"/>
        </w:rPr>
        <w:t xml:space="preserve"> </w:t>
      </w:r>
    </w:p>
    <w:p w:rsidR="00CE64B8" w:rsidRPr="0037244A" w:rsidRDefault="00CE64B8" w:rsidP="00CE64B8">
      <w:pPr>
        <w:tabs>
          <w:tab w:val="left" w:pos="-720"/>
          <w:tab w:val="left" w:pos="-330"/>
          <w:tab w:val="left" w:pos="-110"/>
          <w:tab w:val="left" w:pos="0"/>
          <w:tab w:val="left" w:pos="880"/>
          <w:tab w:val="left" w:pos="1100"/>
        </w:tabs>
        <w:suppressAutoHyphens/>
        <w:spacing w:after="0" w:line="240" w:lineRule="auto"/>
        <w:rPr>
          <w:rFonts w:ascii="Arial" w:hAnsi="Arial" w:cs="Arial"/>
          <w:sz w:val="24"/>
          <w:szCs w:val="24"/>
        </w:rPr>
      </w:pPr>
    </w:p>
    <w:p w:rsidR="00CE64B8" w:rsidRPr="0037244A" w:rsidRDefault="00CE64B8" w:rsidP="00CE64B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sz w:val="24"/>
          <w:szCs w:val="24"/>
        </w:rPr>
        <w:tab/>
      </w:r>
      <w:r w:rsidRPr="0037244A">
        <w:rPr>
          <w:rFonts w:ascii="Arial" w:hAnsi="Arial" w:cs="Arial"/>
          <w:szCs w:val="24"/>
        </w:rPr>
        <w:t xml:space="preserve">(4) </w:t>
      </w:r>
      <w:r w:rsidRPr="0037244A">
        <w:rPr>
          <w:rFonts w:ascii="Arial" w:hAnsi="Arial" w:cs="Arial"/>
        </w:rPr>
        <w:t>After the implementation of appropriate measures, the OPSEC Officer should evaluate the effectiveness of OPSEC measures during execution.</w:t>
      </w:r>
      <w:r w:rsidR="00972666">
        <w:rPr>
          <w:rFonts w:ascii="Arial" w:hAnsi="Arial" w:cs="Arial"/>
        </w:rPr>
        <w:t xml:space="preserve"> </w:t>
      </w:r>
      <w:r w:rsidRPr="0037244A">
        <w:rPr>
          <w:rFonts w:ascii="Arial" w:hAnsi="Arial" w:cs="Arial"/>
        </w:rPr>
        <w:t xml:space="preserve">The application of OPSEC measures is a continuous cycle that includes evaluating intelligence and counterintelligence reports, public media disclosures, website reviews, integrated systems security monitoring, and feedback on reports such as assessments and surveys.  </w:t>
      </w:r>
    </w:p>
    <w:p w:rsidR="00CE64B8" w:rsidRPr="0037244A" w:rsidRDefault="00CE64B8" w:rsidP="00CE64B8">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ab/>
      </w:r>
    </w:p>
    <w:p w:rsidR="0025736E" w:rsidRPr="0037244A" w:rsidRDefault="00CE64B8"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5.</w:t>
      </w:r>
      <w:r w:rsidR="0025736E" w:rsidRPr="0037244A">
        <w:rPr>
          <w:rFonts w:ascii="Arial" w:hAnsi="Arial" w:cs="Arial"/>
        </w:rPr>
        <w:t xml:space="preserve"> RESPONSIBILITIES</w:t>
      </w:r>
      <w:r w:rsidR="00D815A5" w:rsidRPr="0037244A">
        <w:rPr>
          <w:rFonts w:ascii="Arial" w:hAnsi="Arial" w:cs="Arial"/>
        </w:rPr>
        <w:t>.</w:t>
      </w:r>
      <w:r w:rsidR="0070578C" w:rsidRPr="0037244A">
        <w:rPr>
          <w:rFonts w:ascii="Arial" w:hAnsi="Arial" w:cs="Arial"/>
        </w:rPr>
        <w:fldChar w:fldCharType="begin"/>
      </w:r>
      <w:r w:rsidR="0025736E" w:rsidRPr="0037244A">
        <w:rPr>
          <w:rFonts w:ascii="Arial" w:hAnsi="Arial" w:cs="Arial"/>
        </w:rPr>
        <w:instrText xml:space="preserve"> </w:instrText>
      </w:r>
      <w:r w:rsidR="0025736E" w:rsidRPr="0037244A">
        <w:rPr>
          <w:rFonts w:ascii="Arial" w:hAnsi="Arial" w:cs="Arial"/>
          <w:bCs/>
        </w:rPr>
        <w:instrText>TC "</w:instrText>
      </w:r>
      <w:bookmarkStart w:id="4" w:name="_Toc126138236"/>
      <w:bookmarkStart w:id="5" w:name="_Toc164673772"/>
      <w:r w:rsidR="0025736E" w:rsidRPr="0037244A">
        <w:rPr>
          <w:rFonts w:ascii="Arial" w:hAnsi="Arial" w:cs="Arial"/>
          <w:bCs/>
        </w:rPr>
        <w:instrText>5.  Responsibilities</w:instrText>
      </w:r>
      <w:bookmarkEnd w:id="4"/>
      <w:bookmarkEnd w:id="5"/>
      <w:r w:rsidR="0025736E" w:rsidRPr="0037244A">
        <w:rPr>
          <w:rFonts w:ascii="Arial" w:hAnsi="Arial" w:cs="Arial"/>
          <w:bCs/>
        </w:rPr>
        <w:instrText>" \f C \l "2"</w:instrText>
      </w:r>
      <w:r w:rsidR="0025736E" w:rsidRPr="0037244A">
        <w:rPr>
          <w:rFonts w:ascii="Arial" w:hAnsi="Arial" w:cs="Arial"/>
        </w:rPr>
        <w:instrText xml:space="preserve"> </w:instrText>
      </w:r>
      <w:r w:rsidR="0070578C" w:rsidRPr="0037244A">
        <w:rPr>
          <w:rFonts w:ascii="Arial" w:hAnsi="Arial" w:cs="Arial"/>
        </w:rPr>
        <w:fldChar w:fldCharType="end"/>
      </w:r>
    </w:p>
    <w:p w:rsidR="0025736E" w:rsidRPr="0037244A"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25736E" w:rsidRDefault="00D815A5"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 xml:space="preserve">OPSEC is everyone’s responsibility.  </w:t>
      </w:r>
      <w:r w:rsidR="00716951" w:rsidRPr="0037244A">
        <w:rPr>
          <w:rFonts w:ascii="Arial" w:hAnsi="Arial" w:cs="Arial"/>
        </w:rPr>
        <w:t xml:space="preserve">Failure to implement OPSEC measures properly can result in serious injury or death to our personnel, damage equipment and facilities, loss of technologies, and mission failure.  </w:t>
      </w:r>
      <w:r w:rsidR="0025736E" w:rsidRPr="0037244A">
        <w:rPr>
          <w:rFonts w:ascii="Arial" w:hAnsi="Arial" w:cs="Arial"/>
        </w:rPr>
        <w:t>Every unit member</w:t>
      </w:r>
      <w:r w:rsidR="00263E5F" w:rsidRPr="0037244A">
        <w:rPr>
          <w:rFonts w:ascii="Arial" w:hAnsi="Arial" w:cs="Arial"/>
        </w:rPr>
        <w:t xml:space="preserve"> (</w:t>
      </w:r>
      <w:r w:rsidR="00C04C31" w:rsidRPr="0037244A">
        <w:rPr>
          <w:rFonts w:ascii="Arial" w:hAnsi="Arial" w:cs="Arial"/>
        </w:rPr>
        <w:t>Soldiers</w:t>
      </w:r>
      <w:r w:rsidR="00B00DF3" w:rsidRPr="0037244A">
        <w:rPr>
          <w:rFonts w:ascii="Arial" w:hAnsi="Arial" w:cs="Arial"/>
        </w:rPr>
        <w:t>, Civilians, and C</w:t>
      </w:r>
      <w:r w:rsidR="00263E5F" w:rsidRPr="0037244A">
        <w:rPr>
          <w:rFonts w:ascii="Arial" w:hAnsi="Arial" w:cs="Arial"/>
        </w:rPr>
        <w:t xml:space="preserve">ontractors) </w:t>
      </w:r>
      <w:r w:rsidR="0025736E" w:rsidRPr="0037244A">
        <w:rPr>
          <w:rFonts w:ascii="Arial" w:hAnsi="Arial" w:cs="Arial"/>
        </w:rPr>
        <w:t>is ultimately responsible for the security of the information to which he</w:t>
      </w:r>
      <w:r w:rsidR="00263E5F" w:rsidRPr="0037244A">
        <w:rPr>
          <w:rFonts w:ascii="Arial" w:hAnsi="Arial" w:cs="Arial"/>
        </w:rPr>
        <w:t xml:space="preserve"> or </w:t>
      </w:r>
      <w:r w:rsidR="0025736E" w:rsidRPr="0037244A">
        <w:rPr>
          <w:rFonts w:ascii="Arial" w:hAnsi="Arial" w:cs="Arial"/>
        </w:rPr>
        <w:t xml:space="preserve">she has access.  Each piece of information an adversary can </w:t>
      </w:r>
      <w:r w:rsidR="00263E5F" w:rsidRPr="0037244A">
        <w:rPr>
          <w:rFonts w:ascii="Arial" w:hAnsi="Arial" w:cs="Arial"/>
        </w:rPr>
        <w:t xml:space="preserve">obtain </w:t>
      </w:r>
      <w:r w:rsidR="0025736E" w:rsidRPr="0037244A">
        <w:rPr>
          <w:rFonts w:ascii="Arial" w:hAnsi="Arial" w:cs="Arial"/>
        </w:rPr>
        <w:t xml:space="preserve">fills in one more piece of the puzzle as it relates to our overall plan of action. </w:t>
      </w:r>
    </w:p>
    <w:p w:rsidR="00D757E7" w:rsidRPr="0037244A" w:rsidRDefault="00D757E7"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25736E" w:rsidRPr="0037244A"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25736E" w:rsidRPr="0037244A" w:rsidRDefault="0025736E" w:rsidP="00CE64B8">
      <w:pPr>
        <w:tabs>
          <w:tab w:val="left" w:pos="-720"/>
          <w:tab w:val="left" w:pos="-330"/>
          <w:tab w:val="left" w:pos="-110"/>
          <w:tab w:val="left" w:pos="0"/>
          <w:tab w:val="left" w:pos="540"/>
          <w:tab w:val="left" w:pos="880"/>
          <w:tab w:val="left" w:pos="1100"/>
        </w:tabs>
        <w:suppressAutoHyphens/>
        <w:spacing w:after="0" w:line="240" w:lineRule="auto"/>
        <w:rPr>
          <w:rFonts w:ascii="Arial" w:hAnsi="Arial" w:cs="Arial"/>
        </w:rPr>
      </w:pPr>
      <w:r w:rsidRPr="0037244A">
        <w:rPr>
          <w:rFonts w:ascii="Arial" w:hAnsi="Arial" w:cs="Arial"/>
        </w:rPr>
        <w:lastRenderedPageBreak/>
        <w:t xml:space="preserve">      </w:t>
      </w:r>
      <w:r w:rsidR="00CE64B8" w:rsidRPr="0037244A">
        <w:rPr>
          <w:rFonts w:ascii="Arial" w:hAnsi="Arial" w:cs="Arial"/>
        </w:rPr>
        <w:tab/>
      </w:r>
      <w:r w:rsidR="00C03781" w:rsidRPr="0037244A">
        <w:rPr>
          <w:rFonts w:ascii="Arial" w:hAnsi="Arial" w:cs="Arial"/>
          <w:snapToGrid w:val="0"/>
        </w:rPr>
        <w:t>a. The</w:t>
      </w:r>
      <w:r w:rsidRPr="0037244A">
        <w:rPr>
          <w:rFonts w:ascii="Arial" w:hAnsi="Arial" w:cs="Arial"/>
          <w:snapToGrid w:val="0"/>
        </w:rPr>
        <w:t xml:space="preserve"> </w:t>
      </w:r>
      <w:r w:rsidR="00B27E0D" w:rsidRPr="0037244A">
        <w:rPr>
          <w:rFonts w:ascii="Arial" w:hAnsi="Arial" w:cs="Arial"/>
          <w:snapToGrid w:val="0"/>
        </w:rPr>
        <w:t xml:space="preserve">Garrison </w:t>
      </w:r>
      <w:r w:rsidRPr="0037244A">
        <w:rPr>
          <w:rFonts w:ascii="Arial" w:hAnsi="Arial" w:cs="Arial"/>
          <w:snapToGrid w:val="0"/>
        </w:rPr>
        <w:t xml:space="preserve">Commander </w:t>
      </w:r>
    </w:p>
    <w:p w:rsidR="0025736E" w:rsidRPr="0037244A"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25736E"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 xml:space="preserve">           (1)  </w:t>
      </w:r>
      <w:r w:rsidR="00BF294C" w:rsidRPr="0037244A">
        <w:rPr>
          <w:rFonts w:ascii="Arial" w:hAnsi="Arial" w:cs="Arial"/>
        </w:rPr>
        <w:t>R</w:t>
      </w:r>
      <w:r w:rsidRPr="0037244A">
        <w:rPr>
          <w:rFonts w:ascii="Arial" w:hAnsi="Arial" w:cs="Arial"/>
        </w:rPr>
        <w:t xml:space="preserve">esponsible for issuing orders, directives, and policies to protect the </w:t>
      </w:r>
      <w:r w:rsidR="00715DA1" w:rsidRPr="0037244A">
        <w:rPr>
          <w:rFonts w:ascii="Arial" w:hAnsi="Arial" w:cs="Arial"/>
        </w:rPr>
        <w:t>installation’</w:t>
      </w:r>
      <w:r w:rsidRPr="0037244A">
        <w:rPr>
          <w:rFonts w:ascii="Arial" w:hAnsi="Arial" w:cs="Arial"/>
        </w:rPr>
        <w:t>s critical and sensitive information.</w:t>
      </w:r>
    </w:p>
    <w:p w:rsidR="00D757E7" w:rsidRPr="0037244A" w:rsidRDefault="00D757E7"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6B2AE3" w:rsidRPr="0037244A" w:rsidRDefault="0025736E" w:rsidP="006B2AE3">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 xml:space="preserve">           (2)  </w:t>
      </w:r>
      <w:r w:rsidR="00B00DF3" w:rsidRPr="0037244A">
        <w:rPr>
          <w:rFonts w:ascii="Arial" w:hAnsi="Arial" w:cs="Arial"/>
        </w:rPr>
        <w:t xml:space="preserve">Establishes a formal documented OPSEC program that includes at a minimum:                                                                                                                                                                             </w:t>
      </w:r>
      <w:r w:rsidR="006B2AE3" w:rsidRPr="0037244A">
        <w:rPr>
          <w:rFonts w:ascii="Arial" w:hAnsi="Arial" w:cs="Arial"/>
        </w:rPr>
        <w:t xml:space="preserve">       </w:t>
      </w:r>
    </w:p>
    <w:p w:rsidR="006B2AE3" w:rsidRPr="0037244A" w:rsidRDefault="006B2AE3" w:rsidP="006B2AE3">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B00DF3" w:rsidRPr="0037244A" w:rsidRDefault="006B2AE3" w:rsidP="006B2AE3">
      <w:pPr>
        <w:tabs>
          <w:tab w:val="left" w:pos="-720"/>
          <w:tab w:val="left" w:pos="-330"/>
          <w:tab w:val="left" w:pos="-110"/>
          <w:tab w:val="left" w:pos="0"/>
          <w:tab w:val="left" w:pos="880"/>
          <w:tab w:val="left" w:pos="1260"/>
        </w:tabs>
        <w:suppressAutoHyphens/>
        <w:spacing w:after="0" w:line="240" w:lineRule="auto"/>
        <w:rPr>
          <w:rFonts w:ascii="Arial" w:hAnsi="Arial" w:cs="Arial"/>
        </w:rPr>
      </w:pPr>
      <w:r w:rsidRPr="0037244A">
        <w:rPr>
          <w:rFonts w:ascii="Arial" w:hAnsi="Arial" w:cs="Arial"/>
        </w:rPr>
        <w:tab/>
      </w:r>
      <w:r w:rsidRPr="0037244A">
        <w:rPr>
          <w:rFonts w:ascii="Arial" w:hAnsi="Arial" w:cs="Arial"/>
        </w:rPr>
        <w:tab/>
      </w:r>
      <w:r w:rsidR="00B00DF3" w:rsidRPr="0037244A">
        <w:rPr>
          <w:rFonts w:ascii="Arial" w:hAnsi="Arial" w:cs="Arial"/>
        </w:rPr>
        <w:t xml:space="preserve">(a)  OPSEC Program manager is appointed in writing with responsibility for supervising </w:t>
      </w:r>
      <w:r w:rsidR="00C03781" w:rsidRPr="0037244A">
        <w:rPr>
          <w:rFonts w:ascii="Arial" w:hAnsi="Arial" w:cs="Arial"/>
        </w:rPr>
        <w:t>the execution</w:t>
      </w:r>
      <w:r w:rsidR="00B00DF3" w:rsidRPr="0037244A">
        <w:rPr>
          <w:rFonts w:ascii="Arial" w:hAnsi="Arial" w:cs="Arial"/>
        </w:rPr>
        <w:t xml:space="preserve"> of the OPSEC Program within the organization. </w:t>
      </w:r>
    </w:p>
    <w:p w:rsidR="00B00DF3" w:rsidRPr="0037244A" w:rsidRDefault="00B00DF3" w:rsidP="00B00DF3">
      <w:pPr>
        <w:tabs>
          <w:tab w:val="left" w:pos="0"/>
          <w:tab w:val="left" w:pos="550"/>
          <w:tab w:val="left" w:pos="1100"/>
          <w:tab w:val="left" w:pos="1650"/>
        </w:tabs>
        <w:spacing w:after="0" w:line="240" w:lineRule="auto"/>
        <w:rPr>
          <w:rFonts w:ascii="Arial" w:hAnsi="Arial" w:cs="Arial"/>
        </w:rPr>
      </w:pPr>
    </w:p>
    <w:p w:rsidR="00B00DF3" w:rsidRPr="0037244A" w:rsidRDefault="00B00DF3" w:rsidP="00B00DF3">
      <w:pPr>
        <w:tabs>
          <w:tab w:val="left" w:pos="0"/>
          <w:tab w:val="left" w:pos="550"/>
          <w:tab w:val="left" w:pos="990"/>
          <w:tab w:val="left" w:pos="1650"/>
        </w:tabs>
        <w:spacing w:after="0" w:line="240" w:lineRule="auto"/>
        <w:rPr>
          <w:rFonts w:ascii="Arial" w:hAnsi="Arial" w:cs="Arial"/>
        </w:rPr>
      </w:pPr>
      <w:r w:rsidRPr="0037244A">
        <w:rPr>
          <w:rFonts w:ascii="Arial" w:hAnsi="Arial" w:cs="Arial"/>
        </w:rPr>
        <w:t xml:space="preserve">         </w:t>
      </w:r>
      <w:r w:rsidRPr="0037244A">
        <w:rPr>
          <w:rFonts w:ascii="Arial" w:hAnsi="Arial" w:cs="Arial"/>
        </w:rPr>
        <w:tab/>
        <w:t xml:space="preserve">     (b)  Ensures that the appointed OPSEC Officer receives appropriate training in accordance with, AR 530-1 chapter 4-2.</w:t>
      </w:r>
    </w:p>
    <w:p w:rsidR="006B2AE3" w:rsidRPr="0037244A" w:rsidRDefault="006B2AE3"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25736E" w:rsidRPr="0037244A" w:rsidRDefault="006B2AE3" w:rsidP="006B2AE3">
      <w:pPr>
        <w:tabs>
          <w:tab w:val="left" w:pos="-720"/>
          <w:tab w:val="left" w:pos="-330"/>
          <w:tab w:val="left" w:pos="-110"/>
          <w:tab w:val="left" w:pos="0"/>
          <w:tab w:val="left" w:pos="630"/>
          <w:tab w:val="left" w:pos="1100"/>
        </w:tabs>
        <w:suppressAutoHyphens/>
        <w:spacing w:after="0" w:line="240" w:lineRule="auto"/>
        <w:rPr>
          <w:rFonts w:ascii="Arial" w:hAnsi="Arial" w:cs="Arial"/>
        </w:rPr>
      </w:pPr>
      <w:r w:rsidRPr="0037244A">
        <w:rPr>
          <w:rFonts w:ascii="Arial" w:hAnsi="Arial" w:cs="Arial"/>
        </w:rPr>
        <w:tab/>
        <w:t xml:space="preserve">(3)  </w:t>
      </w:r>
      <w:r w:rsidR="0025736E" w:rsidRPr="0037244A">
        <w:rPr>
          <w:rFonts w:ascii="Arial" w:hAnsi="Arial" w:cs="Arial"/>
        </w:rPr>
        <w:t>Ensure</w:t>
      </w:r>
      <w:r w:rsidR="00BF294C" w:rsidRPr="0037244A">
        <w:rPr>
          <w:rFonts w:ascii="Arial" w:hAnsi="Arial" w:cs="Arial"/>
        </w:rPr>
        <w:t>s</w:t>
      </w:r>
      <w:r w:rsidR="0025736E" w:rsidRPr="0037244A">
        <w:rPr>
          <w:rFonts w:ascii="Arial" w:hAnsi="Arial" w:cs="Arial"/>
        </w:rPr>
        <w:t xml:space="preserve"> that the command’s OPSEC program and OPSEC measures are coordi</w:t>
      </w:r>
      <w:r w:rsidR="00D757E7">
        <w:rPr>
          <w:rFonts w:ascii="Arial" w:hAnsi="Arial" w:cs="Arial"/>
        </w:rPr>
        <w:t xml:space="preserve">nated and synchronized with the twelve pillars of protection and </w:t>
      </w:r>
      <w:r w:rsidR="0025736E" w:rsidRPr="0037244A">
        <w:rPr>
          <w:rFonts w:ascii="Arial" w:hAnsi="Arial" w:cs="Arial"/>
        </w:rPr>
        <w:t>higher command’s security programs.</w:t>
      </w:r>
    </w:p>
    <w:p w:rsidR="0025736E" w:rsidRPr="0037244A"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25736E" w:rsidRPr="0037244A"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 xml:space="preserve">           (</w:t>
      </w:r>
      <w:r w:rsidR="006B2AE3" w:rsidRPr="0037244A">
        <w:rPr>
          <w:rFonts w:ascii="Arial" w:hAnsi="Arial" w:cs="Arial"/>
        </w:rPr>
        <w:t>4</w:t>
      </w:r>
      <w:r w:rsidRPr="0037244A">
        <w:rPr>
          <w:rFonts w:ascii="Arial" w:hAnsi="Arial" w:cs="Arial"/>
        </w:rPr>
        <w:t>)  Ensure</w:t>
      </w:r>
      <w:r w:rsidR="00BF294C" w:rsidRPr="0037244A">
        <w:rPr>
          <w:rFonts w:ascii="Arial" w:hAnsi="Arial" w:cs="Arial"/>
        </w:rPr>
        <w:t>s</w:t>
      </w:r>
      <w:r w:rsidRPr="0037244A">
        <w:rPr>
          <w:rFonts w:ascii="Arial" w:hAnsi="Arial" w:cs="Arial"/>
        </w:rPr>
        <w:t xml:space="preserve"> all command official information released to the public receives an OPSEC review prior to dissemination.  </w:t>
      </w:r>
    </w:p>
    <w:p w:rsidR="0025736E" w:rsidRPr="0037244A" w:rsidRDefault="0025736E" w:rsidP="003E21A0">
      <w:pPr>
        <w:tabs>
          <w:tab w:val="left" w:pos="-720"/>
          <w:tab w:val="left" w:pos="-330"/>
          <w:tab w:val="left" w:pos="-110"/>
          <w:tab w:val="left" w:pos="0"/>
          <w:tab w:val="left" w:pos="880"/>
          <w:tab w:val="left" w:pos="1100"/>
        </w:tabs>
        <w:suppressAutoHyphens/>
        <w:spacing w:after="0" w:line="240" w:lineRule="auto"/>
        <w:rPr>
          <w:rFonts w:ascii="Arial" w:hAnsi="Arial" w:cs="Arial"/>
        </w:rPr>
      </w:pPr>
    </w:p>
    <w:p w:rsidR="008F085A" w:rsidRPr="0037244A" w:rsidRDefault="0025736E" w:rsidP="006B2AE3">
      <w:pPr>
        <w:tabs>
          <w:tab w:val="left" w:pos="-720"/>
          <w:tab w:val="left" w:pos="-330"/>
          <w:tab w:val="left" w:pos="-110"/>
          <w:tab w:val="left" w:pos="0"/>
          <w:tab w:val="left" w:pos="880"/>
          <w:tab w:val="left" w:pos="1100"/>
        </w:tabs>
        <w:suppressAutoHyphens/>
        <w:spacing w:after="0" w:line="240" w:lineRule="auto"/>
        <w:rPr>
          <w:rFonts w:ascii="Arial" w:hAnsi="Arial" w:cs="Arial"/>
        </w:rPr>
      </w:pPr>
      <w:r w:rsidRPr="0037244A">
        <w:rPr>
          <w:rFonts w:ascii="Arial" w:hAnsi="Arial" w:cs="Arial"/>
        </w:rPr>
        <w:t xml:space="preserve">           </w:t>
      </w:r>
      <w:r w:rsidR="008F085A" w:rsidRPr="0037244A">
        <w:rPr>
          <w:rFonts w:ascii="Arial" w:hAnsi="Arial" w:cs="Arial"/>
        </w:rPr>
        <w:t>(5)  Develop</w:t>
      </w:r>
      <w:r w:rsidR="00BF294C" w:rsidRPr="0037244A">
        <w:rPr>
          <w:rFonts w:ascii="Arial" w:hAnsi="Arial" w:cs="Arial"/>
        </w:rPr>
        <w:t>s</w:t>
      </w:r>
      <w:r w:rsidR="008F085A" w:rsidRPr="0037244A">
        <w:rPr>
          <w:rFonts w:ascii="Arial" w:hAnsi="Arial" w:cs="Arial"/>
        </w:rPr>
        <w:t xml:space="preserve"> an installation-level O</w:t>
      </w:r>
      <w:r w:rsidR="006B2AE3" w:rsidRPr="0037244A">
        <w:rPr>
          <w:rFonts w:ascii="Arial" w:hAnsi="Arial" w:cs="Arial"/>
        </w:rPr>
        <w:t>WG</w:t>
      </w:r>
      <w:r w:rsidR="008F085A" w:rsidRPr="0037244A">
        <w:rPr>
          <w:rFonts w:ascii="Arial" w:hAnsi="Arial" w:cs="Arial"/>
        </w:rPr>
        <w:t xml:space="preserve"> to coordinate OPSEC actions among the subordinate organizations and facilitate OPSEC guidance to them.  An installation-level O</w:t>
      </w:r>
      <w:r w:rsidR="006B2AE3" w:rsidRPr="0037244A">
        <w:rPr>
          <w:rFonts w:ascii="Arial" w:hAnsi="Arial" w:cs="Arial"/>
        </w:rPr>
        <w:t>WG</w:t>
      </w:r>
      <w:r w:rsidR="008F085A" w:rsidRPr="0037244A">
        <w:rPr>
          <w:rFonts w:ascii="Arial" w:hAnsi="Arial" w:cs="Arial"/>
        </w:rPr>
        <w:t xml:space="preserve"> can include, but is not limited to, tenant organization OPSEC officers, public affairs officers</w:t>
      </w:r>
      <w:r w:rsidR="006B2AE3" w:rsidRPr="0037244A">
        <w:rPr>
          <w:rFonts w:ascii="Arial" w:hAnsi="Arial" w:cs="Arial"/>
        </w:rPr>
        <w:t xml:space="preserve"> (PAO)</w:t>
      </w:r>
      <w:r w:rsidR="008F085A" w:rsidRPr="0037244A">
        <w:rPr>
          <w:rFonts w:ascii="Arial" w:hAnsi="Arial" w:cs="Arial"/>
        </w:rPr>
        <w:t>, security managers, antiter</w:t>
      </w:r>
      <w:r w:rsidR="00D757E7">
        <w:rPr>
          <w:rFonts w:ascii="Arial" w:hAnsi="Arial" w:cs="Arial"/>
        </w:rPr>
        <w:t xml:space="preserve">rorism </w:t>
      </w:r>
      <w:r w:rsidR="008F085A" w:rsidRPr="0037244A">
        <w:rPr>
          <w:rFonts w:ascii="Arial" w:hAnsi="Arial" w:cs="Arial"/>
        </w:rPr>
        <w:t xml:space="preserve">officers, provost marshal office, Network </w:t>
      </w:r>
      <w:r w:rsidR="00716951" w:rsidRPr="0037244A">
        <w:rPr>
          <w:rFonts w:ascii="Arial" w:hAnsi="Arial" w:cs="Arial"/>
        </w:rPr>
        <w:t>Enterprise</w:t>
      </w:r>
      <w:r w:rsidR="008F085A" w:rsidRPr="0037244A">
        <w:rPr>
          <w:rFonts w:ascii="Arial" w:hAnsi="Arial" w:cs="Arial"/>
        </w:rPr>
        <w:t xml:space="preserve"> Center, and so forth.</w:t>
      </w:r>
    </w:p>
    <w:p w:rsidR="008F085A" w:rsidRPr="0037244A" w:rsidRDefault="008F085A" w:rsidP="003E21A0">
      <w:pPr>
        <w:tabs>
          <w:tab w:val="left" w:pos="0"/>
          <w:tab w:val="left" w:pos="550"/>
          <w:tab w:val="left" w:pos="1100"/>
          <w:tab w:val="left" w:pos="1650"/>
        </w:tabs>
        <w:spacing w:after="0" w:line="240" w:lineRule="auto"/>
        <w:rPr>
          <w:rFonts w:ascii="Arial" w:hAnsi="Arial" w:cs="Arial"/>
        </w:rPr>
      </w:pPr>
    </w:p>
    <w:p w:rsidR="0025736E" w:rsidRPr="0037244A" w:rsidRDefault="008F085A" w:rsidP="008F085A">
      <w:pPr>
        <w:tabs>
          <w:tab w:val="left" w:pos="0"/>
          <w:tab w:val="left" w:pos="550"/>
          <w:tab w:val="left" w:pos="720"/>
          <w:tab w:val="left" w:pos="1650"/>
        </w:tabs>
        <w:spacing w:after="0" w:line="240" w:lineRule="auto"/>
        <w:rPr>
          <w:rFonts w:ascii="Arial" w:hAnsi="Arial" w:cs="Arial"/>
        </w:rPr>
      </w:pPr>
      <w:r w:rsidRPr="0037244A">
        <w:rPr>
          <w:rFonts w:ascii="Arial" w:hAnsi="Arial" w:cs="Arial"/>
        </w:rPr>
        <w:tab/>
        <w:t xml:space="preserve"> </w:t>
      </w:r>
      <w:r w:rsidR="0025736E" w:rsidRPr="0037244A">
        <w:rPr>
          <w:rFonts w:ascii="Arial" w:hAnsi="Arial" w:cs="Arial"/>
        </w:rPr>
        <w:t xml:space="preserve"> (</w:t>
      </w:r>
      <w:r w:rsidRPr="0037244A">
        <w:rPr>
          <w:rFonts w:ascii="Arial" w:hAnsi="Arial" w:cs="Arial"/>
        </w:rPr>
        <w:t>6</w:t>
      </w:r>
      <w:r w:rsidR="0025736E" w:rsidRPr="0037244A">
        <w:rPr>
          <w:rFonts w:ascii="Arial" w:hAnsi="Arial" w:cs="Arial"/>
        </w:rPr>
        <w:t xml:space="preserve">)  </w:t>
      </w:r>
      <w:r w:rsidRPr="0037244A">
        <w:rPr>
          <w:rFonts w:ascii="Arial" w:hAnsi="Arial" w:cs="Arial"/>
        </w:rPr>
        <w:t>Approve</w:t>
      </w:r>
      <w:r w:rsidR="00BF294C" w:rsidRPr="0037244A">
        <w:rPr>
          <w:rFonts w:ascii="Arial" w:hAnsi="Arial" w:cs="Arial"/>
        </w:rPr>
        <w:t>s</w:t>
      </w:r>
      <w:r w:rsidRPr="0037244A">
        <w:rPr>
          <w:rFonts w:ascii="Arial" w:hAnsi="Arial" w:cs="Arial"/>
        </w:rPr>
        <w:t xml:space="preserve"> the organization’s C</w:t>
      </w:r>
      <w:r w:rsidR="006B2AE3" w:rsidRPr="0037244A">
        <w:rPr>
          <w:rFonts w:ascii="Arial" w:hAnsi="Arial" w:cs="Arial"/>
        </w:rPr>
        <w:t>IL</w:t>
      </w:r>
      <w:r w:rsidRPr="0037244A">
        <w:rPr>
          <w:rFonts w:ascii="Arial" w:hAnsi="Arial" w:cs="Arial"/>
        </w:rPr>
        <w:t xml:space="preserve">.  </w:t>
      </w:r>
      <w:r w:rsidR="0025736E" w:rsidRPr="0037244A">
        <w:rPr>
          <w:rFonts w:ascii="Arial" w:hAnsi="Arial" w:cs="Arial"/>
        </w:rPr>
        <w:t>Provide</w:t>
      </w:r>
      <w:r w:rsidR="006B2AE3" w:rsidRPr="0037244A">
        <w:rPr>
          <w:rFonts w:ascii="Arial" w:hAnsi="Arial" w:cs="Arial"/>
        </w:rPr>
        <w:t>s</w:t>
      </w:r>
      <w:r w:rsidR="0025736E" w:rsidRPr="0037244A">
        <w:rPr>
          <w:rFonts w:ascii="Arial" w:hAnsi="Arial" w:cs="Arial"/>
        </w:rPr>
        <w:t xml:space="preserve"> guidance and direction to ensure that each subordinate organization understands, adapts, and applies the </w:t>
      </w:r>
      <w:r w:rsidRPr="0037244A">
        <w:rPr>
          <w:rFonts w:ascii="Arial" w:hAnsi="Arial" w:cs="Arial"/>
        </w:rPr>
        <w:t>CIL</w:t>
      </w:r>
      <w:r w:rsidR="0025736E" w:rsidRPr="0037244A">
        <w:rPr>
          <w:rFonts w:ascii="Arial" w:hAnsi="Arial" w:cs="Arial"/>
        </w:rPr>
        <w:t xml:space="preserve"> to that organization’s mission and provides feedback.</w:t>
      </w:r>
    </w:p>
    <w:p w:rsidR="0025736E" w:rsidRPr="0037244A" w:rsidRDefault="0025736E" w:rsidP="003E21A0">
      <w:pPr>
        <w:tabs>
          <w:tab w:val="left" w:pos="0"/>
          <w:tab w:val="left" w:pos="550"/>
          <w:tab w:val="left" w:pos="1100"/>
          <w:tab w:val="left" w:pos="1650"/>
        </w:tabs>
        <w:spacing w:after="0" w:line="240" w:lineRule="auto"/>
        <w:rPr>
          <w:rFonts w:ascii="Arial" w:hAnsi="Arial" w:cs="Arial"/>
        </w:rPr>
      </w:pPr>
      <w:r w:rsidRPr="0037244A">
        <w:rPr>
          <w:rFonts w:ascii="Arial" w:hAnsi="Arial" w:cs="Arial"/>
        </w:rPr>
        <w:t xml:space="preserve">            </w:t>
      </w:r>
    </w:p>
    <w:p w:rsidR="0025736E" w:rsidRPr="0037244A" w:rsidRDefault="006B2AE3" w:rsidP="006B2AE3">
      <w:pPr>
        <w:tabs>
          <w:tab w:val="left" w:pos="-330"/>
          <w:tab w:val="left" w:pos="720"/>
          <w:tab w:val="left" w:pos="1650"/>
        </w:tabs>
        <w:spacing w:after="0" w:line="240" w:lineRule="auto"/>
        <w:rPr>
          <w:rFonts w:ascii="Arial" w:hAnsi="Arial" w:cs="Arial"/>
        </w:rPr>
      </w:pPr>
      <w:r w:rsidRPr="0037244A">
        <w:rPr>
          <w:rFonts w:ascii="Arial" w:hAnsi="Arial" w:cs="Arial"/>
        </w:rPr>
        <w:tab/>
      </w:r>
      <w:r w:rsidR="0025736E" w:rsidRPr="0037244A">
        <w:rPr>
          <w:rFonts w:ascii="Arial" w:hAnsi="Arial" w:cs="Arial"/>
        </w:rPr>
        <w:t>(</w:t>
      </w:r>
      <w:r w:rsidRPr="0037244A">
        <w:rPr>
          <w:rFonts w:ascii="Arial" w:hAnsi="Arial" w:cs="Arial"/>
        </w:rPr>
        <w:t>7</w:t>
      </w:r>
      <w:r w:rsidR="0025736E" w:rsidRPr="0037244A">
        <w:rPr>
          <w:rFonts w:ascii="Arial" w:hAnsi="Arial" w:cs="Arial"/>
        </w:rPr>
        <w:t>)  Weigh</w:t>
      </w:r>
      <w:r w:rsidR="00BF294C" w:rsidRPr="0037244A">
        <w:rPr>
          <w:rFonts w:ascii="Arial" w:hAnsi="Arial" w:cs="Arial"/>
        </w:rPr>
        <w:t>s</w:t>
      </w:r>
      <w:r w:rsidR="0025736E" w:rsidRPr="0037244A">
        <w:rPr>
          <w:rFonts w:ascii="Arial" w:hAnsi="Arial" w:cs="Arial"/>
        </w:rPr>
        <w:t xml:space="preserve"> the risk in the mission against the costs of protection and decide</w:t>
      </w:r>
      <w:r w:rsidRPr="0037244A">
        <w:rPr>
          <w:rFonts w:ascii="Arial" w:hAnsi="Arial" w:cs="Arial"/>
        </w:rPr>
        <w:t>s</w:t>
      </w:r>
      <w:r w:rsidR="0025736E" w:rsidRPr="0037244A">
        <w:rPr>
          <w:rFonts w:ascii="Arial" w:hAnsi="Arial" w:cs="Arial"/>
        </w:rPr>
        <w:t xml:space="preserve"> what OPSEC measures to implement.  </w:t>
      </w:r>
    </w:p>
    <w:p w:rsidR="006B2AE3" w:rsidRPr="0037244A" w:rsidRDefault="006B2AE3" w:rsidP="008F085A">
      <w:pPr>
        <w:tabs>
          <w:tab w:val="left" w:pos="-110"/>
          <w:tab w:val="left" w:pos="720"/>
          <w:tab w:val="left" w:pos="770"/>
          <w:tab w:val="left" w:pos="880"/>
          <w:tab w:val="left" w:pos="1094"/>
        </w:tabs>
        <w:spacing w:after="0" w:line="240" w:lineRule="auto"/>
        <w:ind w:firstLine="720"/>
        <w:rPr>
          <w:rFonts w:ascii="Arial" w:hAnsi="Arial" w:cs="Arial"/>
        </w:rPr>
      </w:pPr>
      <w:bookmarkStart w:id="6" w:name="_Toc42324411"/>
      <w:bookmarkStart w:id="7" w:name="_Toc46109464"/>
    </w:p>
    <w:p w:rsidR="00263E5F" w:rsidRPr="0037244A" w:rsidRDefault="00263E5F" w:rsidP="008F085A">
      <w:pPr>
        <w:tabs>
          <w:tab w:val="left" w:pos="-110"/>
          <w:tab w:val="left" w:pos="720"/>
          <w:tab w:val="left" w:pos="770"/>
          <w:tab w:val="left" w:pos="880"/>
          <w:tab w:val="left" w:pos="1094"/>
        </w:tabs>
        <w:spacing w:after="0" w:line="240" w:lineRule="auto"/>
        <w:ind w:firstLine="720"/>
        <w:rPr>
          <w:rFonts w:ascii="Arial" w:hAnsi="Arial" w:cs="Arial"/>
        </w:rPr>
      </w:pPr>
      <w:r w:rsidRPr="0037244A">
        <w:rPr>
          <w:rFonts w:ascii="Arial" w:hAnsi="Arial" w:cs="Arial"/>
        </w:rPr>
        <w:t>(</w:t>
      </w:r>
      <w:r w:rsidR="006B2AE3" w:rsidRPr="0037244A">
        <w:rPr>
          <w:rFonts w:ascii="Arial" w:hAnsi="Arial" w:cs="Arial"/>
        </w:rPr>
        <w:t>8</w:t>
      </w:r>
      <w:r w:rsidRPr="0037244A">
        <w:rPr>
          <w:rFonts w:ascii="Arial" w:hAnsi="Arial" w:cs="Arial"/>
        </w:rPr>
        <w:t>)  Incorporate</w:t>
      </w:r>
      <w:r w:rsidR="00BF294C" w:rsidRPr="0037244A">
        <w:rPr>
          <w:rFonts w:ascii="Arial" w:hAnsi="Arial" w:cs="Arial"/>
        </w:rPr>
        <w:t>s</w:t>
      </w:r>
      <w:r w:rsidRPr="0037244A">
        <w:rPr>
          <w:rFonts w:ascii="Arial" w:hAnsi="Arial" w:cs="Arial"/>
        </w:rPr>
        <w:t xml:space="preserve"> OPSEC into installation training and exercises and encourage</w:t>
      </w:r>
      <w:r w:rsidR="006B2AE3" w:rsidRPr="0037244A">
        <w:rPr>
          <w:rFonts w:ascii="Arial" w:hAnsi="Arial" w:cs="Arial"/>
        </w:rPr>
        <w:t>s</w:t>
      </w:r>
      <w:r w:rsidRPr="0037244A">
        <w:rPr>
          <w:rFonts w:ascii="Arial" w:hAnsi="Arial" w:cs="Arial"/>
        </w:rPr>
        <w:t xml:space="preserve"> tenant organizations to practice OPSEC measures in a garrison environment.</w:t>
      </w:r>
    </w:p>
    <w:p w:rsidR="00C31ED9" w:rsidRPr="0037244A" w:rsidRDefault="00C31ED9" w:rsidP="00715DA1">
      <w:pPr>
        <w:spacing w:after="0" w:line="240" w:lineRule="auto"/>
        <w:ind w:firstLine="540"/>
        <w:rPr>
          <w:rFonts w:ascii="Arial" w:hAnsi="Arial" w:cs="Arial"/>
          <w:snapToGrid w:val="0"/>
        </w:rPr>
      </w:pPr>
    </w:p>
    <w:p w:rsidR="0025736E" w:rsidRPr="0037244A" w:rsidRDefault="0025736E" w:rsidP="00715DA1">
      <w:pPr>
        <w:spacing w:after="0" w:line="240" w:lineRule="auto"/>
        <w:ind w:firstLine="540"/>
        <w:rPr>
          <w:rFonts w:ascii="Arial" w:hAnsi="Arial" w:cs="Arial"/>
          <w:snapToGrid w:val="0"/>
        </w:rPr>
      </w:pPr>
      <w:r w:rsidRPr="0037244A">
        <w:rPr>
          <w:rFonts w:ascii="Arial" w:hAnsi="Arial" w:cs="Arial"/>
          <w:snapToGrid w:val="0"/>
        </w:rPr>
        <w:t xml:space="preserve">b. </w:t>
      </w:r>
      <w:r w:rsidR="00BF294C" w:rsidRPr="0037244A">
        <w:rPr>
          <w:rFonts w:ascii="Arial" w:hAnsi="Arial" w:cs="Arial"/>
          <w:snapToGrid w:val="0"/>
        </w:rPr>
        <w:t xml:space="preserve">  </w:t>
      </w:r>
      <w:r w:rsidRPr="0037244A">
        <w:rPr>
          <w:rFonts w:ascii="Arial" w:hAnsi="Arial" w:cs="Arial"/>
          <w:snapToGrid w:val="0"/>
        </w:rPr>
        <w:t>D</w:t>
      </w:r>
      <w:r w:rsidR="00BF294C" w:rsidRPr="0037244A">
        <w:rPr>
          <w:rFonts w:ascii="Arial" w:hAnsi="Arial" w:cs="Arial"/>
          <w:snapToGrid w:val="0"/>
        </w:rPr>
        <w:t>irector</w:t>
      </w:r>
      <w:r w:rsidR="0019146C" w:rsidRPr="0037244A">
        <w:rPr>
          <w:rFonts w:ascii="Arial" w:hAnsi="Arial" w:cs="Arial"/>
          <w:snapToGrid w:val="0"/>
        </w:rPr>
        <w:t xml:space="preserve">, </w:t>
      </w:r>
      <w:r w:rsidR="00BF294C" w:rsidRPr="0037244A">
        <w:rPr>
          <w:rFonts w:ascii="Arial" w:hAnsi="Arial" w:cs="Arial"/>
          <w:snapToGrid w:val="0"/>
        </w:rPr>
        <w:t>Plans, Training, Mobilization, and Security</w:t>
      </w:r>
      <w:r w:rsidR="006B2AE3" w:rsidRPr="0037244A">
        <w:rPr>
          <w:rFonts w:ascii="Arial" w:hAnsi="Arial" w:cs="Arial"/>
          <w:snapToGrid w:val="0"/>
        </w:rPr>
        <w:t xml:space="preserve"> (DPTMS)</w:t>
      </w:r>
    </w:p>
    <w:p w:rsidR="0025736E" w:rsidRPr="0037244A" w:rsidRDefault="0070578C" w:rsidP="003E21A0">
      <w:pPr>
        <w:spacing w:after="0" w:line="240" w:lineRule="auto"/>
        <w:rPr>
          <w:rFonts w:ascii="Arial" w:hAnsi="Arial" w:cs="Arial"/>
        </w:rPr>
      </w:pPr>
      <w:r w:rsidRPr="0037244A">
        <w:rPr>
          <w:rFonts w:ascii="Arial" w:hAnsi="Arial" w:cs="Arial"/>
        </w:rPr>
        <w:fldChar w:fldCharType="begin"/>
      </w:r>
      <w:r w:rsidR="0025736E" w:rsidRPr="0037244A">
        <w:rPr>
          <w:rFonts w:ascii="Arial" w:hAnsi="Arial" w:cs="Arial"/>
        </w:rPr>
        <w:instrText xml:space="preserve"> TC "</w:instrText>
      </w:r>
      <w:bookmarkStart w:id="8" w:name="_Toc126138238"/>
      <w:bookmarkStart w:id="9" w:name="_Toc164673774"/>
      <w:r w:rsidR="0025736E" w:rsidRPr="0037244A">
        <w:rPr>
          <w:rFonts w:ascii="Arial" w:hAnsi="Arial" w:cs="Arial"/>
        </w:rPr>
        <w:instrText>G-3</w:instrText>
      </w:r>
      <w:bookmarkEnd w:id="8"/>
      <w:bookmarkEnd w:id="9"/>
      <w:r w:rsidR="0025736E" w:rsidRPr="0037244A">
        <w:rPr>
          <w:rFonts w:ascii="Arial" w:hAnsi="Arial" w:cs="Arial"/>
        </w:rPr>
        <w:instrText xml:space="preserve">" \f C \l "4" </w:instrText>
      </w:r>
      <w:r w:rsidRPr="0037244A">
        <w:rPr>
          <w:rFonts w:ascii="Arial" w:hAnsi="Arial" w:cs="Arial"/>
        </w:rPr>
        <w:fldChar w:fldCharType="end"/>
      </w:r>
      <w:bookmarkEnd w:id="6"/>
      <w:bookmarkEnd w:id="7"/>
    </w:p>
    <w:p w:rsidR="0025736E" w:rsidRPr="0037244A" w:rsidRDefault="00BF294C" w:rsidP="00BF294C">
      <w:pPr>
        <w:tabs>
          <w:tab w:val="left" w:pos="-110"/>
        </w:tabs>
        <w:spacing w:after="0" w:line="240" w:lineRule="auto"/>
        <w:ind w:firstLine="720"/>
        <w:rPr>
          <w:rFonts w:ascii="Arial" w:hAnsi="Arial" w:cs="Arial"/>
        </w:rPr>
      </w:pPr>
      <w:r w:rsidRPr="0037244A">
        <w:rPr>
          <w:rFonts w:ascii="Arial" w:hAnsi="Arial" w:cs="Arial"/>
        </w:rPr>
        <w:t xml:space="preserve">(1)  </w:t>
      </w:r>
      <w:r w:rsidR="0025736E" w:rsidRPr="0037244A">
        <w:rPr>
          <w:rFonts w:ascii="Arial" w:hAnsi="Arial" w:cs="Arial"/>
          <w:snapToGrid w:val="0"/>
        </w:rPr>
        <w:t>Serves as the Commander's principal staff officer for overall management of the OPSEC program.  T</w:t>
      </w:r>
      <w:r w:rsidR="0025736E" w:rsidRPr="0037244A">
        <w:rPr>
          <w:rFonts w:ascii="Arial" w:hAnsi="Arial" w:cs="Arial"/>
        </w:rPr>
        <w:t>he DPTMS element is the proponent for OPSEC, but the entire staff must integrate OPSEC into planning and execution of the organization’s activities.</w:t>
      </w:r>
    </w:p>
    <w:p w:rsidR="0025736E" w:rsidRPr="0037244A" w:rsidRDefault="0025736E" w:rsidP="00BF294C">
      <w:pPr>
        <w:tabs>
          <w:tab w:val="left" w:pos="-110"/>
        </w:tabs>
        <w:spacing w:after="0" w:line="240" w:lineRule="auto"/>
        <w:ind w:firstLine="720"/>
        <w:rPr>
          <w:rFonts w:ascii="Arial" w:hAnsi="Arial" w:cs="Arial"/>
        </w:rPr>
      </w:pPr>
    </w:p>
    <w:p w:rsidR="0025736E" w:rsidRDefault="00BF294C" w:rsidP="00BF294C">
      <w:pPr>
        <w:tabs>
          <w:tab w:val="left" w:pos="-110"/>
        </w:tabs>
        <w:spacing w:after="0" w:line="240" w:lineRule="auto"/>
        <w:ind w:firstLine="720"/>
        <w:rPr>
          <w:rFonts w:ascii="Arial" w:hAnsi="Arial" w:cs="Arial"/>
        </w:rPr>
      </w:pPr>
      <w:r w:rsidRPr="0037244A">
        <w:rPr>
          <w:rFonts w:ascii="Arial" w:hAnsi="Arial" w:cs="Arial"/>
        </w:rPr>
        <w:t xml:space="preserve">(2)  </w:t>
      </w:r>
      <w:r w:rsidR="0025736E" w:rsidRPr="0037244A">
        <w:rPr>
          <w:rFonts w:ascii="Arial" w:hAnsi="Arial" w:cs="Arial"/>
        </w:rPr>
        <w:t xml:space="preserve">Ensures the integration and synchronization of Fort </w:t>
      </w:r>
      <w:r w:rsidR="006C34EB">
        <w:rPr>
          <w:rFonts w:ascii="Arial" w:hAnsi="Arial" w:cs="Arial"/>
        </w:rPr>
        <w:t>Riley</w:t>
      </w:r>
      <w:r w:rsidR="0025736E" w:rsidRPr="0037244A">
        <w:rPr>
          <w:rFonts w:ascii="Arial" w:hAnsi="Arial" w:cs="Arial"/>
        </w:rPr>
        <w:t>’s OPSEC program with higher headquarters OPSEC program.</w:t>
      </w:r>
    </w:p>
    <w:p w:rsidR="00C03781" w:rsidRPr="0037244A" w:rsidRDefault="00C03781" w:rsidP="00BF294C">
      <w:pPr>
        <w:tabs>
          <w:tab w:val="left" w:pos="-110"/>
        </w:tabs>
        <w:spacing w:after="0" w:line="240" w:lineRule="auto"/>
        <w:ind w:firstLine="720"/>
        <w:rPr>
          <w:rFonts w:ascii="Arial" w:hAnsi="Arial" w:cs="Arial"/>
        </w:rPr>
      </w:pPr>
    </w:p>
    <w:p w:rsidR="0025736E" w:rsidRPr="0037244A" w:rsidRDefault="0025736E" w:rsidP="00715DA1">
      <w:pPr>
        <w:pStyle w:val="Heading2"/>
        <w:tabs>
          <w:tab w:val="left" w:pos="-770"/>
          <w:tab w:val="left" w:pos="-440"/>
          <w:tab w:val="left" w:pos="220"/>
          <w:tab w:val="left" w:pos="550"/>
          <w:tab w:val="left" w:pos="1100"/>
          <w:tab w:val="left" w:pos="1650"/>
        </w:tabs>
        <w:spacing w:before="0" w:line="240" w:lineRule="auto"/>
        <w:ind w:firstLine="540"/>
        <w:rPr>
          <w:rFonts w:ascii="Arial" w:hAnsi="Arial" w:cs="Arial"/>
          <w:b w:val="0"/>
          <w:snapToGrid w:val="0"/>
          <w:color w:val="auto"/>
          <w:sz w:val="22"/>
          <w:szCs w:val="22"/>
        </w:rPr>
      </w:pPr>
      <w:bookmarkStart w:id="10" w:name="_Toc42324412"/>
      <w:bookmarkStart w:id="11" w:name="_Toc46109465"/>
      <w:proofErr w:type="gramStart"/>
      <w:r w:rsidRPr="0037244A">
        <w:rPr>
          <w:rFonts w:ascii="Arial" w:hAnsi="Arial" w:cs="Arial"/>
          <w:b w:val="0"/>
          <w:snapToGrid w:val="0"/>
          <w:color w:val="auto"/>
          <w:sz w:val="22"/>
          <w:szCs w:val="22"/>
        </w:rPr>
        <w:t>c.  OPSEC</w:t>
      </w:r>
      <w:proofErr w:type="gramEnd"/>
      <w:r w:rsidRPr="0037244A">
        <w:rPr>
          <w:rFonts w:ascii="Arial" w:hAnsi="Arial" w:cs="Arial"/>
          <w:b w:val="0"/>
          <w:snapToGrid w:val="0"/>
          <w:color w:val="auto"/>
          <w:sz w:val="22"/>
          <w:szCs w:val="22"/>
        </w:rPr>
        <w:t xml:space="preserve"> </w:t>
      </w:r>
      <w:r w:rsidR="00BF294C" w:rsidRPr="0037244A">
        <w:rPr>
          <w:rFonts w:ascii="Arial" w:hAnsi="Arial" w:cs="Arial"/>
          <w:b w:val="0"/>
          <w:snapToGrid w:val="0"/>
          <w:color w:val="auto"/>
          <w:sz w:val="22"/>
          <w:szCs w:val="22"/>
        </w:rPr>
        <w:t>Program Manager</w:t>
      </w:r>
      <w:r w:rsidR="0070578C" w:rsidRPr="0037244A">
        <w:rPr>
          <w:rFonts w:ascii="Arial" w:hAnsi="Arial" w:cs="Arial"/>
          <w:b w:val="0"/>
          <w:color w:val="auto"/>
          <w:sz w:val="22"/>
          <w:szCs w:val="22"/>
        </w:rPr>
        <w:fldChar w:fldCharType="begin"/>
      </w:r>
      <w:r w:rsidRPr="0037244A">
        <w:rPr>
          <w:rFonts w:ascii="Arial" w:hAnsi="Arial" w:cs="Arial"/>
          <w:b w:val="0"/>
          <w:color w:val="auto"/>
          <w:sz w:val="22"/>
          <w:szCs w:val="22"/>
        </w:rPr>
        <w:instrText xml:space="preserve"> TC "</w:instrText>
      </w:r>
      <w:bookmarkStart w:id="12" w:name="_Toc15700615"/>
      <w:bookmarkStart w:id="13" w:name="_Toc27012880"/>
      <w:bookmarkStart w:id="14" w:name="_Toc126138239"/>
      <w:bookmarkStart w:id="15" w:name="_Toc164673775"/>
      <w:r w:rsidRPr="0037244A">
        <w:rPr>
          <w:rFonts w:ascii="Arial" w:hAnsi="Arial" w:cs="Arial"/>
          <w:b w:val="0"/>
          <w:color w:val="auto"/>
          <w:sz w:val="22"/>
          <w:szCs w:val="22"/>
        </w:rPr>
        <w:instrText>The OPSEC Officer</w:instrText>
      </w:r>
      <w:bookmarkEnd w:id="12"/>
      <w:bookmarkEnd w:id="13"/>
      <w:bookmarkEnd w:id="14"/>
      <w:bookmarkEnd w:id="15"/>
      <w:r w:rsidRPr="0037244A">
        <w:rPr>
          <w:rFonts w:ascii="Arial" w:hAnsi="Arial" w:cs="Arial"/>
          <w:b w:val="0"/>
          <w:color w:val="auto"/>
          <w:sz w:val="22"/>
          <w:szCs w:val="22"/>
        </w:rPr>
        <w:instrText xml:space="preserve">" \f C \l "4" </w:instrText>
      </w:r>
      <w:r w:rsidR="0070578C" w:rsidRPr="0037244A">
        <w:rPr>
          <w:rFonts w:ascii="Arial" w:hAnsi="Arial" w:cs="Arial"/>
          <w:b w:val="0"/>
          <w:color w:val="auto"/>
          <w:sz w:val="22"/>
          <w:szCs w:val="22"/>
        </w:rPr>
        <w:fldChar w:fldCharType="end"/>
      </w:r>
      <w:bookmarkEnd w:id="10"/>
      <w:bookmarkEnd w:id="11"/>
    </w:p>
    <w:p w:rsidR="0025736E" w:rsidRPr="0037244A" w:rsidRDefault="0025736E" w:rsidP="003E21A0">
      <w:pPr>
        <w:tabs>
          <w:tab w:val="left" w:pos="-770"/>
          <w:tab w:val="left" w:pos="-440"/>
          <w:tab w:val="left" w:pos="-110"/>
          <w:tab w:val="left" w:pos="1650"/>
        </w:tabs>
        <w:spacing w:after="0" w:line="240" w:lineRule="auto"/>
        <w:rPr>
          <w:rFonts w:ascii="Arial" w:hAnsi="Arial" w:cs="Arial"/>
          <w:snapToGrid w:val="0"/>
        </w:rPr>
      </w:pPr>
      <w:r w:rsidRPr="0037244A">
        <w:rPr>
          <w:rFonts w:ascii="Arial" w:hAnsi="Arial" w:cs="Arial"/>
          <w:snapToGrid w:val="0"/>
        </w:rPr>
        <w:br/>
        <w:t xml:space="preserve">          </w:t>
      </w:r>
      <w:r w:rsidR="00830887" w:rsidRPr="0037244A">
        <w:rPr>
          <w:rFonts w:ascii="Arial" w:hAnsi="Arial" w:cs="Arial"/>
          <w:snapToGrid w:val="0"/>
        </w:rPr>
        <w:t xml:space="preserve"> </w:t>
      </w:r>
      <w:r w:rsidRPr="0037244A">
        <w:rPr>
          <w:rFonts w:ascii="Arial" w:hAnsi="Arial" w:cs="Arial"/>
          <w:snapToGrid w:val="0"/>
        </w:rPr>
        <w:t xml:space="preserve"> (1)  Direct</w:t>
      </w:r>
      <w:r w:rsidR="00830887" w:rsidRPr="0037244A">
        <w:rPr>
          <w:rFonts w:ascii="Arial" w:hAnsi="Arial" w:cs="Arial"/>
          <w:snapToGrid w:val="0"/>
        </w:rPr>
        <w:t>s</w:t>
      </w:r>
      <w:r w:rsidRPr="0037244A">
        <w:rPr>
          <w:rFonts w:ascii="Arial" w:hAnsi="Arial" w:cs="Arial"/>
          <w:snapToGrid w:val="0"/>
        </w:rPr>
        <w:t xml:space="preserve"> and implement</w:t>
      </w:r>
      <w:r w:rsidR="00830887" w:rsidRPr="0037244A">
        <w:rPr>
          <w:rFonts w:ascii="Arial" w:hAnsi="Arial" w:cs="Arial"/>
          <w:snapToGrid w:val="0"/>
        </w:rPr>
        <w:t>s</w:t>
      </w:r>
      <w:r w:rsidRPr="0037244A">
        <w:rPr>
          <w:rFonts w:ascii="Arial" w:hAnsi="Arial" w:cs="Arial"/>
          <w:snapToGrid w:val="0"/>
        </w:rPr>
        <w:t xml:space="preserve"> Fort </w:t>
      </w:r>
      <w:r w:rsidR="006C34EB">
        <w:rPr>
          <w:rFonts w:ascii="Arial" w:hAnsi="Arial" w:cs="Arial"/>
          <w:snapToGrid w:val="0"/>
        </w:rPr>
        <w:t>Riley</w:t>
      </w:r>
      <w:r w:rsidRPr="0037244A">
        <w:rPr>
          <w:rFonts w:ascii="Arial" w:hAnsi="Arial" w:cs="Arial"/>
          <w:snapToGrid w:val="0"/>
        </w:rPr>
        <w:t xml:space="preserve">’s OPSEC program. </w:t>
      </w:r>
    </w:p>
    <w:p w:rsidR="0025736E" w:rsidRPr="0037244A" w:rsidRDefault="0025736E" w:rsidP="003E21A0">
      <w:pPr>
        <w:tabs>
          <w:tab w:val="left" w:pos="-770"/>
          <w:tab w:val="left" w:pos="-440"/>
          <w:tab w:val="left" w:pos="-110"/>
          <w:tab w:val="left" w:pos="1650"/>
        </w:tabs>
        <w:spacing w:after="0" w:line="240" w:lineRule="auto"/>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(2)  Plan</w:t>
      </w:r>
      <w:r w:rsidR="00830887" w:rsidRPr="0037244A">
        <w:rPr>
          <w:rFonts w:ascii="Arial" w:hAnsi="Arial" w:cs="Arial"/>
          <w:snapToGrid w:val="0"/>
        </w:rPr>
        <w:t>s</w:t>
      </w:r>
      <w:r w:rsidRPr="0037244A">
        <w:rPr>
          <w:rFonts w:ascii="Arial" w:hAnsi="Arial" w:cs="Arial"/>
          <w:snapToGrid w:val="0"/>
        </w:rPr>
        <w:t xml:space="preserve"> for and implement</w:t>
      </w:r>
      <w:r w:rsidR="006B2AE3" w:rsidRPr="0037244A">
        <w:rPr>
          <w:rFonts w:ascii="Arial" w:hAnsi="Arial" w:cs="Arial"/>
          <w:snapToGrid w:val="0"/>
        </w:rPr>
        <w:t>s</w:t>
      </w:r>
      <w:r w:rsidRPr="0037244A">
        <w:rPr>
          <w:rFonts w:ascii="Arial" w:hAnsi="Arial" w:cs="Arial"/>
          <w:snapToGrid w:val="0"/>
        </w:rPr>
        <w:t xml:space="preserve"> OPSEC before, during</w:t>
      </w:r>
      <w:r w:rsidR="00830887" w:rsidRPr="0037244A">
        <w:rPr>
          <w:rFonts w:ascii="Arial" w:hAnsi="Arial" w:cs="Arial"/>
          <w:snapToGrid w:val="0"/>
        </w:rPr>
        <w:t>,</w:t>
      </w:r>
      <w:r w:rsidRPr="0037244A">
        <w:rPr>
          <w:rFonts w:ascii="Arial" w:hAnsi="Arial" w:cs="Arial"/>
          <w:snapToGrid w:val="0"/>
        </w:rPr>
        <w:t xml:space="preserve"> and after operations and other activities that affect the combat capability</w:t>
      </w:r>
      <w:r w:rsidR="00315BEF">
        <w:rPr>
          <w:rFonts w:ascii="Arial" w:hAnsi="Arial" w:cs="Arial"/>
          <w:snapToGrid w:val="0"/>
        </w:rPr>
        <w:t xml:space="preserve"> and day to day </w:t>
      </w:r>
      <w:proofErr w:type="spellStart"/>
      <w:r w:rsidR="00315BEF">
        <w:rPr>
          <w:rFonts w:ascii="Arial" w:hAnsi="Arial" w:cs="Arial"/>
          <w:snapToGrid w:val="0"/>
        </w:rPr>
        <w:t>opeations</w:t>
      </w:r>
      <w:proofErr w:type="spellEnd"/>
      <w:r w:rsidRPr="0037244A">
        <w:rPr>
          <w:rFonts w:ascii="Arial" w:hAnsi="Arial" w:cs="Arial"/>
          <w:snapToGrid w:val="0"/>
        </w:rPr>
        <w:t xml:space="preserve"> of the </w:t>
      </w:r>
      <w:r w:rsidR="006B2AE3" w:rsidRPr="0037244A">
        <w:rPr>
          <w:rFonts w:ascii="Arial" w:hAnsi="Arial" w:cs="Arial"/>
          <w:snapToGrid w:val="0"/>
        </w:rPr>
        <w:t>installation</w:t>
      </w:r>
      <w:r w:rsidRPr="0037244A">
        <w:rPr>
          <w:rFonts w:ascii="Arial" w:hAnsi="Arial" w:cs="Arial"/>
          <w:snapToGrid w:val="0"/>
        </w:rPr>
        <w:t xml:space="preserve">.  </w:t>
      </w:r>
      <w:r w:rsidR="006B2AE3" w:rsidRPr="0037244A">
        <w:rPr>
          <w:rFonts w:ascii="Arial" w:hAnsi="Arial" w:cs="Arial"/>
          <w:snapToGrid w:val="0"/>
        </w:rPr>
        <w:t xml:space="preserve">Ensures </w:t>
      </w:r>
      <w:r w:rsidRPr="0037244A">
        <w:rPr>
          <w:rFonts w:ascii="Arial" w:hAnsi="Arial" w:cs="Arial"/>
          <w:snapToGrid w:val="0"/>
        </w:rPr>
        <w:t>OPSEC is part of the commander’s initial planning guidance.</w:t>
      </w:r>
    </w:p>
    <w:p w:rsidR="00830887" w:rsidRPr="0037244A" w:rsidRDefault="00830887"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 xml:space="preserve">(3)  </w:t>
      </w:r>
      <w:r w:rsidR="00670A3B" w:rsidRPr="0037244A">
        <w:rPr>
          <w:rFonts w:ascii="Arial" w:hAnsi="Arial" w:cs="Arial"/>
          <w:snapToGrid w:val="0"/>
        </w:rPr>
        <w:t>D</w:t>
      </w:r>
      <w:r w:rsidRPr="0037244A">
        <w:rPr>
          <w:rFonts w:ascii="Arial" w:hAnsi="Arial" w:cs="Arial"/>
        </w:rPr>
        <w:t xml:space="preserve">evelops an installation-level </w:t>
      </w:r>
      <w:r w:rsidR="006B2AE3" w:rsidRPr="0037244A">
        <w:rPr>
          <w:rFonts w:ascii="Arial" w:hAnsi="Arial" w:cs="Arial"/>
        </w:rPr>
        <w:t>OWG</w:t>
      </w:r>
      <w:r w:rsidRPr="0037244A">
        <w:rPr>
          <w:rFonts w:ascii="Arial" w:hAnsi="Arial" w:cs="Arial"/>
        </w:rPr>
        <w:t xml:space="preserve"> to coordinate OPSEC actions among the </w:t>
      </w:r>
      <w:r w:rsidR="00670A3B" w:rsidRPr="0037244A">
        <w:rPr>
          <w:rFonts w:ascii="Arial" w:hAnsi="Arial" w:cs="Arial"/>
        </w:rPr>
        <w:t xml:space="preserve">subordinate and </w:t>
      </w:r>
      <w:r w:rsidRPr="0037244A">
        <w:rPr>
          <w:rFonts w:ascii="Arial" w:hAnsi="Arial" w:cs="Arial"/>
        </w:rPr>
        <w:t>tenant organizations and facilitate</w:t>
      </w:r>
      <w:r w:rsidR="00670A3B" w:rsidRPr="0037244A">
        <w:rPr>
          <w:rFonts w:ascii="Arial" w:hAnsi="Arial" w:cs="Arial"/>
        </w:rPr>
        <w:t>s</w:t>
      </w:r>
      <w:r w:rsidRPr="0037244A">
        <w:rPr>
          <w:rFonts w:ascii="Arial" w:hAnsi="Arial" w:cs="Arial"/>
        </w:rPr>
        <w:t xml:space="preserve"> OPSEC guidance to them.  </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(4)  In conjunction with other staff officers input, develops the organization’s CIL.</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(5)  Develop</w:t>
      </w:r>
      <w:r w:rsidR="00830887" w:rsidRPr="0037244A">
        <w:rPr>
          <w:rFonts w:ascii="Arial" w:hAnsi="Arial" w:cs="Arial"/>
          <w:snapToGrid w:val="0"/>
        </w:rPr>
        <w:t>s</w:t>
      </w:r>
      <w:r w:rsidRPr="0037244A">
        <w:rPr>
          <w:rFonts w:ascii="Arial" w:hAnsi="Arial" w:cs="Arial"/>
          <w:snapToGrid w:val="0"/>
        </w:rPr>
        <w:t xml:space="preserve"> and recommend</w:t>
      </w:r>
      <w:r w:rsidR="00830887" w:rsidRPr="0037244A">
        <w:rPr>
          <w:rFonts w:ascii="Arial" w:hAnsi="Arial" w:cs="Arial"/>
          <w:snapToGrid w:val="0"/>
        </w:rPr>
        <w:t>s</w:t>
      </w:r>
      <w:r w:rsidRPr="0037244A">
        <w:rPr>
          <w:rFonts w:ascii="Arial" w:hAnsi="Arial" w:cs="Arial"/>
          <w:snapToGrid w:val="0"/>
        </w:rPr>
        <w:t xml:space="preserve"> OPSEC measure</w:t>
      </w:r>
      <w:r w:rsidR="00315BEF">
        <w:rPr>
          <w:rFonts w:ascii="Arial" w:hAnsi="Arial" w:cs="Arial"/>
          <w:snapToGrid w:val="0"/>
        </w:rPr>
        <w:t>s to be implemented within the c</w:t>
      </w:r>
      <w:r w:rsidRPr="0037244A">
        <w:rPr>
          <w:rFonts w:ascii="Arial" w:hAnsi="Arial" w:cs="Arial"/>
          <w:snapToGrid w:val="0"/>
        </w:rPr>
        <w:t>ommand.</w:t>
      </w:r>
      <w:r w:rsidRPr="0037244A">
        <w:rPr>
          <w:rFonts w:ascii="Arial" w:hAnsi="Arial" w:cs="Arial"/>
          <w:snapToGrid w:val="0"/>
        </w:rPr>
        <w:tab/>
        <w:t xml:space="preserve"> </w:t>
      </w:r>
    </w:p>
    <w:p w:rsidR="00830887" w:rsidRPr="0037244A" w:rsidRDefault="00830887"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(6)  Conduct</w:t>
      </w:r>
      <w:r w:rsidR="00830887" w:rsidRPr="0037244A">
        <w:rPr>
          <w:rFonts w:ascii="Arial" w:hAnsi="Arial" w:cs="Arial"/>
          <w:snapToGrid w:val="0"/>
        </w:rPr>
        <w:t>s</w:t>
      </w:r>
      <w:r w:rsidRPr="0037244A">
        <w:rPr>
          <w:rFonts w:ascii="Arial" w:hAnsi="Arial" w:cs="Arial"/>
          <w:snapToGrid w:val="0"/>
        </w:rPr>
        <w:t xml:space="preserve"> OPSEC reviews to ensure adherence to OPSEC policies and procedures.</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(7)  C</w:t>
      </w:r>
      <w:r w:rsidRPr="0037244A">
        <w:rPr>
          <w:rFonts w:ascii="Arial" w:hAnsi="Arial" w:cs="Arial"/>
        </w:rPr>
        <w:t xml:space="preserve">onducts OPSEC assessments of subordinate units using the published OPSEC guidance </w:t>
      </w:r>
      <w:r w:rsidR="00670A3B" w:rsidRPr="0037244A">
        <w:rPr>
          <w:rFonts w:ascii="Arial" w:hAnsi="Arial" w:cs="Arial"/>
        </w:rPr>
        <w:t xml:space="preserve">(Annex F) </w:t>
      </w:r>
      <w:r w:rsidRPr="0037244A">
        <w:rPr>
          <w:rFonts w:ascii="Arial" w:hAnsi="Arial" w:cs="Arial"/>
        </w:rPr>
        <w:t>to determine if the unit being assessed is implementing higher headquarters directed and their own OPSEC policies and procedures.  The OPSEC officer submits a written assessment with results and recommendations to the assessed unit.</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(8)  Ensure</w:t>
      </w:r>
      <w:r w:rsidR="00830887" w:rsidRPr="0037244A">
        <w:rPr>
          <w:rFonts w:ascii="Arial" w:hAnsi="Arial" w:cs="Arial"/>
          <w:snapToGrid w:val="0"/>
        </w:rPr>
        <w:t>s</w:t>
      </w:r>
      <w:r w:rsidRPr="0037244A">
        <w:rPr>
          <w:rFonts w:ascii="Arial" w:hAnsi="Arial" w:cs="Arial"/>
          <w:snapToGrid w:val="0"/>
        </w:rPr>
        <w:t xml:space="preserve"> training exercises include realistic OPSEC considerations and any evaluation of a training exercise includes an evaluation of OPSEC procedures.  </w:t>
      </w:r>
    </w:p>
    <w:p w:rsidR="00670A3B" w:rsidRPr="0037244A" w:rsidRDefault="00670A3B" w:rsidP="00BF294C">
      <w:pPr>
        <w:tabs>
          <w:tab w:val="left" w:pos="-770"/>
          <w:tab w:val="left" w:pos="-440"/>
          <w:tab w:val="left" w:pos="-110"/>
          <w:tab w:val="left" w:pos="1650"/>
        </w:tabs>
        <w:spacing w:after="0" w:line="240" w:lineRule="auto"/>
        <w:ind w:firstLine="720"/>
        <w:rPr>
          <w:rFonts w:ascii="Arial" w:hAnsi="Arial" w:cs="Arial"/>
          <w:snapToGrid w:val="0"/>
        </w:rPr>
      </w:pPr>
    </w:p>
    <w:p w:rsidR="0046333A" w:rsidRPr="0037244A" w:rsidRDefault="0046333A"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 xml:space="preserve">(9)  Promotes awareness and understanding of OPSEC, the OPSEC process, </w:t>
      </w:r>
      <w:r w:rsidR="00670A3B" w:rsidRPr="0037244A">
        <w:rPr>
          <w:rFonts w:ascii="Arial" w:hAnsi="Arial" w:cs="Arial"/>
          <w:snapToGrid w:val="0"/>
        </w:rPr>
        <w:t>critical information</w:t>
      </w:r>
      <w:r w:rsidRPr="0037244A">
        <w:rPr>
          <w:rFonts w:ascii="Arial" w:hAnsi="Arial" w:cs="Arial"/>
          <w:snapToGrid w:val="0"/>
        </w:rPr>
        <w:t xml:space="preserve">, adversary intelligence threats, </w:t>
      </w:r>
      <w:r w:rsidR="00716951" w:rsidRPr="0037244A">
        <w:rPr>
          <w:rFonts w:ascii="Arial" w:hAnsi="Arial" w:cs="Arial"/>
          <w:snapToGrid w:val="0"/>
        </w:rPr>
        <w:t>and</w:t>
      </w:r>
      <w:r w:rsidRPr="0037244A">
        <w:rPr>
          <w:rFonts w:ascii="Arial" w:hAnsi="Arial" w:cs="Arial"/>
          <w:snapToGrid w:val="0"/>
        </w:rPr>
        <w:t xml:space="preserve"> </w:t>
      </w:r>
      <w:r w:rsidR="00716951" w:rsidRPr="0037244A">
        <w:rPr>
          <w:rFonts w:ascii="Arial" w:hAnsi="Arial" w:cs="Arial"/>
          <w:snapToGrid w:val="0"/>
        </w:rPr>
        <w:t>individual</w:t>
      </w:r>
      <w:r w:rsidRPr="0037244A">
        <w:rPr>
          <w:rFonts w:ascii="Arial" w:hAnsi="Arial" w:cs="Arial"/>
          <w:snapToGrid w:val="0"/>
        </w:rPr>
        <w:t xml:space="preserve"> responsibilities. </w:t>
      </w:r>
    </w:p>
    <w:p w:rsidR="0046333A" w:rsidRPr="0037244A" w:rsidRDefault="0046333A" w:rsidP="00BF294C">
      <w:pPr>
        <w:tabs>
          <w:tab w:val="left" w:pos="-770"/>
          <w:tab w:val="left" w:pos="-440"/>
          <w:tab w:val="left" w:pos="-110"/>
          <w:tab w:val="left" w:pos="1650"/>
        </w:tabs>
        <w:spacing w:after="0" w:line="240" w:lineRule="auto"/>
        <w:ind w:firstLine="720"/>
        <w:rPr>
          <w:rFonts w:ascii="Arial" w:hAnsi="Arial" w:cs="Arial"/>
          <w:snapToGrid w:val="0"/>
        </w:rPr>
      </w:pPr>
    </w:p>
    <w:p w:rsidR="0046333A" w:rsidRPr="0037244A" w:rsidRDefault="0046333A"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(10)  Coordinate</w:t>
      </w:r>
      <w:r w:rsidR="00670A3B" w:rsidRPr="0037244A">
        <w:rPr>
          <w:rFonts w:ascii="Arial" w:hAnsi="Arial" w:cs="Arial"/>
          <w:snapToGrid w:val="0"/>
        </w:rPr>
        <w:t>s</w:t>
      </w:r>
      <w:r w:rsidRPr="0037244A">
        <w:rPr>
          <w:rFonts w:ascii="Arial" w:hAnsi="Arial" w:cs="Arial"/>
          <w:snapToGrid w:val="0"/>
        </w:rPr>
        <w:t xml:space="preserve"> OPSEC Level II training for the installation and serve</w:t>
      </w:r>
      <w:r w:rsidR="00670A3B" w:rsidRPr="0037244A">
        <w:rPr>
          <w:rFonts w:ascii="Arial" w:hAnsi="Arial" w:cs="Arial"/>
          <w:snapToGrid w:val="0"/>
        </w:rPr>
        <w:t>s</w:t>
      </w:r>
      <w:r w:rsidRPr="0037244A">
        <w:rPr>
          <w:rFonts w:ascii="Arial" w:hAnsi="Arial" w:cs="Arial"/>
          <w:snapToGrid w:val="0"/>
        </w:rPr>
        <w:t xml:space="preserve"> as </w:t>
      </w:r>
      <w:r w:rsidR="00670A3B" w:rsidRPr="0037244A">
        <w:rPr>
          <w:rFonts w:ascii="Arial" w:hAnsi="Arial" w:cs="Arial"/>
          <w:snapToGrid w:val="0"/>
        </w:rPr>
        <w:t>the primary</w:t>
      </w:r>
      <w:r w:rsidRPr="0037244A">
        <w:rPr>
          <w:rFonts w:ascii="Arial" w:hAnsi="Arial" w:cs="Arial"/>
          <w:snapToGrid w:val="0"/>
        </w:rPr>
        <w:t xml:space="preserve"> </w:t>
      </w:r>
      <w:r w:rsidR="00670A3B" w:rsidRPr="0037244A">
        <w:rPr>
          <w:rFonts w:ascii="Arial" w:hAnsi="Arial" w:cs="Arial"/>
          <w:snapToGrid w:val="0"/>
        </w:rPr>
        <w:t xml:space="preserve">Headquarters Department of the Army </w:t>
      </w:r>
      <w:r w:rsidR="001247C2" w:rsidRPr="0037244A">
        <w:rPr>
          <w:rFonts w:ascii="Arial" w:hAnsi="Arial" w:cs="Arial"/>
          <w:snapToGrid w:val="0"/>
        </w:rPr>
        <w:t xml:space="preserve">(HQDA) </w:t>
      </w:r>
      <w:r w:rsidR="00670A3B" w:rsidRPr="0037244A">
        <w:rPr>
          <w:rFonts w:ascii="Arial" w:hAnsi="Arial" w:cs="Arial"/>
          <w:snapToGrid w:val="0"/>
        </w:rPr>
        <w:t xml:space="preserve">OPSEC </w:t>
      </w:r>
      <w:r w:rsidRPr="0037244A">
        <w:rPr>
          <w:rFonts w:ascii="Arial" w:hAnsi="Arial" w:cs="Arial"/>
          <w:snapToGrid w:val="0"/>
        </w:rPr>
        <w:t xml:space="preserve">Level III certified instructor.  </w:t>
      </w:r>
    </w:p>
    <w:p w:rsidR="0046333A" w:rsidRPr="0037244A" w:rsidRDefault="0046333A"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w:t>
      </w:r>
      <w:r w:rsidR="0046333A" w:rsidRPr="0037244A">
        <w:rPr>
          <w:rFonts w:ascii="Arial" w:hAnsi="Arial" w:cs="Arial"/>
          <w:snapToGrid w:val="0"/>
        </w:rPr>
        <w:t>11</w:t>
      </w:r>
      <w:r w:rsidRPr="0037244A">
        <w:rPr>
          <w:rFonts w:ascii="Arial" w:hAnsi="Arial" w:cs="Arial"/>
          <w:snapToGrid w:val="0"/>
        </w:rPr>
        <w:t>)  Coordinate</w:t>
      </w:r>
      <w:r w:rsidR="00830887" w:rsidRPr="0037244A">
        <w:rPr>
          <w:rFonts w:ascii="Arial" w:hAnsi="Arial" w:cs="Arial"/>
          <w:snapToGrid w:val="0"/>
        </w:rPr>
        <w:t>s</w:t>
      </w:r>
      <w:r w:rsidRPr="0037244A">
        <w:rPr>
          <w:rFonts w:ascii="Arial" w:hAnsi="Arial" w:cs="Arial"/>
          <w:snapToGrid w:val="0"/>
        </w:rPr>
        <w:t xml:space="preserve"> with the Public Affairs and Freedom of Information Act </w:t>
      </w:r>
      <w:r w:rsidR="00670A3B" w:rsidRPr="0037244A">
        <w:rPr>
          <w:rFonts w:ascii="Arial" w:hAnsi="Arial" w:cs="Arial"/>
          <w:snapToGrid w:val="0"/>
        </w:rPr>
        <w:t xml:space="preserve">(FOIA) </w:t>
      </w:r>
      <w:r w:rsidRPr="0037244A">
        <w:rPr>
          <w:rFonts w:ascii="Arial" w:hAnsi="Arial" w:cs="Arial"/>
          <w:snapToGrid w:val="0"/>
        </w:rPr>
        <w:t>officers to ensure an OPSEC review is conducted before the release of information concerning the command and command programs</w:t>
      </w:r>
      <w:r w:rsidR="00670A3B" w:rsidRPr="0037244A">
        <w:rPr>
          <w:rFonts w:ascii="Arial" w:hAnsi="Arial" w:cs="Arial"/>
          <w:snapToGrid w:val="0"/>
        </w:rPr>
        <w:t xml:space="preserve"> </w:t>
      </w:r>
      <w:r w:rsidRPr="0037244A">
        <w:rPr>
          <w:rFonts w:ascii="Arial" w:hAnsi="Arial" w:cs="Arial"/>
          <w:snapToGrid w:val="0"/>
        </w:rPr>
        <w:t>/</w:t>
      </w:r>
      <w:r w:rsidR="00670A3B" w:rsidRPr="0037244A">
        <w:rPr>
          <w:rFonts w:ascii="Arial" w:hAnsi="Arial" w:cs="Arial"/>
          <w:snapToGrid w:val="0"/>
        </w:rPr>
        <w:t xml:space="preserve"> </w:t>
      </w:r>
      <w:r w:rsidRPr="0037244A">
        <w:rPr>
          <w:rFonts w:ascii="Arial" w:hAnsi="Arial" w:cs="Arial"/>
          <w:snapToGrid w:val="0"/>
        </w:rPr>
        <w:t>projects</w:t>
      </w:r>
      <w:r w:rsidR="00670A3B" w:rsidRPr="0037244A">
        <w:rPr>
          <w:rFonts w:ascii="Arial" w:hAnsi="Arial" w:cs="Arial"/>
        </w:rPr>
        <w:t xml:space="preserve"> (See AR 25-55)</w:t>
      </w:r>
      <w:r w:rsidRPr="0037244A">
        <w:rPr>
          <w:rFonts w:ascii="Arial" w:hAnsi="Arial" w:cs="Arial"/>
          <w:snapToGrid w:val="0"/>
        </w:rPr>
        <w:t>.</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(1</w:t>
      </w:r>
      <w:r w:rsidR="0046333A" w:rsidRPr="0037244A">
        <w:rPr>
          <w:rFonts w:ascii="Arial" w:hAnsi="Arial" w:cs="Arial"/>
          <w:snapToGrid w:val="0"/>
        </w:rPr>
        <w:t>2</w:t>
      </w:r>
      <w:r w:rsidRPr="0037244A">
        <w:rPr>
          <w:rFonts w:ascii="Arial" w:hAnsi="Arial" w:cs="Arial"/>
          <w:snapToGrid w:val="0"/>
        </w:rPr>
        <w:t>)  Ensure</w:t>
      </w:r>
      <w:r w:rsidR="00830887" w:rsidRPr="0037244A">
        <w:rPr>
          <w:rFonts w:ascii="Arial" w:hAnsi="Arial" w:cs="Arial"/>
          <w:snapToGrid w:val="0"/>
        </w:rPr>
        <w:t>s</w:t>
      </w:r>
      <w:r w:rsidRPr="0037244A">
        <w:rPr>
          <w:rFonts w:ascii="Arial" w:hAnsi="Arial" w:cs="Arial"/>
          <w:snapToGrid w:val="0"/>
        </w:rPr>
        <w:t xml:space="preserve"> OPSEC training is conducted in accordance with</w:t>
      </w:r>
      <w:r w:rsidRPr="0037244A">
        <w:rPr>
          <w:rFonts w:ascii="Arial" w:hAnsi="Arial" w:cs="Arial"/>
        </w:rPr>
        <w:t xml:space="preserve"> AR 530-1 to include deploying and redeploying units, and family readiness groups (FRGs)</w:t>
      </w:r>
      <w:r w:rsidR="00830887" w:rsidRPr="0037244A">
        <w:rPr>
          <w:rFonts w:ascii="Arial" w:hAnsi="Arial" w:cs="Arial"/>
        </w:rPr>
        <w:t>.</w:t>
      </w:r>
    </w:p>
    <w:p w:rsidR="00830887" w:rsidRPr="0037244A" w:rsidRDefault="00830887"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46333A"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(13</w:t>
      </w:r>
      <w:r w:rsidR="0025736E" w:rsidRPr="0037244A">
        <w:rPr>
          <w:rFonts w:ascii="Arial" w:hAnsi="Arial" w:cs="Arial"/>
          <w:snapToGrid w:val="0"/>
        </w:rPr>
        <w:t>)  Integrate</w:t>
      </w:r>
      <w:r w:rsidR="00830887" w:rsidRPr="0037244A">
        <w:rPr>
          <w:rFonts w:ascii="Arial" w:hAnsi="Arial" w:cs="Arial"/>
          <w:snapToGrid w:val="0"/>
        </w:rPr>
        <w:t>s</w:t>
      </w:r>
      <w:r w:rsidR="0025736E" w:rsidRPr="0037244A">
        <w:rPr>
          <w:rFonts w:ascii="Arial" w:hAnsi="Arial" w:cs="Arial"/>
          <w:snapToGrid w:val="0"/>
        </w:rPr>
        <w:t xml:space="preserve"> intelligence, counterintelligence, </w:t>
      </w:r>
      <w:r w:rsidR="00315BEF">
        <w:rPr>
          <w:rFonts w:ascii="Arial" w:hAnsi="Arial" w:cs="Arial"/>
          <w:snapToGrid w:val="0"/>
        </w:rPr>
        <w:t>AT</w:t>
      </w:r>
      <w:r w:rsidR="0025736E" w:rsidRPr="0037244A">
        <w:rPr>
          <w:rFonts w:ascii="Arial" w:hAnsi="Arial" w:cs="Arial"/>
          <w:snapToGrid w:val="0"/>
        </w:rPr>
        <w:t xml:space="preserve">, </w:t>
      </w:r>
      <w:r w:rsidR="00315BEF">
        <w:rPr>
          <w:rFonts w:ascii="Arial" w:hAnsi="Arial" w:cs="Arial"/>
          <w:snapToGrid w:val="0"/>
        </w:rPr>
        <w:t xml:space="preserve">LE </w:t>
      </w:r>
      <w:r w:rsidR="0025736E" w:rsidRPr="0037244A">
        <w:rPr>
          <w:rFonts w:ascii="Arial" w:hAnsi="Arial" w:cs="Arial"/>
          <w:snapToGrid w:val="0"/>
        </w:rPr>
        <w:t xml:space="preserve">and </w:t>
      </w:r>
      <w:r w:rsidR="00670A3B" w:rsidRPr="0037244A">
        <w:rPr>
          <w:rFonts w:ascii="Arial" w:hAnsi="Arial" w:cs="Arial"/>
          <w:snapToGrid w:val="0"/>
        </w:rPr>
        <w:t xml:space="preserve">Information Operations (IO) </w:t>
      </w:r>
      <w:r w:rsidR="0025736E" w:rsidRPr="0037244A">
        <w:rPr>
          <w:rFonts w:ascii="Arial" w:hAnsi="Arial" w:cs="Arial"/>
          <w:snapToGrid w:val="0"/>
        </w:rPr>
        <w:t>into OPSEC planning and practice as appropriate.</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46333A"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(1</w:t>
      </w:r>
      <w:r w:rsidR="00670A3B" w:rsidRPr="0037244A">
        <w:rPr>
          <w:rFonts w:ascii="Arial" w:hAnsi="Arial" w:cs="Arial"/>
          <w:snapToGrid w:val="0"/>
        </w:rPr>
        <w:t>4</w:t>
      </w:r>
      <w:r w:rsidR="0025736E" w:rsidRPr="0037244A">
        <w:rPr>
          <w:rFonts w:ascii="Arial" w:hAnsi="Arial" w:cs="Arial"/>
          <w:snapToGrid w:val="0"/>
        </w:rPr>
        <w:t xml:space="preserve">)  </w:t>
      </w:r>
      <w:r w:rsidR="00670A3B" w:rsidRPr="0037244A">
        <w:rPr>
          <w:rFonts w:ascii="Arial" w:hAnsi="Arial" w:cs="Arial"/>
          <w:snapToGrid w:val="0"/>
        </w:rPr>
        <w:t>Prepares and submits the Annual OPSEC Report to installation Management Command</w:t>
      </w:r>
      <w:r w:rsidR="0025736E" w:rsidRPr="0037244A">
        <w:rPr>
          <w:rFonts w:ascii="Arial" w:hAnsi="Arial" w:cs="Arial"/>
        </w:rPr>
        <w:t>.</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830887" w:rsidRPr="0037244A" w:rsidRDefault="0046333A" w:rsidP="00BF294C">
      <w:pPr>
        <w:tabs>
          <w:tab w:val="left" w:pos="-770"/>
          <w:tab w:val="left" w:pos="-440"/>
          <w:tab w:val="left" w:pos="-110"/>
          <w:tab w:val="left" w:pos="1650"/>
        </w:tabs>
        <w:spacing w:after="0" w:line="240" w:lineRule="auto"/>
        <w:ind w:firstLine="720"/>
        <w:rPr>
          <w:rFonts w:ascii="Arial" w:hAnsi="Arial" w:cs="Arial"/>
        </w:rPr>
      </w:pPr>
      <w:r w:rsidRPr="0037244A">
        <w:rPr>
          <w:rFonts w:ascii="Arial" w:hAnsi="Arial" w:cs="Arial"/>
        </w:rPr>
        <w:t>(1</w:t>
      </w:r>
      <w:r w:rsidR="00670A3B" w:rsidRPr="0037244A">
        <w:rPr>
          <w:rFonts w:ascii="Arial" w:hAnsi="Arial" w:cs="Arial"/>
        </w:rPr>
        <w:t>5</w:t>
      </w:r>
      <w:r w:rsidR="00830887" w:rsidRPr="0037244A">
        <w:rPr>
          <w:rFonts w:ascii="Arial" w:hAnsi="Arial" w:cs="Arial"/>
        </w:rPr>
        <w:t xml:space="preserve">)  </w:t>
      </w:r>
      <w:r w:rsidR="009F70A4" w:rsidRPr="0037244A">
        <w:rPr>
          <w:rFonts w:ascii="Arial" w:hAnsi="Arial" w:cs="Arial"/>
        </w:rPr>
        <w:t xml:space="preserve">Reviews and signs </w:t>
      </w:r>
      <w:r w:rsidR="00830887" w:rsidRPr="0037244A">
        <w:rPr>
          <w:rFonts w:ascii="Arial" w:hAnsi="Arial" w:cs="Arial"/>
        </w:rPr>
        <w:t xml:space="preserve">Performance Work Statements </w:t>
      </w:r>
      <w:r w:rsidR="00670A3B" w:rsidRPr="0037244A">
        <w:rPr>
          <w:rFonts w:ascii="Arial" w:hAnsi="Arial" w:cs="Arial"/>
        </w:rPr>
        <w:t xml:space="preserve">(PWS) </w:t>
      </w:r>
      <w:r w:rsidR="00830887" w:rsidRPr="0037244A">
        <w:rPr>
          <w:rFonts w:ascii="Arial" w:hAnsi="Arial" w:cs="Arial"/>
        </w:rPr>
        <w:t xml:space="preserve">for new contracts </w:t>
      </w:r>
      <w:r w:rsidR="009F70A4" w:rsidRPr="0037244A">
        <w:rPr>
          <w:rFonts w:ascii="Arial" w:hAnsi="Arial" w:cs="Arial"/>
        </w:rPr>
        <w:t xml:space="preserve">ensuring they </w:t>
      </w:r>
      <w:r w:rsidR="00830887" w:rsidRPr="0037244A">
        <w:rPr>
          <w:rFonts w:ascii="Arial" w:hAnsi="Arial" w:cs="Arial"/>
        </w:rPr>
        <w:t>include the AT</w:t>
      </w:r>
      <w:r w:rsidR="008B47CE" w:rsidRPr="0037244A">
        <w:rPr>
          <w:rFonts w:ascii="Arial" w:hAnsi="Arial" w:cs="Arial"/>
        </w:rPr>
        <w:t xml:space="preserve"> </w:t>
      </w:r>
      <w:r w:rsidR="00830887" w:rsidRPr="0037244A">
        <w:rPr>
          <w:rFonts w:ascii="Arial" w:hAnsi="Arial" w:cs="Arial"/>
        </w:rPr>
        <w:t>/</w:t>
      </w:r>
      <w:r w:rsidR="008B47CE" w:rsidRPr="0037244A">
        <w:rPr>
          <w:rFonts w:ascii="Arial" w:hAnsi="Arial" w:cs="Arial"/>
        </w:rPr>
        <w:t xml:space="preserve"> </w:t>
      </w:r>
      <w:r w:rsidR="00830887" w:rsidRPr="0037244A">
        <w:rPr>
          <w:rFonts w:ascii="Arial" w:hAnsi="Arial" w:cs="Arial"/>
        </w:rPr>
        <w:t>OPSEC Review Coversheet</w:t>
      </w:r>
      <w:r w:rsidR="009F70A4" w:rsidRPr="0037244A">
        <w:rPr>
          <w:rFonts w:ascii="Arial" w:hAnsi="Arial" w:cs="Arial"/>
        </w:rPr>
        <w:t xml:space="preserve"> and that the language of the </w:t>
      </w:r>
      <w:r w:rsidR="00716951" w:rsidRPr="0037244A">
        <w:rPr>
          <w:rFonts w:ascii="Arial" w:hAnsi="Arial" w:cs="Arial"/>
        </w:rPr>
        <w:t>contract</w:t>
      </w:r>
      <w:r w:rsidR="009F70A4" w:rsidRPr="0037244A">
        <w:rPr>
          <w:rFonts w:ascii="Arial" w:hAnsi="Arial" w:cs="Arial"/>
        </w:rPr>
        <w:t xml:space="preserve"> ensures proper adherence to OPSEC and annual OPSEC awareness and training in accordance with ALARACT 015/2012 – Use of an Antiterrorism / </w:t>
      </w:r>
      <w:r w:rsidR="00716951" w:rsidRPr="0037244A">
        <w:rPr>
          <w:rFonts w:ascii="Arial" w:hAnsi="Arial" w:cs="Arial"/>
        </w:rPr>
        <w:t>Operations</w:t>
      </w:r>
      <w:r w:rsidR="009F70A4" w:rsidRPr="0037244A">
        <w:rPr>
          <w:rFonts w:ascii="Arial" w:hAnsi="Arial" w:cs="Arial"/>
        </w:rPr>
        <w:t xml:space="preserve"> Security in Contracting Coversheet for Integrating AT</w:t>
      </w:r>
      <w:r w:rsidR="008B47CE" w:rsidRPr="0037244A">
        <w:rPr>
          <w:rFonts w:ascii="Arial" w:hAnsi="Arial" w:cs="Arial"/>
        </w:rPr>
        <w:t xml:space="preserve"> </w:t>
      </w:r>
      <w:r w:rsidR="009F70A4" w:rsidRPr="0037244A">
        <w:rPr>
          <w:rFonts w:ascii="Arial" w:hAnsi="Arial" w:cs="Arial"/>
        </w:rPr>
        <w:t>/</w:t>
      </w:r>
      <w:r w:rsidR="008B47CE" w:rsidRPr="0037244A">
        <w:rPr>
          <w:rFonts w:ascii="Arial" w:hAnsi="Arial" w:cs="Arial"/>
        </w:rPr>
        <w:t xml:space="preserve"> </w:t>
      </w:r>
      <w:r w:rsidR="009F70A4" w:rsidRPr="0037244A">
        <w:rPr>
          <w:rFonts w:ascii="Arial" w:hAnsi="Arial" w:cs="Arial"/>
        </w:rPr>
        <w:t xml:space="preserve">OPSEC into the Contract Support Process. </w:t>
      </w:r>
    </w:p>
    <w:p w:rsidR="002501C7" w:rsidRPr="0037244A" w:rsidRDefault="002501C7" w:rsidP="00BF294C">
      <w:pPr>
        <w:tabs>
          <w:tab w:val="left" w:pos="-770"/>
          <w:tab w:val="left" w:pos="-440"/>
          <w:tab w:val="left" w:pos="-110"/>
          <w:tab w:val="left" w:pos="1650"/>
        </w:tabs>
        <w:spacing w:after="0" w:line="240" w:lineRule="auto"/>
        <w:ind w:firstLine="720"/>
        <w:rPr>
          <w:rFonts w:ascii="Arial" w:hAnsi="Arial" w:cs="Arial"/>
        </w:rPr>
      </w:pPr>
    </w:p>
    <w:p w:rsidR="002501C7" w:rsidRPr="0037244A" w:rsidRDefault="002501C7"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rPr>
        <w:lastRenderedPageBreak/>
        <w:t>(1</w:t>
      </w:r>
      <w:r w:rsidR="00670A3B" w:rsidRPr="0037244A">
        <w:rPr>
          <w:rFonts w:ascii="Arial" w:hAnsi="Arial" w:cs="Arial"/>
        </w:rPr>
        <w:t>6</w:t>
      </w:r>
      <w:r w:rsidRPr="0037244A">
        <w:rPr>
          <w:rFonts w:ascii="Arial" w:hAnsi="Arial" w:cs="Arial"/>
        </w:rPr>
        <w:t xml:space="preserve">) Maintain contact with intelligence, law enforcement, and security agencies to obtain information that supports the OPSEC planning </w:t>
      </w:r>
      <w:r w:rsidR="00716951" w:rsidRPr="0037244A">
        <w:rPr>
          <w:rFonts w:ascii="Arial" w:hAnsi="Arial" w:cs="Arial"/>
        </w:rPr>
        <w:t>process</w:t>
      </w:r>
      <w:r w:rsidRPr="0037244A">
        <w:rPr>
          <w:rFonts w:ascii="Arial" w:hAnsi="Arial" w:cs="Arial"/>
        </w:rPr>
        <w:t xml:space="preserve">. </w:t>
      </w: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p>
    <w:p w:rsidR="0025736E" w:rsidRPr="0037244A" w:rsidRDefault="0025736E" w:rsidP="00BF294C">
      <w:pPr>
        <w:tabs>
          <w:tab w:val="left" w:pos="-770"/>
          <w:tab w:val="left" w:pos="-440"/>
          <w:tab w:val="left" w:pos="-110"/>
          <w:tab w:val="left" w:pos="1650"/>
        </w:tabs>
        <w:spacing w:after="0" w:line="240" w:lineRule="auto"/>
        <w:ind w:firstLine="720"/>
        <w:rPr>
          <w:rFonts w:ascii="Arial" w:hAnsi="Arial" w:cs="Arial"/>
          <w:snapToGrid w:val="0"/>
        </w:rPr>
      </w:pPr>
      <w:r w:rsidRPr="0037244A">
        <w:rPr>
          <w:rFonts w:ascii="Arial" w:hAnsi="Arial" w:cs="Arial"/>
          <w:snapToGrid w:val="0"/>
        </w:rPr>
        <w:t>(1</w:t>
      </w:r>
      <w:r w:rsidR="001247C2" w:rsidRPr="0037244A">
        <w:rPr>
          <w:rFonts w:ascii="Arial" w:hAnsi="Arial" w:cs="Arial"/>
          <w:snapToGrid w:val="0"/>
        </w:rPr>
        <w:t>7</w:t>
      </w:r>
      <w:r w:rsidRPr="0037244A">
        <w:rPr>
          <w:rFonts w:ascii="Arial" w:hAnsi="Arial" w:cs="Arial"/>
          <w:snapToGrid w:val="0"/>
        </w:rPr>
        <w:t>)  Perform</w:t>
      </w:r>
      <w:r w:rsidR="00830887" w:rsidRPr="0037244A">
        <w:rPr>
          <w:rFonts w:ascii="Arial" w:hAnsi="Arial" w:cs="Arial"/>
          <w:snapToGrid w:val="0"/>
        </w:rPr>
        <w:t>s</w:t>
      </w:r>
      <w:r w:rsidRPr="0037244A">
        <w:rPr>
          <w:rFonts w:ascii="Arial" w:hAnsi="Arial" w:cs="Arial"/>
          <w:snapToGrid w:val="0"/>
        </w:rPr>
        <w:t xml:space="preserve"> other duties and responsibilities as defined in AR 530-1, Appendix H.</w:t>
      </w:r>
      <w:bookmarkStart w:id="16" w:name="_Toc42324413"/>
      <w:bookmarkStart w:id="17" w:name="_Toc46109466"/>
    </w:p>
    <w:p w:rsidR="0025736E" w:rsidRPr="0037244A" w:rsidRDefault="0025736E" w:rsidP="003E21A0">
      <w:pPr>
        <w:tabs>
          <w:tab w:val="left" w:pos="-770"/>
          <w:tab w:val="left" w:pos="-440"/>
          <w:tab w:val="left" w:pos="-110"/>
          <w:tab w:val="left" w:pos="1650"/>
        </w:tabs>
        <w:spacing w:after="0" w:line="240" w:lineRule="auto"/>
        <w:rPr>
          <w:rFonts w:ascii="Arial" w:hAnsi="Arial" w:cs="Arial"/>
          <w:snapToGrid w:val="0"/>
        </w:rPr>
      </w:pPr>
    </w:p>
    <w:p w:rsidR="0025736E" w:rsidRPr="0037244A" w:rsidRDefault="0025736E" w:rsidP="00715DA1">
      <w:pPr>
        <w:tabs>
          <w:tab w:val="left" w:pos="-110"/>
          <w:tab w:val="left" w:pos="0"/>
          <w:tab w:val="left" w:pos="360"/>
        </w:tabs>
        <w:spacing w:after="0" w:line="240" w:lineRule="auto"/>
        <w:ind w:firstLine="540"/>
        <w:rPr>
          <w:rFonts w:ascii="Arial" w:hAnsi="Arial" w:cs="Arial"/>
          <w:snapToGrid w:val="0"/>
        </w:rPr>
      </w:pPr>
      <w:proofErr w:type="gramStart"/>
      <w:r w:rsidRPr="0037244A">
        <w:rPr>
          <w:rFonts w:ascii="Arial" w:hAnsi="Arial" w:cs="Arial"/>
          <w:snapToGrid w:val="0"/>
        </w:rPr>
        <w:t xml:space="preserve">d.  </w:t>
      </w:r>
      <w:r w:rsidR="00B10060" w:rsidRPr="0037244A">
        <w:rPr>
          <w:rFonts w:ascii="Arial" w:hAnsi="Arial" w:cs="Arial"/>
          <w:snapToGrid w:val="0"/>
        </w:rPr>
        <w:t>USAG</w:t>
      </w:r>
      <w:proofErr w:type="gramEnd"/>
      <w:r w:rsidR="00B10060" w:rsidRPr="0037244A">
        <w:rPr>
          <w:rFonts w:ascii="Arial" w:hAnsi="Arial" w:cs="Arial"/>
          <w:snapToGrid w:val="0"/>
        </w:rPr>
        <w:t xml:space="preserve"> </w:t>
      </w:r>
      <w:r w:rsidRPr="0037244A">
        <w:rPr>
          <w:rFonts w:ascii="Arial" w:hAnsi="Arial" w:cs="Arial"/>
          <w:snapToGrid w:val="0"/>
        </w:rPr>
        <w:t>Public Affairs Officer (PAO)</w:t>
      </w:r>
      <w:r w:rsidR="0046333A" w:rsidRPr="0037244A">
        <w:rPr>
          <w:rFonts w:ascii="Arial" w:hAnsi="Arial" w:cs="Arial"/>
          <w:snapToGrid w:val="0"/>
        </w:rPr>
        <w:t>.</w:t>
      </w:r>
      <w:r w:rsidRPr="0037244A">
        <w:rPr>
          <w:rFonts w:ascii="Arial" w:hAnsi="Arial" w:cs="Arial"/>
          <w:snapToGrid w:val="0"/>
        </w:rPr>
        <w:tab/>
      </w:r>
      <w:bookmarkStart w:id="18" w:name="_Toc42324414"/>
      <w:bookmarkStart w:id="19" w:name="_Toc46109467"/>
      <w:bookmarkEnd w:id="16"/>
      <w:bookmarkEnd w:id="17"/>
    </w:p>
    <w:p w:rsidR="0025736E" w:rsidRPr="0037244A" w:rsidRDefault="0025736E" w:rsidP="003E21A0">
      <w:pPr>
        <w:tabs>
          <w:tab w:val="left" w:pos="-770"/>
          <w:tab w:val="left" w:pos="-440"/>
          <w:tab w:val="left" w:pos="-110"/>
          <w:tab w:val="left" w:pos="1650"/>
        </w:tabs>
        <w:spacing w:after="0" w:line="240" w:lineRule="auto"/>
        <w:rPr>
          <w:rFonts w:ascii="Arial" w:hAnsi="Arial" w:cs="Arial"/>
          <w:snapToGrid w:val="0"/>
        </w:rPr>
      </w:pPr>
    </w:p>
    <w:bookmarkEnd w:id="18"/>
    <w:bookmarkEnd w:id="19"/>
    <w:p w:rsidR="0025736E" w:rsidRPr="0037244A" w:rsidRDefault="0046333A" w:rsidP="008B1CE1">
      <w:pPr>
        <w:spacing w:after="0" w:line="240" w:lineRule="auto"/>
        <w:ind w:firstLine="720"/>
        <w:rPr>
          <w:rFonts w:ascii="Arial" w:hAnsi="Arial" w:cs="Arial"/>
          <w:snapToGrid w:val="0"/>
        </w:rPr>
      </w:pPr>
      <w:r w:rsidRPr="0037244A">
        <w:rPr>
          <w:rFonts w:ascii="Arial" w:hAnsi="Arial" w:cs="Arial"/>
        </w:rPr>
        <w:t xml:space="preserve">(1)  </w:t>
      </w:r>
      <w:r w:rsidR="0025736E" w:rsidRPr="0037244A">
        <w:rPr>
          <w:rFonts w:ascii="Arial" w:hAnsi="Arial" w:cs="Arial"/>
          <w:snapToGrid w:val="0"/>
        </w:rPr>
        <w:t>C</w:t>
      </w:r>
      <w:r w:rsidR="0025736E" w:rsidRPr="0037244A">
        <w:rPr>
          <w:rFonts w:ascii="Arial" w:hAnsi="Arial" w:cs="Arial"/>
        </w:rPr>
        <w:t xml:space="preserve">omply with Federal, </w:t>
      </w:r>
      <w:proofErr w:type="gramStart"/>
      <w:r w:rsidR="00716951" w:rsidRPr="0037244A">
        <w:rPr>
          <w:rFonts w:ascii="Arial" w:hAnsi="Arial" w:cs="Arial"/>
        </w:rPr>
        <w:t>DoD</w:t>
      </w:r>
      <w:proofErr w:type="gramEnd"/>
      <w:r w:rsidR="0025736E" w:rsidRPr="0037244A">
        <w:rPr>
          <w:rFonts w:ascii="Arial" w:hAnsi="Arial" w:cs="Arial"/>
        </w:rPr>
        <w:t xml:space="preserve">, and DA </w:t>
      </w:r>
      <w:r w:rsidR="00B10060" w:rsidRPr="0037244A">
        <w:rPr>
          <w:rFonts w:ascii="Arial" w:hAnsi="Arial" w:cs="Arial"/>
        </w:rPr>
        <w:t>w</w:t>
      </w:r>
      <w:r w:rsidR="0025736E" w:rsidRPr="0037244A">
        <w:rPr>
          <w:rFonts w:ascii="Arial" w:hAnsi="Arial" w:cs="Arial"/>
        </w:rPr>
        <w:t xml:space="preserve">ebsite administration policies and implementing content-approval procedures that include OPSEC and PAO reviews before updating or posting information on all </w:t>
      </w:r>
      <w:r w:rsidR="001247C2" w:rsidRPr="0037244A">
        <w:rPr>
          <w:rFonts w:ascii="Arial" w:hAnsi="Arial" w:cs="Arial"/>
        </w:rPr>
        <w:t>w</w:t>
      </w:r>
      <w:r w:rsidR="0025736E" w:rsidRPr="0037244A">
        <w:rPr>
          <w:rFonts w:ascii="Arial" w:hAnsi="Arial" w:cs="Arial"/>
        </w:rPr>
        <w:t>ebsites IAW AR 25-2.</w:t>
      </w:r>
    </w:p>
    <w:p w:rsidR="0025736E" w:rsidRPr="0037244A" w:rsidRDefault="0025736E" w:rsidP="008B1CE1">
      <w:pPr>
        <w:spacing w:after="0" w:line="240" w:lineRule="auto"/>
        <w:ind w:firstLine="720"/>
        <w:rPr>
          <w:rFonts w:ascii="Arial" w:hAnsi="Arial" w:cs="Arial"/>
          <w:snapToGrid w:val="0"/>
        </w:rPr>
      </w:pPr>
    </w:p>
    <w:p w:rsidR="0025736E" w:rsidRPr="0037244A" w:rsidRDefault="0025736E" w:rsidP="008B1CE1">
      <w:pPr>
        <w:spacing w:after="0" w:line="240" w:lineRule="auto"/>
        <w:ind w:firstLine="720"/>
        <w:rPr>
          <w:rFonts w:ascii="Arial" w:hAnsi="Arial" w:cs="Arial"/>
        </w:rPr>
      </w:pPr>
      <w:r w:rsidRPr="0037244A">
        <w:rPr>
          <w:rFonts w:ascii="Arial" w:hAnsi="Arial" w:cs="Arial"/>
        </w:rPr>
        <w:t>(</w:t>
      </w:r>
      <w:r w:rsidR="0046333A" w:rsidRPr="0037244A">
        <w:rPr>
          <w:rFonts w:ascii="Arial" w:hAnsi="Arial" w:cs="Arial"/>
        </w:rPr>
        <w:t>2</w:t>
      </w:r>
      <w:r w:rsidRPr="0037244A">
        <w:rPr>
          <w:rFonts w:ascii="Arial" w:hAnsi="Arial" w:cs="Arial"/>
        </w:rPr>
        <w:t>)</w:t>
      </w:r>
      <w:r w:rsidR="0046333A" w:rsidRPr="0037244A">
        <w:rPr>
          <w:rFonts w:ascii="Arial" w:hAnsi="Arial" w:cs="Arial"/>
        </w:rPr>
        <w:t xml:space="preserve">  </w:t>
      </w:r>
      <w:r w:rsidRPr="0037244A">
        <w:rPr>
          <w:rFonts w:ascii="Arial" w:hAnsi="Arial" w:cs="Arial"/>
        </w:rPr>
        <w:t xml:space="preserve">Ensure that all Fort </w:t>
      </w:r>
      <w:r w:rsidR="006C34EB">
        <w:rPr>
          <w:rFonts w:ascii="Arial" w:hAnsi="Arial" w:cs="Arial"/>
        </w:rPr>
        <w:t>Riley</w:t>
      </w:r>
      <w:r w:rsidRPr="0037244A">
        <w:rPr>
          <w:rFonts w:ascii="Arial" w:hAnsi="Arial" w:cs="Arial"/>
        </w:rPr>
        <w:t xml:space="preserve"> personnel are aware of and support the Army’s OPSEC program.  The staff office or agency providing the information, materials, or records to the PA</w:t>
      </w:r>
      <w:r w:rsidR="008B47CE" w:rsidRPr="0037244A">
        <w:rPr>
          <w:rFonts w:ascii="Arial" w:hAnsi="Arial" w:cs="Arial"/>
        </w:rPr>
        <w:t>O</w:t>
      </w:r>
      <w:r w:rsidRPr="0037244A">
        <w:rPr>
          <w:rFonts w:ascii="Arial" w:hAnsi="Arial" w:cs="Arial"/>
        </w:rPr>
        <w:t xml:space="preserve"> for release should accomplish OPSEC reviews IAW AR 360-1.   </w:t>
      </w:r>
    </w:p>
    <w:p w:rsidR="0025736E" w:rsidRPr="0037244A" w:rsidRDefault="0025736E" w:rsidP="008B1CE1">
      <w:pPr>
        <w:tabs>
          <w:tab w:val="left" w:pos="720"/>
        </w:tabs>
        <w:spacing w:after="0" w:line="240" w:lineRule="auto"/>
        <w:ind w:firstLine="720"/>
        <w:rPr>
          <w:rFonts w:ascii="Arial" w:hAnsi="Arial" w:cs="Arial"/>
        </w:rPr>
      </w:pPr>
    </w:p>
    <w:p w:rsidR="001247C2" w:rsidRPr="0037244A" w:rsidRDefault="0025736E" w:rsidP="008B1CE1">
      <w:pPr>
        <w:tabs>
          <w:tab w:val="left" w:pos="-110"/>
        </w:tabs>
        <w:spacing w:after="0" w:line="240" w:lineRule="auto"/>
        <w:ind w:firstLine="720"/>
        <w:rPr>
          <w:rFonts w:ascii="Arial" w:hAnsi="Arial" w:cs="Arial"/>
        </w:rPr>
      </w:pPr>
      <w:r w:rsidRPr="0037244A">
        <w:rPr>
          <w:rFonts w:ascii="Arial" w:hAnsi="Arial" w:cs="Arial"/>
          <w:snapToGrid w:val="0"/>
        </w:rPr>
        <w:t>(</w:t>
      </w:r>
      <w:r w:rsidR="0046333A" w:rsidRPr="0037244A">
        <w:rPr>
          <w:rFonts w:ascii="Arial" w:hAnsi="Arial" w:cs="Arial"/>
          <w:snapToGrid w:val="0"/>
        </w:rPr>
        <w:t>3</w:t>
      </w:r>
      <w:r w:rsidRPr="0037244A">
        <w:rPr>
          <w:rFonts w:ascii="Arial" w:hAnsi="Arial" w:cs="Arial"/>
          <w:snapToGrid w:val="0"/>
        </w:rPr>
        <w:t>)</w:t>
      </w:r>
      <w:r w:rsidR="0046333A" w:rsidRPr="0037244A">
        <w:rPr>
          <w:rFonts w:ascii="Arial" w:hAnsi="Arial" w:cs="Arial"/>
          <w:snapToGrid w:val="0"/>
        </w:rPr>
        <w:t xml:space="preserve">  </w:t>
      </w:r>
      <w:r w:rsidRPr="0037244A">
        <w:rPr>
          <w:rFonts w:ascii="Arial" w:hAnsi="Arial" w:cs="Arial"/>
          <w:snapToGrid w:val="0"/>
        </w:rPr>
        <w:t>C</w:t>
      </w:r>
      <w:r w:rsidRPr="0037244A">
        <w:rPr>
          <w:rFonts w:ascii="Arial" w:hAnsi="Arial" w:cs="Arial"/>
        </w:rPr>
        <w:t>onsider OPSEC in all public affairs operations IAW AR 525-13</w:t>
      </w:r>
      <w:r w:rsidR="001247C2" w:rsidRPr="0037244A">
        <w:rPr>
          <w:rFonts w:ascii="Arial" w:hAnsi="Arial" w:cs="Arial"/>
        </w:rPr>
        <w:t>.</w:t>
      </w:r>
    </w:p>
    <w:p w:rsidR="0025736E" w:rsidRPr="0037244A" w:rsidRDefault="0025736E" w:rsidP="008B1CE1">
      <w:pPr>
        <w:tabs>
          <w:tab w:val="left" w:pos="-110"/>
        </w:tabs>
        <w:spacing w:after="0" w:line="240" w:lineRule="auto"/>
        <w:ind w:firstLine="720"/>
        <w:rPr>
          <w:rFonts w:ascii="Arial" w:hAnsi="Arial" w:cs="Arial"/>
        </w:rPr>
      </w:pPr>
      <w:r w:rsidRPr="0037244A">
        <w:rPr>
          <w:rFonts w:ascii="Arial" w:hAnsi="Arial" w:cs="Arial"/>
        </w:rPr>
        <w:tab/>
      </w:r>
    </w:p>
    <w:p w:rsidR="0025736E" w:rsidRPr="0037244A" w:rsidRDefault="008B47CE" w:rsidP="008B1CE1">
      <w:pPr>
        <w:spacing w:after="0" w:line="240" w:lineRule="auto"/>
        <w:ind w:firstLine="720"/>
        <w:rPr>
          <w:rFonts w:ascii="Arial" w:hAnsi="Arial" w:cs="Arial"/>
        </w:rPr>
      </w:pPr>
      <w:r w:rsidRPr="0037244A">
        <w:rPr>
          <w:rFonts w:ascii="Arial" w:hAnsi="Arial" w:cs="Arial"/>
        </w:rPr>
        <w:t>(4</w:t>
      </w:r>
      <w:r w:rsidR="0025736E" w:rsidRPr="0037244A">
        <w:rPr>
          <w:rFonts w:ascii="Arial" w:hAnsi="Arial" w:cs="Arial"/>
        </w:rPr>
        <w:t>)</w:t>
      </w:r>
      <w:r w:rsidR="0046333A" w:rsidRPr="0037244A">
        <w:rPr>
          <w:rFonts w:ascii="Arial" w:hAnsi="Arial" w:cs="Arial"/>
        </w:rPr>
        <w:t xml:space="preserve">  </w:t>
      </w:r>
      <w:r w:rsidR="0025736E" w:rsidRPr="0037244A">
        <w:rPr>
          <w:rFonts w:ascii="Arial" w:hAnsi="Arial" w:cs="Arial"/>
        </w:rPr>
        <w:t>Provide unclassified information about the Army and its activities to the public with maximum disclosure and minimum delay.  Do not release information that would adversely affect national security, threaten the personal safety, or invade the privacy of members of the Armed Forces, IAW AR 360-1</w:t>
      </w:r>
      <w:r w:rsidR="00C31ED9" w:rsidRPr="0037244A">
        <w:rPr>
          <w:rFonts w:ascii="Arial" w:hAnsi="Arial" w:cs="Arial"/>
        </w:rPr>
        <w:t>.</w:t>
      </w:r>
    </w:p>
    <w:p w:rsidR="0025736E" w:rsidRPr="0037244A" w:rsidRDefault="0025736E" w:rsidP="008B1CE1">
      <w:pPr>
        <w:spacing w:after="0" w:line="240" w:lineRule="auto"/>
        <w:ind w:firstLine="720"/>
        <w:rPr>
          <w:rFonts w:ascii="Arial" w:hAnsi="Arial" w:cs="Arial"/>
          <w:snapToGrid w:val="0"/>
        </w:rPr>
      </w:pPr>
    </w:p>
    <w:p w:rsidR="0025736E" w:rsidRPr="0037244A" w:rsidRDefault="0025736E" w:rsidP="00715DA1">
      <w:pPr>
        <w:tabs>
          <w:tab w:val="left" w:pos="-440"/>
          <w:tab w:val="left" w:pos="90"/>
        </w:tabs>
        <w:spacing w:after="0" w:line="240" w:lineRule="auto"/>
        <w:ind w:firstLine="540"/>
        <w:rPr>
          <w:rFonts w:ascii="Arial" w:hAnsi="Arial" w:cs="Arial"/>
          <w:snapToGrid w:val="0"/>
        </w:rPr>
      </w:pPr>
      <w:r w:rsidRPr="0037244A">
        <w:rPr>
          <w:rFonts w:ascii="Arial" w:hAnsi="Arial" w:cs="Arial"/>
          <w:snapToGrid w:val="0"/>
        </w:rPr>
        <w:t xml:space="preserve"> </w:t>
      </w:r>
      <w:proofErr w:type="gramStart"/>
      <w:r w:rsidR="00B10060" w:rsidRPr="0037244A">
        <w:rPr>
          <w:rFonts w:ascii="Arial" w:hAnsi="Arial" w:cs="Arial"/>
          <w:snapToGrid w:val="0"/>
        </w:rPr>
        <w:t>e</w:t>
      </w:r>
      <w:r w:rsidRPr="0037244A">
        <w:rPr>
          <w:rFonts w:ascii="Arial" w:hAnsi="Arial" w:cs="Arial"/>
          <w:snapToGrid w:val="0"/>
        </w:rPr>
        <w:t xml:space="preserve">. </w:t>
      </w:r>
      <w:r w:rsidR="008B1CE1" w:rsidRPr="0037244A">
        <w:rPr>
          <w:rFonts w:ascii="Arial" w:hAnsi="Arial" w:cs="Arial"/>
          <w:snapToGrid w:val="0"/>
        </w:rPr>
        <w:t xml:space="preserve"> Organization</w:t>
      </w:r>
      <w:proofErr w:type="gramEnd"/>
      <w:r w:rsidR="008B1CE1" w:rsidRPr="0037244A">
        <w:rPr>
          <w:rFonts w:ascii="Arial" w:hAnsi="Arial" w:cs="Arial"/>
          <w:snapToGrid w:val="0"/>
        </w:rPr>
        <w:t xml:space="preserve"> </w:t>
      </w:r>
      <w:r w:rsidRPr="0037244A">
        <w:rPr>
          <w:rFonts w:ascii="Arial" w:hAnsi="Arial" w:cs="Arial"/>
          <w:snapToGrid w:val="0"/>
        </w:rPr>
        <w:t>Web Master</w:t>
      </w:r>
      <w:r w:rsidR="008B1CE1" w:rsidRPr="0037244A">
        <w:rPr>
          <w:rFonts w:ascii="Arial" w:hAnsi="Arial" w:cs="Arial"/>
          <w:snapToGrid w:val="0"/>
        </w:rPr>
        <w:t>s</w:t>
      </w:r>
      <w:r w:rsidR="0070578C" w:rsidRPr="0037244A">
        <w:rPr>
          <w:rFonts w:ascii="Arial" w:hAnsi="Arial" w:cs="Arial"/>
        </w:rPr>
        <w:fldChar w:fldCharType="begin"/>
      </w:r>
      <w:r w:rsidRPr="0037244A">
        <w:rPr>
          <w:rFonts w:ascii="Arial" w:hAnsi="Arial" w:cs="Arial"/>
        </w:rPr>
        <w:instrText xml:space="preserve"> TC "</w:instrText>
      </w:r>
      <w:bookmarkStart w:id="20" w:name="_Toc126138242"/>
      <w:bookmarkStart w:id="21" w:name="_Toc164673778"/>
      <w:r w:rsidRPr="0037244A">
        <w:rPr>
          <w:rFonts w:ascii="Arial" w:hAnsi="Arial" w:cs="Arial"/>
        </w:rPr>
        <w:instrText>Unit Web Master</w:instrText>
      </w:r>
      <w:bookmarkEnd w:id="20"/>
      <w:bookmarkEnd w:id="21"/>
      <w:r w:rsidRPr="0037244A">
        <w:rPr>
          <w:rFonts w:ascii="Arial" w:hAnsi="Arial" w:cs="Arial"/>
        </w:rPr>
        <w:instrText xml:space="preserve">" \f C \l "4" </w:instrText>
      </w:r>
      <w:r w:rsidR="0070578C" w:rsidRPr="0037244A">
        <w:rPr>
          <w:rFonts w:ascii="Arial" w:hAnsi="Arial" w:cs="Arial"/>
        </w:rPr>
        <w:fldChar w:fldCharType="end"/>
      </w:r>
    </w:p>
    <w:p w:rsidR="0025736E" w:rsidRPr="0037244A" w:rsidRDefault="0025736E" w:rsidP="003E21A0">
      <w:pPr>
        <w:spacing w:after="0" w:line="240" w:lineRule="auto"/>
        <w:rPr>
          <w:rFonts w:ascii="Arial" w:hAnsi="Arial" w:cs="Arial"/>
          <w:snapToGrid w:val="0"/>
        </w:rPr>
      </w:pPr>
    </w:p>
    <w:p w:rsidR="0025736E" w:rsidRPr="0037244A" w:rsidRDefault="0025736E" w:rsidP="00324E73">
      <w:pPr>
        <w:spacing w:after="0" w:line="240" w:lineRule="auto"/>
        <w:ind w:firstLine="720"/>
        <w:rPr>
          <w:rFonts w:ascii="Arial" w:hAnsi="Arial" w:cs="Arial"/>
        </w:rPr>
      </w:pPr>
      <w:r w:rsidRPr="0037244A">
        <w:rPr>
          <w:rFonts w:ascii="Arial" w:hAnsi="Arial" w:cs="Arial"/>
          <w:snapToGrid w:val="0"/>
        </w:rPr>
        <w:t>(1)  C</w:t>
      </w:r>
      <w:r w:rsidRPr="0037244A">
        <w:rPr>
          <w:rFonts w:ascii="Arial" w:hAnsi="Arial" w:cs="Arial"/>
        </w:rPr>
        <w:t xml:space="preserve">omply with Federal, </w:t>
      </w:r>
      <w:proofErr w:type="gramStart"/>
      <w:r w:rsidR="00716951" w:rsidRPr="0037244A">
        <w:rPr>
          <w:rFonts w:ascii="Arial" w:hAnsi="Arial" w:cs="Arial"/>
        </w:rPr>
        <w:t>D</w:t>
      </w:r>
      <w:r w:rsidR="001247C2" w:rsidRPr="0037244A">
        <w:rPr>
          <w:rFonts w:ascii="Arial" w:hAnsi="Arial" w:cs="Arial"/>
        </w:rPr>
        <w:t>o</w:t>
      </w:r>
      <w:r w:rsidR="00716951" w:rsidRPr="0037244A">
        <w:rPr>
          <w:rFonts w:ascii="Arial" w:hAnsi="Arial" w:cs="Arial"/>
        </w:rPr>
        <w:t>D</w:t>
      </w:r>
      <w:proofErr w:type="gramEnd"/>
      <w:r w:rsidRPr="0037244A">
        <w:rPr>
          <w:rFonts w:ascii="Arial" w:hAnsi="Arial" w:cs="Arial"/>
        </w:rPr>
        <w:t xml:space="preserve">, and DA </w:t>
      </w:r>
      <w:r w:rsidR="008B1CE1" w:rsidRPr="0037244A">
        <w:rPr>
          <w:rFonts w:ascii="Arial" w:hAnsi="Arial" w:cs="Arial"/>
        </w:rPr>
        <w:t>w</w:t>
      </w:r>
      <w:r w:rsidRPr="0037244A">
        <w:rPr>
          <w:rFonts w:ascii="Arial" w:hAnsi="Arial" w:cs="Arial"/>
        </w:rPr>
        <w:t xml:space="preserve">ebsite administration policies and implementing content-approval procedures that include OPSEC and PAO reviews before updating or posting information on all </w:t>
      </w:r>
      <w:r w:rsidR="008B1CE1" w:rsidRPr="0037244A">
        <w:rPr>
          <w:rFonts w:ascii="Arial" w:hAnsi="Arial" w:cs="Arial"/>
        </w:rPr>
        <w:t>web</w:t>
      </w:r>
      <w:r w:rsidRPr="0037244A">
        <w:rPr>
          <w:rFonts w:ascii="Arial" w:hAnsi="Arial" w:cs="Arial"/>
        </w:rPr>
        <w:t>sites IAW AR 25-2.</w:t>
      </w:r>
    </w:p>
    <w:p w:rsidR="0025736E" w:rsidRPr="0037244A" w:rsidRDefault="0025736E" w:rsidP="00324E73">
      <w:pPr>
        <w:spacing w:after="0" w:line="240" w:lineRule="auto"/>
        <w:ind w:firstLine="720"/>
        <w:rPr>
          <w:rFonts w:ascii="Arial" w:hAnsi="Arial" w:cs="Arial"/>
        </w:rPr>
      </w:pPr>
    </w:p>
    <w:p w:rsidR="0025736E" w:rsidRPr="0037244A" w:rsidRDefault="0025736E" w:rsidP="00324E73">
      <w:pPr>
        <w:spacing w:after="0" w:line="240" w:lineRule="auto"/>
        <w:ind w:firstLine="720"/>
        <w:rPr>
          <w:rFonts w:ascii="Arial" w:hAnsi="Arial" w:cs="Arial"/>
        </w:rPr>
      </w:pPr>
      <w:r w:rsidRPr="0037244A">
        <w:rPr>
          <w:rFonts w:ascii="Arial" w:hAnsi="Arial" w:cs="Arial"/>
        </w:rPr>
        <w:t>(2)</w:t>
      </w:r>
      <w:r w:rsidR="008B1CE1" w:rsidRPr="0037244A">
        <w:rPr>
          <w:rFonts w:ascii="Arial" w:hAnsi="Arial" w:cs="Arial"/>
        </w:rPr>
        <w:t xml:space="preserve">  </w:t>
      </w:r>
      <w:r w:rsidRPr="0037244A">
        <w:rPr>
          <w:rFonts w:ascii="Arial" w:hAnsi="Arial" w:cs="Arial"/>
        </w:rPr>
        <w:t xml:space="preserve">Conduct annual OPSEC reviews of all organizational </w:t>
      </w:r>
      <w:r w:rsidR="008B1CE1" w:rsidRPr="0037244A">
        <w:rPr>
          <w:rFonts w:ascii="Arial" w:hAnsi="Arial" w:cs="Arial"/>
        </w:rPr>
        <w:t>w</w:t>
      </w:r>
      <w:r w:rsidRPr="0037244A">
        <w:rPr>
          <w:rFonts w:ascii="Arial" w:hAnsi="Arial" w:cs="Arial"/>
        </w:rPr>
        <w:t>ebsites and include these results in their annual OPSEC reports pursuant to AR 530-1</w:t>
      </w:r>
      <w:r w:rsidR="001247C2" w:rsidRPr="0037244A">
        <w:rPr>
          <w:rFonts w:ascii="Arial" w:hAnsi="Arial" w:cs="Arial"/>
        </w:rPr>
        <w:t xml:space="preserve"> and </w:t>
      </w:r>
      <w:r w:rsidRPr="0037244A">
        <w:rPr>
          <w:rFonts w:ascii="Arial" w:hAnsi="Arial" w:cs="Arial"/>
        </w:rPr>
        <w:t>AR 25-2.</w:t>
      </w:r>
    </w:p>
    <w:p w:rsidR="0025736E" w:rsidRPr="0037244A" w:rsidRDefault="0025736E" w:rsidP="00324E73">
      <w:pPr>
        <w:spacing w:after="0" w:line="240" w:lineRule="auto"/>
        <w:ind w:firstLine="720"/>
        <w:rPr>
          <w:rFonts w:ascii="Arial" w:hAnsi="Arial" w:cs="Arial"/>
        </w:rPr>
      </w:pPr>
    </w:p>
    <w:p w:rsidR="0025736E" w:rsidRPr="0037244A" w:rsidRDefault="0025736E" w:rsidP="00324E73">
      <w:pPr>
        <w:spacing w:after="0" w:line="240" w:lineRule="auto"/>
        <w:ind w:firstLine="720"/>
        <w:rPr>
          <w:rFonts w:ascii="Arial" w:hAnsi="Arial" w:cs="Arial"/>
          <w:snapToGrid w:val="0"/>
        </w:rPr>
      </w:pPr>
      <w:r w:rsidRPr="0037244A">
        <w:rPr>
          <w:rFonts w:ascii="Arial" w:hAnsi="Arial" w:cs="Arial"/>
          <w:snapToGrid w:val="0"/>
        </w:rPr>
        <w:t>(3)</w:t>
      </w:r>
      <w:r w:rsidR="008B1CE1" w:rsidRPr="0037244A">
        <w:rPr>
          <w:rFonts w:ascii="Arial" w:hAnsi="Arial" w:cs="Arial"/>
          <w:snapToGrid w:val="0"/>
        </w:rPr>
        <w:t xml:space="preserve">  </w:t>
      </w:r>
      <w:r w:rsidRPr="0037244A">
        <w:rPr>
          <w:rFonts w:ascii="Arial" w:hAnsi="Arial" w:cs="Arial"/>
          <w:snapToGrid w:val="0"/>
        </w:rPr>
        <w:t>Coordinate directly with the OPSEC</w:t>
      </w:r>
      <w:r w:rsidR="00324E73" w:rsidRPr="0037244A">
        <w:rPr>
          <w:rFonts w:ascii="Arial" w:hAnsi="Arial" w:cs="Arial"/>
          <w:snapToGrid w:val="0"/>
        </w:rPr>
        <w:t xml:space="preserve"> </w:t>
      </w:r>
      <w:r w:rsidR="001247C2" w:rsidRPr="0037244A">
        <w:rPr>
          <w:rFonts w:ascii="Arial" w:hAnsi="Arial" w:cs="Arial"/>
          <w:snapToGrid w:val="0"/>
        </w:rPr>
        <w:t>Manager</w:t>
      </w:r>
      <w:r w:rsidRPr="0037244A">
        <w:rPr>
          <w:rFonts w:ascii="Arial" w:hAnsi="Arial" w:cs="Arial"/>
          <w:snapToGrid w:val="0"/>
        </w:rPr>
        <w:t xml:space="preserve"> for additional guidance as needed on any questionable website posting</w:t>
      </w:r>
      <w:r w:rsidR="00324E73" w:rsidRPr="0037244A">
        <w:rPr>
          <w:rFonts w:ascii="Arial" w:hAnsi="Arial" w:cs="Arial"/>
          <w:snapToGrid w:val="0"/>
        </w:rPr>
        <w:t>s</w:t>
      </w:r>
      <w:r w:rsidRPr="0037244A">
        <w:rPr>
          <w:rFonts w:ascii="Arial" w:hAnsi="Arial" w:cs="Arial"/>
          <w:snapToGrid w:val="0"/>
        </w:rPr>
        <w:t>.</w:t>
      </w:r>
    </w:p>
    <w:p w:rsidR="0025736E" w:rsidRPr="0037244A" w:rsidRDefault="0025736E" w:rsidP="003E21A0">
      <w:pPr>
        <w:tabs>
          <w:tab w:val="left" w:pos="-660"/>
        </w:tabs>
        <w:spacing w:after="0" w:line="240" w:lineRule="auto"/>
        <w:rPr>
          <w:rFonts w:ascii="Arial" w:hAnsi="Arial" w:cs="Arial"/>
          <w:snapToGrid w:val="0"/>
        </w:rPr>
      </w:pPr>
    </w:p>
    <w:p w:rsidR="0025736E" w:rsidRPr="0037244A" w:rsidRDefault="00715DA1" w:rsidP="00715DA1">
      <w:pPr>
        <w:tabs>
          <w:tab w:val="left" w:pos="-440"/>
        </w:tabs>
        <w:spacing w:after="0" w:line="240" w:lineRule="auto"/>
        <w:ind w:firstLine="630"/>
        <w:rPr>
          <w:rFonts w:ascii="Arial" w:hAnsi="Arial" w:cs="Arial"/>
        </w:rPr>
      </w:pPr>
      <w:proofErr w:type="gramStart"/>
      <w:r w:rsidRPr="0037244A">
        <w:rPr>
          <w:rFonts w:ascii="Arial" w:hAnsi="Arial" w:cs="Arial"/>
          <w:snapToGrid w:val="0"/>
        </w:rPr>
        <w:t>g</w:t>
      </w:r>
      <w:r w:rsidR="008B1CE1" w:rsidRPr="0037244A">
        <w:rPr>
          <w:rFonts w:ascii="Arial" w:hAnsi="Arial" w:cs="Arial"/>
          <w:snapToGrid w:val="0"/>
        </w:rPr>
        <w:t xml:space="preserve">.  </w:t>
      </w:r>
      <w:r w:rsidR="003263EF" w:rsidRPr="0037244A">
        <w:rPr>
          <w:rFonts w:ascii="Arial" w:hAnsi="Arial" w:cs="Arial"/>
          <w:snapToGrid w:val="0"/>
        </w:rPr>
        <w:t>I</w:t>
      </w:r>
      <w:r w:rsidR="001247C2" w:rsidRPr="0037244A">
        <w:rPr>
          <w:rFonts w:ascii="Arial" w:hAnsi="Arial" w:cs="Arial"/>
          <w:snapToGrid w:val="0"/>
        </w:rPr>
        <w:t>nstallation</w:t>
      </w:r>
      <w:proofErr w:type="gramEnd"/>
      <w:r w:rsidR="001247C2" w:rsidRPr="0037244A">
        <w:rPr>
          <w:rFonts w:ascii="Arial" w:hAnsi="Arial" w:cs="Arial"/>
          <w:snapToGrid w:val="0"/>
        </w:rPr>
        <w:t xml:space="preserve"> Directorates</w:t>
      </w:r>
      <w:r w:rsidR="003263EF" w:rsidRPr="0037244A">
        <w:rPr>
          <w:rFonts w:ascii="Arial" w:hAnsi="Arial" w:cs="Arial"/>
          <w:snapToGrid w:val="0"/>
        </w:rPr>
        <w:t xml:space="preserve"> / I</w:t>
      </w:r>
      <w:r w:rsidR="001247C2" w:rsidRPr="0037244A">
        <w:rPr>
          <w:rFonts w:ascii="Arial" w:hAnsi="Arial" w:cs="Arial"/>
          <w:snapToGrid w:val="0"/>
        </w:rPr>
        <w:t xml:space="preserve">nstallation </w:t>
      </w:r>
      <w:r w:rsidR="003263EF" w:rsidRPr="0037244A">
        <w:rPr>
          <w:rFonts w:ascii="Arial" w:hAnsi="Arial" w:cs="Arial"/>
          <w:snapToGrid w:val="0"/>
        </w:rPr>
        <w:t>S</w:t>
      </w:r>
      <w:r w:rsidR="00315BEF">
        <w:rPr>
          <w:rFonts w:ascii="Arial" w:hAnsi="Arial" w:cs="Arial"/>
          <w:snapToGrid w:val="0"/>
        </w:rPr>
        <w:t>upport Offices (I</w:t>
      </w:r>
      <w:r w:rsidR="001247C2" w:rsidRPr="0037244A">
        <w:rPr>
          <w:rFonts w:ascii="Arial" w:hAnsi="Arial" w:cs="Arial"/>
          <w:snapToGrid w:val="0"/>
        </w:rPr>
        <w:t>D / ISO)</w:t>
      </w:r>
    </w:p>
    <w:p w:rsidR="0025736E" w:rsidRPr="0037244A" w:rsidRDefault="0025736E" w:rsidP="003E21A0">
      <w:pPr>
        <w:tabs>
          <w:tab w:val="left" w:pos="-660"/>
        </w:tabs>
        <w:spacing w:after="0" w:line="240" w:lineRule="auto"/>
        <w:rPr>
          <w:rFonts w:ascii="Arial" w:hAnsi="Arial" w:cs="Arial"/>
        </w:rPr>
      </w:pPr>
    </w:p>
    <w:p w:rsidR="0025736E" w:rsidRPr="0037244A" w:rsidRDefault="0025736E" w:rsidP="00324E73">
      <w:pPr>
        <w:tabs>
          <w:tab w:val="left" w:pos="0"/>
        </w:tabs>
        <w:spacing w:after="0" w:line="240" w:lineRule="auto"/>
        <w:ind w:firstLine="720"/>
        <w:rPr>
          <w:rFonts w:ascii="Arial" w:hAnsi="Arial" w:cs="Arial"/>
          <w:snapToGrid w:val="0"/>
        </w:rPr>
      </w:pPr>
      <w:r w:rsidRPr="0037244A">
        <w:rPr>
          <w:rFonts w:ascii="Arial" w:hAnsi="Arial" w:cs="Arial"/>
          <w:snapToGrid w:val="0"/>
        </w:rPr>
        <w:t xml:space="preserve">(1)  Have an </w:t>
      </w:r>
      <w:r w:rsidR="00B10060" w:rsidRPr="0037244A">
        <w:rPr>
          <w:rFonts w:ascii="Arial" w:hAnsi="Arial" w:cs="Arial"/>
          <w:snapToGrid w:val="0"/>
        </w:rPr>
        <w:t xml:space="preserve">active </w:t>
      </w:r>
      <w:r w:rsidRPr="0037244A">
        <w:rPr>
          <w:rFonts w:ascii="Arial" w:hAnsi="Arial" w:cs="Arial"/>
          <w:snapToGrid w:val="0"/>
        </w:rPr>
        <w:t xml:space="preserve">OPSEC program.  </w:t>
      </w:r>
      <w:r w:rsidR="007926B6" w:rsidRPr="0037244A">
        <w:rPr>
          <w:rFonts w:ascii="Arial" w:hAnsi="Arial" w:cs="Arial"/>
          <w:snapToGrid w:val="0"/>
        </w:rPr>
        <w:t xml:space="preserve">An Army unit or activity at </w:t>
      </w:r>
      <w:r w:rsidR="00716951" w:rsidRPr="0037244A">
        <w:rPr>
          <w:rFonts w:ascii="Arial" w:hAnsi="Arial" w:cs="Arial"/>
          <w:snapToGrid w:val="0"/>
        </w:rPr>
        <w:t>battalion</w:t>
      </w:r>
      <w:r w:rsidR="007926B6" w:rsidRPr="0037244A">
        <w:rPr>
          <w:rFonts w:ascii="Arial" w:hAnsi="Arial" w:cs="Arial"/>
          <w:snapToGrid w:val="0"/>
        </w:rPr>
        <w:t xml:space="preserve"> leve</w:t>
      </w:r>
      <w:r w:rsidR="00315BEF">
        <w:rPr>
          <w:rFonts w:ascii="Arial" w:hAnsi="Arial" w:cs="Arial"/>
          <w:snapToGrid w:val="0"/>
        </w:rPr>
        <w:t>l or higher echelon that has a C</w:t>
      </w:r>
      <w:r w:rsidR="007926B6" w:rsidRPr="0037244A">
        <w:rPr>
          <w:rFonts w:ascii="Arial" w:hAnsi="Arial" w:cs="Arial"/>
          <w:snapToGrid w:val="0"/>
        </w:rPr>
        <w:t>ommander or director at the lieutenant colonel or civilian equivalent or higher require</w:t>
      </w:r>
      <w:r w:rsidR="00324E73" w:rsidRPr="0037244A">
        <w:rPr>
          <w:rFonts w:ascii="Arial" w:hAnsi="Arial" w:cs="Arial"/>
          <w:snapToGrid w:val="0"/>
        </w:rPr>
        <w:t>s</w:t>
      </w:r>
      <w:r w:rsidR="007926B6" w:rsidRPr="0037244A">
        <w:rPr>
          <w:rFonts w:ascii="Arial" w:hAnsi="Arial" w:cs="Arial"/>
          <w:snapToGrid w:val="0"/>
        </w:rPr>
        <w:t xml:space="preserve"> an OPSEC Officer.   </w:t>
      </w:r>
      <w:r w:rsidRPr="0037244A">
        <w:rPr>
          <w:rFonts w:ascii="Arial" w:hAnsi="Arial" w:cs="Arial"/>
          <w:snapToGrid w:val="0"/>
        </w:rPr>
        <w:t xml:space="preserve">  </w:t>
      </w:r>
    </w:p>
    <w:p w:rsidR="0025736E" w:rsidRPr="0037244A" w:rsidRDefault="0025736E" w:rsidP="008B1CE1">
      <w:pPr>
        <w:tabs>
          <w:tab w:val="left" w:pos="0"/>
        </w:tabs>
        <w:spacing w:after="0" w:line="240" w:lineRule="auto"/>
        <w:ind w:firstLine="900"/>
        <w:rPr>
          <w:rFonts w:ascii="Arial" w:hAnsi="Arial" w:cs="Arial"/>
          <w:snapToGrid w:val="0"/>
        </w:rPr>
      </w:pPr>
    </w:p>
    <w:p w:rsidR="0025736E" w:rsidRPr="0037244A" w:rsidRDefault="0025736E" w:rsidP="00324E73">
      <w:pPr>
        <w:tabs>
          <w:tab w:val="left" w:pos="0"/>
        </w:tabs>
        <w:spacing w:after="0" w:line="240" w:lineRule="auto"/>
        <w:ind w:firstLine="720"/>
        <w:rPr>
          <w:rFonts w:ascii="Arial" w:hAnsi="Arial" w:cs="Arial"/>
          <w:snapToGrid w:val="0"/>
        </w:rPr>
      </w:pPr>
      <w:r w:rsidRPr="0037244A">
        <w:rPr>
          <w:rFonts w:ascii="Arial" w:hAnsi="Arial" w:cs="Arial"/>
          <w:snapToGrid w:val="0"/>
        </w:rPr>
        <w:t>(2)  Appoint a</w:t>
      </w:r>
      <w:r w:rsidR="00B10060" w:rsidRPr="0037244A">
        <w:rPr>
          <w:rFonts w:ascii="Arial" w:hAnsi="Arial" w:cs="Arial"/>
          <w:snapToGrid w:val="0"/>
        </w:rPr>
        <w:t xml:space="preserve"> primary and alternate O</w:t>
      </w:r>
      <w:r w:rsidRPr="0037244A">
        <w:rPr>
          <w:rFonts w:ascii="Arial" w:hAnsi="Arial" w:cs="Arial"/>
          <w:snapToGrid w:val="0"/>
        </w:rPr>
        <w:t xml:space="preserve">PSEC </w:t>
      </w:r>
      <w:r w:rsidR="007926B6" w:rsidRPr="0037244A">
        <w:rPr>
          <w:rFonts w:ascii="Arial" w:hAnsi="Arial" w:cs="Arial"/>
          <w:snapToGrid w:val="0"/>
        </w:rPr>
        <w:t xml:space="preserve">Officer in writing with the </w:t>
      </w:r>
      <w:r w:rsidR="00716951" w:rsidRPr="0037244A">
        <w:rPr>
          <w:rFonts w:ascii="Arial" w:hAnsi="Arial" w:cs="Arial"/>
          <w:snapToGrid w:val="0"/>
        </w:rPr>
        <w:t>responsibility</w:t>
      </w:r>
      <w:r w:rsidR="007926B6" w:rsidRPr="0037244A">
        <w:rPr>
          <w:rFonts w:ascii="Arial" w:hAnsi="Arial" w:cs="Arial"/>
          <w:snapToGrid w:val="0"/>
        </w:rPr>
        <w:t xml:space="preserve"> for supervising the execution of proper OPSEC within the organization. </w:t>
      </w:r>
      <w:r w:rsidR="00B10060" w:rsidRPr="0037244A">
        <w:rPr>
          <w:rFonts w:ascii="Arial" w:hAnsi="Arial" w:cs="Arial"/>
          <w:snapToGrid w:val="0"/>
        </w:rPr>
        <w:t xml:space="preserve">ISOs will fall under the Plans, Analysis, and </w:t>
      </w:r>
      <w:r w:rsidR="0076551E" w:rsidRPr="0037244A">
        <w:rPr>
          <w:rFonts w:ascii="Arial" w:hAnsi="Arial" w:cs="Arial"/>
          <w:snapToGrid w:val="0"/>
        </w:rPr>
        <w:t>Integration</w:t>
      </w:r>
      <w:r w:rsidR="00B10060" w:rsidRPr="0037244A">
        <w:rPr>
          <w:rFonts w:ascii="Arial" w:hAnsi="Arial" w:cs="Arial"/>
          <w:snapToGrid w:val="0"/>
        </w:rPr>
        <w:t xml:space="preserve"> Office (PAIO) OPSEC Officer upon prior coordination with OPSEC Manager. </w:t>
      </w:r>
    </w:p>
    <w:p w:rsidR="0025736E" w:rsidRPr="0037244A" w:rsidRDefault="0025736E" w:rsidP="00324E73">
      <w:pPr>
        <w:tabs>
          <w:tab w:val="left" w:pos="0"/>
        </w:tabs>
        <w:spacing w:after="0" w:line="240" w:lineRule="auto"/>
        <w:ind w:firstLine="720"/>
        <w:rPr>
          <w:rFonts w:ascii="Arial" w:hAnsi="Arial" w:cs="Arial"/>
          <w:snapToGrid w:val="0"/>
        </w:rPr>
      </w:pPr>
    </w:p>
    <w:p w:rsidR="0025736E" w:rsidRPr="0037244A" w:rsidRDefault="008B1CE1" w:rsidP="00324E73">
      <w:pPr>
        <w:tabs>
          <w:tab w:val="left" w:pos="0"/>
        </w:tabs>
        <w:spacing w:after="0" w:line="240" w:lineRule="auto"/>
        <w:ind w:firstLine="720"/>
        <w:rPr>
          <w:rFonts w:ascii="Arial" w:hAnsi="Arial" w:cs="Arial"/>
          <w:snapToGrid w:val="0"/>
        </w:rPr>
      </w:pPr>
      <w:r w:rsidRPr="0037244A">
        <w:rPr>
          <w:rFonts w:ascii="Arial" w:hAnsi="Arial" w:cs="Arial"/>
          <w:snapToGrid w:val="0"/>
        </w:rPr>
        <w:t>(</w:t>
      </w:r>
      <w:r w:rsidR="0025736E" w:rsidRPr="0037244A">
        <w:rPr>
          <w:rFonts w:ascii="Arial" w:hAnsi="Arial" w:cs="Arial"/>
          <w:snapToGrid w:val="0"/>
        </w:rPr>
        <w:t xml:space="preserve">3)  Ensure </w:t>
      </w:r>
      <w:r w:rsidR="007926B6" w:rsidRPr="0037244A">
        <w:rPr>
          <w:rFonts w:ascii="Arial" w:hAnsi="Arial" w:cs="Arial"/>
          <w:snapToGrid w:val="0"/>
        </w:rPr>
        <w:t xml:space="preserve">the </w:t>
      </w:r>
      <w:r w:rsidR="0025736E" w:rsidRPr="0037244A">
        <w:rPr>
          <w:rFonts w:ascii="Arial" w:hAnsi="Arial" w:cs="Arial"/>
          <w:snapToGrid w:val="0"/>
        </w:rPr>
        <w:t xml:space="preserve">OPSEC </w:t>
      </w:r>
      <w:r w:rsidR="007926B6" w:rsidRPr="0037244A">
        <w:rPr>
          <w:rFonts w:ascii="Arial" w:hAnsi="Arial" w:cs="Arial"/>
          <w:snapToGrid w:val="0"/>
        </w:rPr>
        <w:t>Officer</w:t>
      </w:r>
      <w:r w:rsidR="00B10060" w:rsidRPr="0037244A">
        <w:rPr>
          <w:rFonts w:ascii="Arial" w:hAnsi="Arial" w:cs="Arial"/>
          <w:snapToGrid w:val="0"/>
        </w:rPr>
        <w:t>s are</w:t>
      </w:r>
      <w:r w:rsidR="00324E73" w:rsidRPr="0037244A">
        <w:rPr>
          <w:rFonts w:ascii="Arial" w:hAnsi="Arial" w:cs="Arial"/>
          <w:snapToGrid w:val="0"/>
        </w:rPr>
        <w:t xml:space="preserve"> properly train</w:t>
      </w:r>
      <w:r w:rsidR="007926B6" w:rsidRPr="0037244A">
        <w:rPr>
          <w:rFonts w:ascii="Arial" w:hAnsi="Arial" w:cs="Arial"/>
          <w:snapToGrid w:val="0"/>
        </w:rPr>
        <w:t>ed.</w:t>
      </w:r>
    </w:p>
    <w:p w:rsidR="0025736E" w:rsidRPr="0037244A" w:rsidRDefault="0025736E" w:rsidP="00324E73">
      <w:pPr>
        <w:tabs>
          <w:tab w:val="left" w:pos="0"/>
        </w:tabs>
        <w:spacing w:after="0" w:line="240" w:lineRule="auto"/>
        <w:ind w:firstLine="720"/>
        <w:rPr>
          <w:rFonts w:ascii="Arial" w:hAnsi="Arial" w:cs="Arial"/>
          <w:snapToGrid w:val="0"/>
        </w:rPr>
      </w:pPr>
    </w:p>
    <w:p w:rsidR="0025736E" w:rsidRPr="0037244A" w:rsidRDefault="0025736E" w:rsidP="00324E73">
      <w:pPr>
        <w:tabs>
          <w:tab w:val="left" w:pos="0"/>
        </w:tabs>
        <w:spacing w:after="0" w:line="240" w:lineRule="auto"/>
        <w:ind w:firstLine="720"/>
        <w:rPr>
          <w:rFonts w:ascii="Arial" w:hAnsi="Arial" w:cs="Arial"/>
          <w:snapToGrid w:val="0"/>
        </w:rPr>
      </w:pPr>
      <w:r w:rsidRPr="0037244A">
        <w:rPr>
          <w:rFonts w:ascii="Arial" w:hAnsi="Arial" w:cs="Arial"/>
          <w:snapToGrid w:val="0"/>
        </w:rPr>
        <w:lastRenderedPageBreak/>
        <w:t>(4)  Plan for and implement OPSEC before, during</w:t>
      </w:r>
      <w:r w:rsidR="00324E73" w:rsidRPr="0037244A">
        <w:rPr>
          <w:rFonts w:ascii="Arial" w:hAnsi="Arial" w:cs="Arial"/>
          <w:snapToGrid w:val="0"/>
        </w:rPr>
        <w:t>,</w:t>
      </w:r>
      <w:r w:rsidRPr="0037244A">
        <w:rPr>
          <w:rFonts w:ascii="Arial" w:hAnsi="Arial" w:cs="Arial"/>
          <w:snapToGrid w:val="0"/>
        </w:rPr>
        <w:t xml:space="preserve"> and after operations and other activities that affect the capability of the </w:t>
      </w:r>
      <w:r w:rsidR="001247C2" w:rsidRPr="0037244A">
        <w:rPr>
          <w:rFonts w:ascii="Arial" w:hAnsi="Arial" w:cs="Arial"/>
          <w:snapToGrid w:val="0"/>
        </w:rPr>
        <w:t>installation</w:t>
      </w:r>
      <w:r w:rsidRPr="0037244A">
        <w:rPr>
          <w:rFonts w:ascii="Arial" w:hAnsi="Arial" w:cs="Arial"/>
          <w:snapToGrid w:val="0"/>
        </w:rPr>
        <w:t xml:space="preserve">. </w:t>
      </w:r>
    </w:p>
    <w:p w:rsidR="001247C2" w:rsidRPr="0037244A" w:rsidRDefault="001247C2" w:rsidP="00324E73">
      <w:pPr>
        <w:tabs>
          <w:tab w:val="left" w:pos="0"/>
        </w:tabs>
        <w:spacing w:after="0" w:line="240" w:lineRule="auto"/>
        <w:ind w:firstLine="720"/>
        <w:rPr>
          <w:rFonts w:ascii="Arial" w:hAnsi="Arial" w:cs="Arial"/>
          <w:snapToGrid w:val="0"/>
        </w:rPr>
      </w:pPr>
    </w:p>
    <w:p w:rsidR="002501C7" w:rsidRPr="0037244A" w:rsidRDefault="002501C7" w:rsidP="00715DA1">
      <w:pPr>
        <w:tabs>
          <w:tab w:val="left" w:pos="-330"/>
          <w:tab w:val="left" w:pos="-110"/>
        </w:tabs>
        <w:spacing w:after="0" w:line="240" w:lineRule="auto"/>
        <w:ind w:firstLine="540"/>
        <w:rPr>
          <w:rFonts w:ascii="Arial" w:hAnsi="Arial" w:cs="Arial"/>
          <w:snapToGrid w:val="0"/>
        </w:rPr>
      </w:pPr>
      <w:bookmarkStart w:id="22" w:name="_Toc46109469"/>
      <w:proofErr w:type="gramStart"/>
      <w:r w:rsidRPr="0037244A">
        <w:rPr>
          <w:rFonts w:ascii="Arial" w:hAnsi="Arial" w:cs="Arial"/>
          <w:snapToGrid w:val="0"/>
        </w:rPr>
        <w:t>h.  OPSEC</w:t>
      </w:r>
      <w:proofErr w:type="gramEnd"/>
      <w:r w:rsidRPr="0037244A">
        <w:rPr>
          <w:rFonts w:ascii="Arial" w:hAnsi="Arial" w:cs="Arial"/>
          <w:snapToGrid w:val="0"/>
        </w:rPr>
        <w:t xml:space="preserve"> Officer</w:t>
      </w:r>
      <w:r w:rsidR="001247C2" w:rsidRPr="0037244A">
        <w:rPr>
          <w:rFonts w:ascii="Arial" w:hAnsi="Arial" w:cs="Arial"/>
          <w:snapToGrid w:val="0"/>
        </w:rPr>
        <w:t>s</w:t>
      </w:r>
      <w:r w:rsidRPr="0037244A">
        <w:rPr>
          <w:rFonts w:ascii="Arial" w:hAnsi="Arial" w:cs="Arial"/>
          <w:snapToGrid w:val="0"/>
        </w:rPr>
        <w:t xml:space="preserve"> </w:t>
      </w:r>
    </w:p>
    <w:p w:rsidR="002501C7" w:rsidRPr="0037244A" w:rsidRDefault="002501C7" w:rsidP="003E21A0">
      <w:pPr>
        <w:tabs>
          <w:tab w:val="left" w:pos="-330"/>
          <w:tab w:val="left" w:pos="-110"/>
        </w:tabs>
        <w:spacing w:after="0" w:line="240" w:lineRule="auto"/>
        <w:rPr>
          <w:rFonts w:ascii="Arial" w:hAnsi="Arial" w:cs="Arial"/>
          <w:snapToGrid w:val="0"/>
        </w:rPr>
      </w:pPr>
    </w:p>
    <w:p w:rsidR="002501C7" w:rsidRPr="0037244A" w:rsidRDefault="002501C7" w:rsidP="00324E73">
      <w:pPr>
        <w:tabs>
          <w:tab w:val="left" w:pos="-330"/>
          <w:tab w:val="left" w:pos="0"/>
        </w:tabs>
        <w:spacing w:after="0" w:line="240" w:lineRule="auto"/>
        <w:ind w:firstLine="720"/>
        <w:rPr>
          <w:rFonts w:ascii="Arial" w:hAnsi="Arial" w:cs="Arial"/>
          <w:snapToGrid w:val="0"/>
        </w:rPr>
      </w:pPr>
      <w:r w:rsidRPr="0037244A">
        <w:rPr>
          <w:rFonts w:ascii="Arial" w:hAnsi="Arial" w:cs="Arial"/>
          <w:snapToGrid w:val="0"/>
        </w:rPr>
        <w:t>(1)  A</w:t>
      </w:r>
      <w:r w:rsidRPr="0037244A">
        <w:rPr>
          <w:rFonts w:ascii="Arial" w:hAnsi="Arial" w:cs="Arial"/>
        </w:rPr>
        <w:t xml:space="preserve">ttend </w:t>
      </w:r>
      <w:r w:rsidR="001247C2" w:rsidRPr="0037244A">
        <w:rPr>
          <w:rFonts w:ascii="Arial" w:hAnsi="Arial" w:cs="Arial"/>
        </w:rPr>
        <w:t xml:space="preserve">HQDA </w:t>
      </w:r>
      <w:r w:rsidRPr="0037244A">
        <w:rPr>
          <w:rFonts w:ascii="Arial" w:hAnsi="Arial" w:cs="Arial"/>
        </w:rPr>
        <w:t xml:space="preserve">OPSEC Level II training </w:t>
      </w:r>
      <w:r w:rsidR="001247C2" w:rsidRPr="0037244A">
        <w:rPr>
          <w:rFonts w:ascii="Arial" w:hAnsi="Arial" w:cs="Arial"/>
        </w:rPr>
        <w:t>within 90 days</w:t>
      </w:r>
      <w:r w:rsidR="00315BEF">
        <w:rPr>
          <w:rFonts w:ascii="Arial" w:hAnsi="Arial" w:cs="Arial"/>
        </w:rPr>
        <w:t xml:space="preserve"> (or at the </w:t>
      </w:r>
      <w:proofErr w:type="spellStart"/>
      <w:r w:rsidR="00315BEF">
        <w:rPr>
          <w:rFonts w:ascii="Arial" w:hAnsi="Arial" w:cs="Arial"/>
        </w:rPr>
        <w:t>nexyt</w:t>
      </w:r>
      <w:proofErr w:type="spellEnd"/>
      <w:r w:rsidR="00315BEF">
        <w:rPr>
          <w:rFonts w:ascii="Arial" w:hAnsi="Arial" w:cs="Arial"/>
        </w:rPr>
        <w:t xml:space="preserve"> available MTT)</w:t>
      </w:r>
      <w:r w:rsidR="001247C2" w:rsidRPr="0037244A">
        <w:rPr>
          <w:rFonts w:ascii="Arial" w:hAnsi="Arial" w:cs="Arial"/>
        </w:rPr>
        <w:t xml:space="preserve"> of appointment or</w:t>
      </w:r>
      <w:r w:rsidRPr="0037244A">
        <w:rPr>
          <w:rFonts w:ascii="Arial" w:hAnsi="Arial" w:cs="Arial"/>
        </w:rPr>
        <w:t xml:space="preserve"> submit </w:t>
      </w:r>
      <w:r w:rsidR="001247C2" w:rsidRPr="0037244A">
        <w:rPr>
          <w:rFonts w:ascii="Arial" w:hAnsi="Arial" w:cs="Arial"/>
        </w:rPr>
        <w:t xml:space="preserve">level II </w:t>
      </w:r>
      <w:r w:rsidRPr="0037244A">
        <w:rPr>
          <w:rFonts w:ascii="Arial" w:hAnsi="Arial" w:cs="Arial"/>
        </w:rPr>
        <w:t>training certificate to the OPSEC Manager for record.</w:t>
      </w:r>
    </w:p>
    <w:p w:rsidR="002501C7" w:rsidRPr="0037244A" w:rsidRDefault="002501C7" w:rsidP="00324E73">
      <w:pPr>
        <w:tabs>
          <w:tab w:val="left" w:pos="-330"/>
          <w:tab w:val="left" w:pos="0"/>
        </w:tabs>
        <w:spacing w:after="0" w:line="240" w:lineRule="auto"/>
        <w:ind w:firstLine="720"/>
        <w:rPr>
          <w:rFonts w:ascii="Arial" w:hAnsi="Arial" w:cs="Arial"/>
          <w:snapToGrid w:val="0"/>
        </w:rPr>
      </w:pPr>
    </w:p>
    <w:p w:rsidR="002501C7" w:rsidRPr="0037244A" w:rsidRDefault="001247C2" w:rsidP="00324E73">
      <w:pPr>
        <w:tabs>
          <w:tab w:val="left" w:pos="-330"/>
          <w:tab w:val="left" w:pos="0"/>
        </w:tabs>
        <w:spacing w:after="0" w:line="240" w:lineRule="auto"/>
        <w:ind w:firstLine="720"/>
        <w:rPr>
          <w:rFonts w:ascii="Arial" w:hAnsi="Arial" w:cs="Arial"/>
          <w:snapToGrid w:val="0"/>
        </w:rPr>
      </w:pPr>
      <w:r w:rsidRPr="0037244A">
        <w:rPr>
          <w:rFonts w:ascii="Arial" w:hAnsi="Arial" w:cs="Arial"/>
          <w:snapToGrid w:val="0"/>
        </w:rPr>
        <w:t xml:space="preserve">(2)  Attend </w:t>
      </w:r>
      <w:r w:rsidR="00315BEF">
        <w:rPr>
          <w:rFonts w:ascii="Arial" w:hAnsi="Arial" w:cs="Arial"/>
          <w:snapToGrid w:val="0"/>
        </w:rPr>
        <w:t xml:space="preserve">quarterly / </w:t>
      </w:r>
      <w:r w:rsidRPr="0037244A">
        <w:rPr>
          <w:rFonts w:ascii="Arial" w:hAnsi="Arial" w:cs="Arial"/>
          <w:snapToGrid w:val="0"/>
        </w:rPr>
        <w:t>monthly O</w:t>
      </w:r>
      <w:r w:rsidR="002501C7" w:rsidRPr="0037244A">
        <w:rPr>
          <w:rFonts w:ascii="Arial" w:hAnsi="Arial" w:cs="Arial"/>
          <w:snapToGrid w:val="0"/>
        </w:rPr>
        <w:t xml:space="preserve">WG.  </w:t>
      </w:r>
      <w:r w:rsidRPr="0037244A">
        <w:rPr>
          <w:rFonts w:ascii="Arial" w:hAnsi="Arial" w:cs="Arial"/>
          <w:snapToGrid w:val="0"/>
        </w:rPr>
        <w:t xml:space="preserve"> </w:t>
      </w:r>
      <w:r w:rsidR="002501C7" w:rsidRPr="0037244A">
        <w:rPr>
          <w:rFonts w:ascii="Arial" w:hAnsi="Arial" w:cs="Arial"/>
          <w:snapToGrid w:val="0"/>
        </w:rPr>
        <w:t xml:space="preserve"> </w:t>
      </w:r>
    </w:p>
    <w:p w:rsidR="002501C7" w:rsidRPr="0037244A" w:rsidRDefault="002501C7" w:rsidP="00324E73">
      <w:pPr>
        <w:tabs>
          <w:tab w:val="left" w:pos="-330"/>
          <w:tab w:val="left" w:pos="0"/>
        </w:tabs>
        <w:spacing w:after="0" w:line="240" w:lineRule="auto"/>
        <w:ind w:firstLine="720"/>
        <w:rPr>
          <w:rFonts w:ascii="Arial" w:hAnsi="Arial" w:cs="Arial"/>
          <w:snapToGrid w:val="0"/>
        </w:rPr>
      </w:pPr>
    </w:p>
    <w:p w:rsidR="002501C7" w:rsidRPr="0037244A" w:rsidRDefault="002501C7" w:rsidP="00324E73">
      <w:pPr>
        <w:tabs>
          <w:tab w:val="left" w:pos="-330"/>
          <w:tab w:val="left" w:pos="0"/>
        </w:tabs>
        <w:spacing w:after="0" w:line="240" w:lineRule="auto"/>
        <w:ind w:firstLine="720"/>
        <w:rPr>
          <w:rFonts w:ascii="Arial" w:hAnsi="Arial" w:cs="Arial"/>
          <w:snapToGrid w:val="0"/>
        </w:rPr>
      </w:pPr>
      <w:r w:rsidRPr="0037244A">
        <w:rPr>
          <w:rFonts w:ascii="Arial" w:hAnsi="Arial" w:cs="Arial"/>
          <w:snapToGrid w:val="0"/>
        </w:rPr>
        <w:t>(3)  C</w:t>
      </w:r>
      <w:r w:rsidRPr="0037244A">
        <w:rPr>
          <w:rFonts w:ascii="Arial" w:hAnsi="Arial" w:cs="Arial"/>
        </w:rPr>
        <w:t xml:space="preserve">omplete and submit quarterly updates to the </w:t>
      </w:r>
      <w:bookmarkStart w:id="23" w:name="OLE_LINK4"/>
      <w:bookmarkStart w:id="24" w:name="OLE_LINK5"/>
      <w:r w:rsidRPr="0037244A">
        <w:rPr>
          <w:rFonts w:ascii="Arial" w:hAnsi="Arial" w:cs="Arial"/>
        </w:rPr>
        <w:t>OPSEC Manager</w:t>
      </w:r>
      <w:bookmarkEnd w:id="23"/>
      <w:bookmarkEnd w:id="24"/>
      <w:r w:rsidRPr="0037244A">
        <w:rPr>
          <w:rFonts w:ascii="Arial" w:hAnsi="Arial" w:cs="Arial"/>
        </w:rPr>
        <w:t xml:space="preserve">.  These updates include the OPSEC Officer Roster and the OPSEC Training Statistics.  The updates are due </w:t>
      </w:r>
      <w:r w:rsidR="001247C2" w:rsidRPr="0037244A">
        <w:rPr>
          <w:rFonts w:ascii="Arial" w:hAnsi="Arial" w:cs="Arial"/>
        </w:rPr>
        <w:t>no later than</w:t>
      </w:r>
      <w:r w:rsidRPr="0037244A">
        <w:rPr>
          <w:rFonts w:ascii="Arial" w:hAnsi="Arial" w:cs="Arial"/>
        </w:rPr>
        <w:t xml:space="preserve"> the last </w:t>
      </w:r>
      <w:r w:rsidR="001247C2" w:rsidRPr="0037244A">
        <w:rPr>
          <w:rFonts w:ascii="Arial" w:hAnsi="Arial" w:cs="Arial"/>
        </w:rPr>
        <w:t xml:space="preserve">working day of </w:t>
      </w:r>
      <w:r w:rsidR="0076551E" w:rsidRPr="0037244A">
        <w:rPr>
          <w:rFonts w:ascii="Arial" w:hAnsi="Arial" w:cs="Arial"/>
        </w:rPr>
        <w:t>each</w:t>
      </w:r>
      <w:r w:rsidR="001247C2" w:rsidRPr="0037244A">
        <w:rPr>
          <w:rFonts w:ascii="Arial" w:hAnsi="Arial" w:cs="Arial"/>
        </w:rPr>
        <w:t xml:space="preserve"> quarter</w:t>
      </w:r>
      <w:r w:rsidRPr="0037244A">
        <w:rPr>
          <w:rFonts w:ascii="Arial" w:hAnsi="Arial" w:cs="Arial"/>
        </w:rPr>
        <w:t xml:space="preserve">.  </w:t>
      </w:r>
      <w:r w:rsidR="00041607" w:rsidRPr="0037244A">
        <w:rPr>
          <w:rFonts w:ascii="Arial" w:hAnsi="Arial" w:cs="Arial"/>
        </w:rPr>
        <w:t xml:space="preserve">The statistics are reported to the Senior Commander during the </w:t>
      </w:r>
      <w:r w:rsidR="001247C2" w:rsidRPr="0037244A">
        <w:rPr>
          <w:rFonts w:ascii="Arial" w:hAnsi="Arial" w:cs="Arial"/>
        </w:rPr>
        <w:t xml:space="preserve">semiannual </w:t>
      </w:r>
      <w:r w:rsidR="00315BEF">
        <w:rPr>
          <w:rFonts w:ascii="Arial" w:hAnsi="Arial" w:cs="Arial"/>
        </w:rPr>
        <w:t>Protection Executive Committee (PEC</w:t>
      </w:r>
      <w:r w:rsidR="001247C2" w:rsidRPr="0037244A">
        <w:rPr>
          <w:rFonts w:ascii="Arial" w:hAnsi="Arial" w:cs="Arial"/>
        </w:rPr>
        <w:t>)</w:t>
      </w:r>
      <w:r w:rsidR="00041607" w:rsidRPr="0037244A">
        <w:rPr>
          <w:rFonts w:ascii="Arial" w:hAnsi="Arial" w:cs="Arial"/>
        </w:rPr>
        <w:t xml:space="preserve">. </w:t>
      </w:r>
    </w:p>
    <w:p w:rsidR="002501C7" w:rsidRPr="0037244A" w:rsidRDefault="002501C7" w:rsidP="00324E73">
      <w:pPr>
        <w:tabs>
          <w:tab w:val="left" w:pos="-330"/>
          <w:tab w:val="left" w:pos="0"/>
        </w:tabs>
        <w:spacing w:after="0" w:line="240" w:lineRule="auto"/>
        <w:ind w:firstLine="720"/>
        <w:rPr>
          <w:rFonts w:ascii="Arial" w:hAnsi="Arial" w:cs="Arial"/>
          <w:snapToGrid w:val="0"/>
        </w:rPr>
      </w:pPr>
    </w:p>
    <w:p w:rsidR="002501C7" w:rsidRPr="0037244A" w:rsidRDefault="00041607" w:rsidP="00324E73">
      <w:pPr>
        <w:tabs>
          <w:tab w:val="left" w:pos="-330"/>
          <w:tab w:val="left" w:pos="0"/>
        </w:tabs>
        <w:spacing w:after="0" w:line="240" w:lineRule="auto"/>
        <w:ind w:firstLine="720"/>
        <w:rPr>
          <w:rFonts w:ascii="Arial" w:hAnsi="Arial" w:cs="Arial"/>
        </w:rPr>
      </w:pPr>
      <w:r w:rsidRPr="0037244A">
        <w:rPr>
          <w:rFonts w:ascii="Arial" w:hAnsi="Arial" w:cs="Arial"/>
          <w:snapToGrid w:val="0"/>
        </w:rPr>
        <w:t>(4)  R</w:t>
      </w:r>
      <w:r w:rsidR="00315BEF">
        <w:rPr>
          <w:rFonts w:ascii="Arial" w:hAnsi="Arial" w:cs="Arial"/>
        </w:rPr>
        <w:t xml:space="preserve">eview </w:t>
      </w:r>
      <w:r w:rsidRPr="0037244A">
        <w:rPr>
          <w:rFonts w:ascii="Arial" w:hAnsi="Arial" w:cs="Arial"/>
        </w:rPr>
        <w:t>P</w:t>
      </w:r>
      <w:r w:rsidR="001247C2" w:rsidRPr="0037244A">
        <w:rPr>
          <w:rFonts w:ascii="Arial" w:hAnsi="Arial" w:cs="Arial"/>
        </w:rPr>
        <w:t>WS</w:t>
      </w:r>
      <w:r w:rsidRPr="0037244A">
        <w:rPr>
          <w:rFonts w:ascii="Arial" w:hAnsi="Arial" w:cs="Arial"/>
        </w:rPr>
        <w:t xml:space="preserve"> for new contracts within their organization</w:t>
      </w:r>
      <w:r w:rsidR="00315BEF">
        <w:rPr>
          <w:rFonts w:ascii="Arial" w:hAnsi="Arial" w:cs="Arial"/>
        </w:rPr>
        <w:t xml:space="preserve"> and ensure AT/OPSEC language is in the PWS.</w:t>
      </w:r>
    </w:p>
    <w:p w:rsidR="00041607" w:rsidRPr="0037244A" w:rsidRDefault="00041607" w:rsidP="00324E73">
      <w:pPr>
        <w:tabs>
          <w:tab w:val="left" w:pos="-330"/>
          <w:tab w:val="left" w:pos="0"/>
        </w:tabs>
        <w:spacing w:after="0" w:line="240" w:lineRule="auto"/>
        <w:ind w:firstLine="720"/>
        <w:rPr>
          <w:rFonts w:ascii="Arial" w:hAnsi="Arial" w:cs="Arial"/>
        </w:rPr>
      </w:pPr>
    </w:p>
    <w:p w:rsidR="00041607" w:rsidRPr="0037244A" w:rsidRDefault="00041607" w:rsidP="00324E73">
      <w:pPr>
        <w:tabs>
          <w:tab w:val="left" w:pos="-330"/>
          <w:tab w:val="left" w:pos="0"/>
        </w:tabs>
        <w:spacing w:after="0" w:line="240" w:lineRule="auto"/>
        <w:ind w:firstLine="720"/>
        <w:rPr>
          <w:rFonts w:ascii="Arial" w:hAnsi="Arial" w:cs="Arial"/>
        </w:rPr>
      </w:pPr>
      <w:r w:rsidRPr="0037244A">
        <w:rPr>
          <w:rFonts w:ascii="Arial" w:hAnsi="Arial" w:cs="Arial"/>
        </w:rPr>
        <w:t xml:space="preserve">(5)  Provide Level </w:t>
      </w:r>
      <w:proofErr w:type="gramStart"/>
      <w:r w:rsidRPr="0037244A">
        <w:rPr>
          <w:rFonts w:ascii="Arial" w:hAnsi="Arial" w:cs="Arial"/>
        </w:rPr>
        <w:t>I</w:t>
      </w:r>
      <w:proofErr w:type="gramEnd"/>
      <w:r w:rsidRPr="0037244A">
        <w:rPr>
          <w:rFonts w:ascii="Arial" w:hAnsi="Arial" w:cs="Arial"/>
        </w:rPr>
        <w:t xml:space="preserve"> annual OPSEC training to unit or track the completion of the online training.  </w:t>
      </w:r>
      <w:r w:rsidR="001247C2" w:rsidRPr="0037244A">
        <w:rPr>
          <w:rFonts w:ascii="Arial" w:hAnsi="Arial" w:cs="Arial"/>
        </w:rPr>
        <w:t xml:space="preserve">One version of the </w:t>
      </w:r>
      <w:r w:rsidRPr="0037244A">
        <w:rPr>
          <w:rFonts w:ascii="Arial" w:hAnsi="Arial" w:cs="Arial"/>
        </w:rPr>
        <w:t xml:space="preserve">online training can be found </w:t>
      </w:r>
      <w:r w:rsidR="00716951" w:rsidRPr="0037244A">
        <w:rPr>
          <w:rFonts w:ascii="Arial" w:hAnsi="Arial" w:cs="Arial"/>
        </w:rPr>
        <w:t>at</w:t>
      </w:r>
      <w:r w:rsidRPr="0037244A">
        <w:rPr>
          <w:rFonts w:ascii="Arial" w:hAnsi="Arial" w:cs="Arial"/>
        </w:rPr>
        <w:t xml:space="preserve"> </w:t>
      </w:r>
      <w:hyperlink r:id="rId12" w:history="1">
        <w:r w:rsidRPr="0037244A">
          <w:rPr>
            <w:rStyle w:val="Hyperlink"/>
            <w:rFonts w:ascii="Arial" w:hAnsi="Arial" w:cs="Arial"/>
          </w:rPr>
          <w:t>http://cdsetrain.dtic.mil/opsec/index.htm</w:t>
        </w:r>
      </w:hyperlink>
      <w:r w:rsidRPr="0037244A">
        <w:rPr>
          <w:rFonts w:ascii="Arial" w:hAnsi="Arial" w:cs="Arial"/>
        </w:rPr>
        <w:t>.  A certificate is provided at the end of the training.</w:t>
      </w:r>
    </w:p>
    <w:p w:rsidR="00B10060" w:rsidRPr="0037244A" w:rsidRDefault="00B10060" w:rsidP="00324E73">
      <w:pPr>
        <w:tabs>
          <w:tab w:val="left" w:pos="-330"/>
          <w:tab w:val="left" w:pos="0"/>
        </w:tabs>
        <w:spacing w:after="0" w:line="240" w:lineRule="auto"/>
        <w:ind w:firstLine="720"/>
        <w:rPr>
          <w:rFonts w:ascii="Arial" w:hAnsi="Arial" w:cs="Arial"/>
        </w:rPr>
      </w:pPr>
    </w:p>
    <w:p w:rsidR="00B10060" w:rsidRPr="0037244A" w:rsidRDefault="00B10060" w:rsidP="00B10060">
      <w:pPr>
        <w:tabs>
          <w:tab w:val="left" w:pos="0"/>
        </w:tabs>
        <w:spacing w:after="0" w:line="240" w:lineRule="auto"/>
        <w:ind w:firstLine="720"/>
        <w:rPr>
          <w:rFonts w:ascii="Arial" w:hAnsi="Arial" w:cs="Arial"/>
          <w:snapToGrid w:val="0"/>
        </w:rPr>
      </w:pPr>
      <w:r w:rsidRPr="0037244A">
        <w:rPr>
          <w:rFonts w:ascii="Arial" w:hAnsi="Arial" w:cs="Arial"/>
          <w:snapToGrid w:val="0"/>
        </w:rPr>
        <w:t>(</w:t>
      </w:r>
      <w:r w:rsidR="001247C2" w:rsidRPr="0037244A">
        <w:rPr>
          <w:rFonts w:ascii="Arial" w:hAnsi="Arial" w:cs="Arial"/>
          <w:snapToGrid w:val="0"/>
        </w:rPr>
        <w:t>6</w:t>
      </w:r>
      <w:r w:rsidRPr="0037244A">
        <w:rPr>
          <w:rFonts w:ascii="Arial" w:hAnsi="Arial" w:cs="Arial"/>
          <w:snapToGrid w:val="0"/>
        </w:rPr>
        <w:t>)  Provide continual reminders of the importance of sound OPSEC practices.  These reminders consist of OPSEC news releases in command publications, OPSEC information bulletins, OPSEC annual training, and OPSEC awareness briefings.</w:t>
      </w:r>
    </w:p>
    <w:p w:rsidR="00041607" w:rsidRPr="0037244A" w:rsidRDefault="00041607" w:rsidP="003E21A0">
      <w:pPr>
        <w:tabs>
          <w:tab w:val="left" w:pos="-330"/>
          <w:tab w:val="left" w:pos="-110"/>
        </w:tabs>
        <w:spacing w:after="0" w:line="240" w:lineRule="auto"/>
        <w:rPr>
          <w:rFonts w:ascii="Arial" w:hAnsi="Arial" w:cs="Arial"/>
        </w:rPr>
      </w:pPr>
    </w:p>
    <w:p w:rsidR="0025736E" w:rsidRPr="0037244A" w:rsidRDefault="0025736E" w:rsidP="00715DA1">
      <w:pPr>
        <w:tabs>
          <w:tab w:val="left" w:pos="-330"/>
          <w:tab w:val="left" w:pos="-110"/>
        </w:tabs>
        <w:spacing w:after="0" w:line="240" w:lineRule="auto"/>
        <w:ind w:firstLine="540"/>
        <w:rPr>
          <w:rFonts w:ascii="Arial" w:hAnsi="Arial" w:cs="Arial"/>
        </w:rPr>
      </w:pPr>
      <w:r w:rsidRPr="0037244A">
        <w:rPr>
          <w:rFonts w:ascii="Arial" w:hAnsi="Arial" w:cs="Arial"/>
          <w:snapToGrid w:val="0"/>
        </w:rPr>
        <w:t xml:space="preserve"> </w:t>
      </w:r>
      <w:proofErr w:type="gramStart"/>
      <w:r w:rsidR="002501C7" w:rsidRPr="0037244A">
        <w:rPr>
          <w:rFonts w:ascii="Arial" w:hAnsi="Arial" w:cs="Arial"/>
          <w:snapToGrid w:val="0"/>
        </w:rPr>
        <w:t>i</w:t>
      </w:r>
      <w:r w:rsidRPr="0037244A">
        <w:rPr>
          <w:rFonts w:ascii="Arial" w:hAnsi="Arial" w:cs="Arial"/>
          <w:snapToGrid w:val="0"/>
        </w:rPr>
        <w:t>.  All</w:t>
      </w:r>
      <w:proofErr w:type="gramEnd"/>
      <w:r w:rsidRPr="0037244A">
        <w:rPr>
          <w:rFonts w:ascii="Arial" w:hAnsi="Arial" w:cs="Arial"/>
          <w:snapToGrid w:val="0"/>
        </w:rPr>
        <w:t xml:space="preserve"> </w:t>
      </w:r>
      <w:r w:rsidR="0019146C" w:rsidRPr="0037244A">
        <w:rPr>
          <w:rFonts w:ascii="Arial" w:hAnsi="Arial" w:cs="Arial"/>
          <w:snapToGrid w:val="0"/>
        </w:rPr>
        <w:t xml:space="preserve">Fort </w:t>
      </w:r>
      <w:r w:rsidR="006C34EB">
        <w:rPr>
          <w:rFonts w:ascii="Arial" w:hAnsi="Arial" w:cs="Arial"/>
          <w:snapToGrid w:val="0"/>
        </w:rPr>
        <w:t>Riley</w:t>
      </w:r>
      <w:r w:rsidRPr="0037244A">
        <w:rPr>
          <w:rFonts w:ascii="Arial" w:hAnsi="Arial" w:cs="Arial"/>
          <w:snapToGrid w:val="0"/>
        </w:rPr>
        <w:t xml:space="preserve"> Personnel</w:t>
      </w:r>
      <w:bookmarkEnd w:id="22"/>
    </w:p>
    <w:p w:rsidR="00324E73" w:rsidRPr="0037244A" w:rsidRDefault="00324E73" w:rsidP="00324E73">
      <w:pPr>
        <w:tabs>
          <w:tab w:val="left" w:pos="0"/>
        </w:tabs>
        <w:spacing w:after="0" w:line="240" w:lineRule="auto"/>
        <w:rPr>
          <w:rFonts w:ascii="Arial" w:hAnsi="Arial" w:cs="Arial"/>
        </w:rPr>
      </w:pPr>
    </w:p>
    <w:p w:rsidR="001752B5" w:rsidRPr="0037244A" w:rsidRDefault="0025736E" w:rsidP="001752B5">
      <w:pPr>
        <w:tabs>
          <w:tab w:val="left" w:pos="0"/>
        </w:tabs>
        <w:spacing w:after="0" w:line="240" w:lineRule="auto"/>
        <w:ind w:firstLine="720"/>
        <w:rPr>
          <w:rFonts w:ascii="Arial" w:hAnsi="Arial" w:cs="Arial"/>
          <w:snapToGrid w:val="0"/>
        </w:rPr>
      </w:pPr>
      <w:r w:rsidRPr="0037244A">
        <w:rPr>
          <w:rFonts w:ascii="Arial" w:hAnsi="Arial" w:cs="Arial"/>
          <w:snapToGrid w:val="0"/>
        </w:rPr>
        <w:t xml:space="preserve">(1)  </w:t>
      </w:r>
      <w:r w:rsidR="001752B5" w:rsidRPr="0037244A">
        <w:rPr>
          <w:rFonts w:ascii="Arial" w:hAnsi="Arial" w:cs="Arial"/>
          <w:snapToGrid w:val="0"/>
        </w:rPr>
        <w:t>OPSEC is everyone’s responsibility.  All personnel will:</w:t>
      </w:r>
    </w:p>
    <w:p w:rsidR="001752B5" w:rsidRPr="0037244A" w:rsidRDefault="001752B5" w:rsidP="00324E73">
      <w:pPr>
        <w:tabs>
          <w:tab w:val="left" w:pos="0"/>
        </w:tabs>
        <w:spacing w:after="0" w:line="240" w:lineRule="auto"/>
        <w:rPr>
          <w:rFonts w:ascii="Arial" w:hAnsi="Arial" w:cs="Arial"/>
          <w:snapToGrid w:val="0"/>
        </w:rPr>
      </w:pPr>
    </w:p>
    <w:p w:rsidR="001752B5" w:rsidRPr="0037244A" w:rsidRDefault="001752B5" w:rsidP="001752B5">
      <w:pPr>
        <w:tabs>
          <w:tab w:val="left" w:pos="990"/>
        </w:tabs>
        <w:spacing w:after="0" w:line="240" w:lineRule="auto"/>
        <w:rPr>
          <w:rFonts w:ascii="Arial" w:hAnsi="Arial" w:cs="Arial"/>
          <w:snapToGrid w:val="0"/>
        </w:rPr>
      </w:pPr>
      <w:r w:rsidRPr="0037244A">
        <w:rPr>
          <w:rFonts w:ascii="Arial" w:hAnsi="Arial" w:cs="Arial"/>
          <w:snapToGrid w:val="0"/>
        </w:rPr>
        <w:tab/>
      </w:r>
      <w:proofErr w:type="gramStart"/>
      <w:r w:rsidRPr="0037244A">
        <w:rPr>
          <w:rFonts w:ascii="Arial" w:hAnsi="Arial" w:cs="Arial"/>
          <w:snapToGrid w:val="0"/>
        </w:rPr>
        <w:t>a.  Know</w:t>
      </w:r>
      <w:proofErr w:type="gramEnd"/>
      <w:r w:rsidRPr="0037244A">
        <w:rPr>
          <w:rFonts w:ascii="Arial" w:hAnsi="Arial" w:cs="Arial"/>
          <w:snapToGrid w:val="0"/>
        </w:rPr>
        <w:t xml:space="preserve"> what their organization considers to be </w:t>
      </w:r>
      <w:r w:rsidR="00E349FA" w:rsidRPr="0037244A">
        <w:rPr>
          <w:rFonts w:ascii="Arial" w:hAnsi="Arial" w:cs="Arial"/>
          <w:snapToGrid w:val="0"/>
        </w:rPr>
        <w:t>critical information</w:t>
      </w:r>
      <w:r w:rsidRPr="0037244A">
        <w:rPr>
          <w:rFonts w:ascii="Arial" w:hAnsi="Arial" w:cs="Arial"/>
          <w:snapToGrid w:val="0"/>
        </w:rPr>
        <w:t xml:space="preserve">, where it is located, who is responsible for it, how to protect it, and why it needs to be protected. </w:t>
      </w:r>
    </w:p>
    <w:p w:rsidR="001752B5" w:rsidRPr="0037244A" w:rsidRDefault="001752B5" w:rsidP="001752B5">
      <w:pPr>
        <w:tabs>
          <w:tab w:val="left" w:pos="990"/>
        </w:tabs>
        <w:spacing w:after="0" w:line="240" w:lineRule="auto"/>
        <w:rPr>
          <w:rFonts w:ascii="Arial" w:hAnsi="Arial" w:cs="Arial"/>
          <w:snapToGrid w:val="0"/>
        </w:rPr>
      </w:pPr>
    </w:p>
    <w:p w:rsidR="001752B5" w:rsidRPr="0037244A" w:rsidRDefault="001752B5" w:rsidP="001752B5">
      <w:pPr>
        <w:tabs>
          <w:tab w:val="left" w:pos="990"/>
        </w:tabs>
        <w:spacing w:after="0" w:line="240" w:lineRule="auto"/>
        <w:rPr>
          <w:rFonts w:ascii="Arial" w:hAnsi="Arial" w:cs="Arial"/>
          <w:snapToGrid w:val="0"/>
        </w:rPr>
      </w:pPr>
      <w:r w:rsidRPr="0037244A">
        <w:rPr>
          <w:rFonts w:ascii="Arial" w:hAnsi="Arial" w:cs="Arial"/>
          <w:snapToGrid w:val="0"/>
        </w:rPr>
        <w:tab/>
      </w:r>
      <w:proofErr w:type="gramStart"/>
      <w:r w:rsidRPr="0037244A">
        <w:rPr>
          <w:rFonts w:ascii="Arial" w:hAnsi="Arial" w:cs="Arial"/>
          <w:snapToGrid w:val="0"/>
        </w:rPr>
        <w:t>b.  Protect</w:t>
      </w:r>
      <w:proofErr w:type="gramEnd"/>
      <w:r w:rsidRPr="0037244A">
        <w:rPr>
          <w:rFonts w:ascii="Arial" w:hAnsi="Arial" w:cs="Arial"/>
          <w:snapToGrid w:val="0"/>
        </w:rPr>
        <w:t xml:space="preserve"> from disclosure any </w:t>
      </w:r>
      <w:r w:rsidR="00E349FA" w:rsidRPr="0037244A">
        <w:rPr>
          <w:rFonts w:ascii="Arial" w:hAnsi="Arial" w:cs="Arial"/>
          <w:snapToGrid w:val="0"/>
        </w:rPr>
        <w:t>critical</w:t>
      </w:r>
      <w:r w:rsidRPr="0037244A">
        <w:rPr>
          <w:rFonts w:ascii="Arial" w:hAnsi="Arial" w:cs="Arial"/>
          <w:snapToGrid w:val="0"/>
        </w:rPr>
        <w:t xml:space="preserve"> </w:t>
      </w:r>
      <w:r w:rsidR="00E349FA" w:rsidRPr="0037244A">
        <w:rPr>
          <w:rFonts w:ascii="Arial" w:hAnsi="Arial" w:cs="Arial"/>
          <w:snapToGrid w:val="0"/>
        </w:rPr>
        <w:t>or</w:t>
      </w:r>
      <w:r w:rsidRPr="0037244A">
        <w:rPr>
          <w:rFonts w:ascii="Arial" w:hAnsi="Arial" w:cs="Arial"/>
          <w:snapToGrid w:val="0"/>
        </w:rPr>
        <w:t xml:space="preserve"> sensitive information to which they have personal access. </w:t>
      </w:r>
    </w:p>
    <w:p w:rsidR="001752B5" w:rsidRPr="0037244A" w:rsidRDefault="001752B5" w:rsidP="00324E73">
      <w:pPr>
        <w:tabs>
          <w:tab w:val="left" w:pos="0"/>
        </w:tabs>
        <w:spacing w:after="0" w:line="240" w:lineRule="auto"/>
        <w:rPr>
          <w:rFonts w:ascii="Arial" w:hAnsi="Arial" w:cs="Arial"/>
          <w:snapToGrid w:val="0"/>
        </w:rPr>
      </w:pPr>
    </w:p>
    <w:p w:rsidR="0025736E" w:rsidRPr="0037244A" w:rsidRDefault="001752B5" w:rsidP="001752B5">
      <w:pPr>
        <w:tabs>
          <w:tab w:val="left" w:pos="0"/>
        </w:tabs>
        <w:spacing w:after="0" w:line="240" w:lineRule="auto"/>
        <w:ind w:firstLine="720"/>
        <w:rPr>
          <w:rFonts w:ascii="Arial" w:hAnsi="Arial" w:cs="Arial"/>
        </w:rPr>
      </w:pPr>
      <w:r w:rsidRPr="0037244A">
        <w:rPr>
          <w:rFonts w:ascii="Arial" w:hAnsi="Arial" w:cs="Arial"/>
          <w:snapToGrid w:val="0"/>
        </w:rPr>
        <w:t xml:space="preserve">(2)  </w:t>
      </w:r>
      <w:r w:rsidR="0025736E" w:rsidRPr="0037244A">
        <w:rPr>
          <w:rFonts w:ascii="Arial" w:hAnsi="Arial" w:cs="Arial"/>
          <w:snapToGrid w:val="0"/>
        </w:rPr>
        <w:t>Implement OPSEC</w:t>
      </w:r>
      <w:r w:rsidR="00315BEF">
        <w:rPr>
          <w:rFonts w:ascii="Arial" w:hAnsi="Arial" w:cs="Arial"/>
          <w:snapToGrid w:val="0"/>
        </w:rPr>
        <w:t xml:space="preserve"> measures as determined by the C</w:t>
      </w:r>
      <w:r w:rsidR="0025736E" w:rsidRPr="0037244A">
        <w:rPr>
          <w:rFonts w:ascii="Arial" w:hAnsi="Arial" w:cs="Arial"/>
          <w:snapToGrid w:val="0"/>
        </w:rPr>
        <w:t>ommander</w:t>
      </w:r>
      <w:r w:rsidRPr="0037244A">
        <w:rPr>
          <w:rFonts w:ascii="Arial" w:hAnsi="Arial" w:cs="Arial"/>
          <w:snapToGrid w:val="0"/>
        </w:rPr>
        <w:t>, director, or an individual in an equivalent position</w:t>
      </w:r>
      <w:r w:rsidR="0025736E" w:rsidRPr="0037244A">
        <w:rPr>
          <w:rFonts w:ascii="Arial" w:hAnsi="Arial" w:cs="Arial"/>
          <w:snapToGrid w:val="0"/>
        </w:rPr>
        <w:t>.</w:t>
      </w:r>
    </w:p>
    <w:p w:rsidR="00324E73" w:rsidRPr="0037244A" w:rsidRDefault="00324E73" w:rsidP="00324E73">
      <w:pPr>
        <w:tabs>
          <w:tab w:val="left" w:pos="-440"/>
          <w:tab w:val="left" w:pos="-110"/>
        </w:tabs>
        <w:spacing w:after="0" w:line="240" w:lineRule="auto"/>
        <w:rPr>
          <w:rFonts w:ascii="Arial" w:hAnsi="Arial" w:cs="Arial"/>
        </w:rPr>
      </w:pPr>
    </w:p>
    <w:p w:rsidR="001752B5" w:rsidRPr="0037244A" w:rsidRDefault="0025736E" w:rsidP="001752B5">
      <w:pPr>
        <w:tabs>
          <w:tab w:val="left" w:pos="-440"/>
          <w:tab w:val="left" w:pos="-110"/>
        </w:tabs>
        <w:spacing w:after="0" w:line="240" w:lineRule="auto"/>
        <w:ind w:firstLine="720"/>
        <w:rPr>
          <w:rFonts w:ascii="Arial" w:hAnsi="Arial" w:cs="Arial"/>
        </w:rPr>
      </w:pPr>
      <w:r w:rsidRPr="0037244A">
        <w:rPr>
          <w:rFonts w:ascii="Arial" w:hAnsi="Arial" w:cs="Arial"/>
        </w:rPr>
        <w:t>(</w:t>
      </w:r>
      <w:r w:rsidR="001752B5" w:rsidRPr="0037244A">
        <w:rPr>
          <w:rFonts w:ascii="Arial" w:hAnsi="Arial" w:cs="Arial"/>
        </w:rPr>
        <w:t>3</w:t>
      </w:r>
      <w:r w:rsidRPr="0037244A">
        <w:rPr>
          <w:rFonts w:ascii="Arial" w:hAnsi="Arial" w:cs="Arial"/>
        </w:rPr>
        <w:t>)</w:t>
      </w:r>
      <w:r w:rsidR="001752B5" w:rsidRPr="0037244A">
        <w:rPr>
          <w:rFonts w:ascii="Arial" w:hAnsi="Arial" w:cs="Arial"/>
        </w:rPr>
        <w:t xml:space="preserve">  Actively encourage others (including Family </w:t>
      </w:r>
      <w:r w:rsidR="008B47CE" w:rsidRPr="0037244A">
        <w:rPr>
          <w:rFonts w:ascii="Arial" w:hAnsi="Arial" w:cs="Arial"/>
        </w:rPr>
        <w:t xml:space="preserve">Members and FRGs) to protect </w:t>
      </w:r>
      <w:r w:rsidR="00E349FA" w:rsidRPr="0037244A">
        <w:rPr>
          <w:rFonts w:ascii="Arial" w:hAnsi="Arial" w:cs="Arial"/>
        </w:rPr>
        <w:t>critical information</w:t>
      </w:r>
      <w:r w:rsidR="001752B5" w:rsidRPr="0037244A">
        <w:rPr>
          <w:rFonts w:ascii="Arial" w:hAnsi="Arial" w:cs="Arial"/>
        </w:rPr>
        <w:t>.</w:t>
      </w:r>
    </w:p>
    <w:p w:rsidR="00E349FA" w:rsidRPr="0037244A" w:rsidRDefault="00E349FA" w:rsidP="001752B5">
      <w:pPr>
        <w:tabs>
          <w:tab w:val="left" w:pos="-440"/>
          <w:tab w:val="left" w:pos="-110"/>
        </w:tabs>
        <w:spacing w:after="0" w:line="240" w:lineRule="auto"/>
        <w:ind w:firstLine="720"/>
        <w:rPr>
          <w:rFonts w:ascii="Arial" w:hAnsi="Arial" w:cs="Arial"/>
        </w:rPr>
      </w:pPr>
    </w:p>
    <w:p w:rsidR="001752B5" w:rsidRPr="0037244A" w:rsidRDefault="001752B5" w:rsidP="00B67945">
      <w:pPr>
        <w:tabs>
          <w:tab w:val="left" w:pos="-440"/>
          <w:tab w:val="left" w:pos="-110"/>
        </w:tabs>
        <w:spacing w:after="0" w:line="240" w:lineRule="auto"/>
        <w:ind w:firstLine="720"/>
        <w:rPr>
          <w:rFonts w:ascii="Arial" w:hAnsi="Arial" w:cs="Arial"/>
          <w:snapToGrid w:val="0"/>
        </w:rPr>
      </w:pPr>
      <w:r w:rsidRPr="0037244A">
        <w:rPr>
          <w:rFonts w:ascii="Arial" w:hAnsi="Arial" w:cs="Arial"/>
          <w:snapToGrid w:val="0"/>
        </w:rPr>
        <w:t xml:space="preserve">(4)  Know </w:t>
      </w:r>
      <w:r w:rsidR="00320590" w:rsidRPr="0037244A">
        <w:rPr>
          <w:rFonts w:ascii="Arial" w:hAnsi="Arial" w:cs="Arial"/>
          <w:snapToGrid w:val="0"/>
        </w:rPr>
        <w:t xml:space="preserve">who </w:t>
      </w:r>
      <w:r w:rsidRPr="0037244A">
        <w:rPr>
          <w:rFonts w:ascii="Arial" w:hAnsi="Arial" w:cs="Arial"/>
          <w:snapToGrid w:val="0"/>
        </w:rPr>
        <w:t>their unit, activity, or installation OPSEC Officer</w:t>
      </w:r>
      <w:r w:rsidR="00320590" w:rsidRPr="0037244A">
        <w:rPr>
          <w:rFonts w:ascii="Arial" w:hAnsi="Arial" w:cs="Arial"/>
          <w:snapToGrid w:val="0"/>
        </w:rPr>
        <w:t xml:space="preserve"> is and contact them, for questions, concerns, or recommendations for OPSEC-related topics. </w:t>
      </w:r>
    </w:p>
    <w:p w:rsidR="00320590" w:rsidRPr="0037244A" w:rsidRDefault="00320590" w:rsidP="00B67945">
      <w:pPr>
        <w:tabs>
          <w:tab w:val="left" w:pos="-440"/>
          <w:tab w:val="left" w:pos="-110"/>
        </w:tabs>
        <w:spacing w:after="0" w:line="240" w:lineRule="auto"/>
        <w:ind w:firstLine="720"/>
        <w:rPr>
          <w:rFonts w:ascii="Arial" w:hAnsi="Arial" w:cs="Arial"/>
          <w:snapToGrid w:val="0"/>
        </w:rPr>
      </w:pPr>
    </w:p>
    <w:p w:rsidR="00320590" w:rsidRPr="0037244A" w:rsidRDefault="00320590" w:rsidP="00B67945">
      <w:pPr>
        <w:tabs>
          <w:tab w:val="left" w:pos="-440"/>
          <w:tab w:val="left" w:pos="-110"/>
        </w:tabs>
        <w:spacing w:after="0" w:line="240" w:lineRule="auto"/>
        <w:ind w:firstLine="720"/>
        <w:rPr>
          <w:rFonts w:ascii="Arial" w:hAnsi="Arial" w:cs="Arial"/>
          <w:snapToGrid w:val="0"/>
        </w:rPr>
      </w:pPr>
      <w:r w:rsidRPr="0037244A">
        <w:rPr>
          <w:rFonts w:ascii="Arial" w:hAnsi="Arial" w:cs="Arial"/>
          <w:snapToGrid w:val="0"/>
        </w:rPr>
        <w:t xml:space="preserve">(5)  Consult with their immediate supervisor and their OPSEC officer for an OPSEC review prior to publishing or posting information in a public forum. </w:t>
      </w:r>
    </w:p>
    <w:p w:rsidR="00320590" w:rsidRPr="0037244A" w:rsidRDefault="00320590" w:rsidP="00B67945">
      <w:pPr>
        <w:tabs>
          <w:tab w:val="left" w:pos="-440"/>
          <w:tab w:val="left" w:pos="-110"/>
        </w:tabs>
        <w:spacing w:after="0" w:line="240" w:lineRule="auto"/>
        <w:ind w:firstLine="720"/>
        <w:rPr>
          <w:rFonts w:ascii="Arial" w:hAnsi="Arial" w:cs="Arial"/>
          <w:snapToGrid w:val="0"/>
        </w:rPr>
      </w:pPr>
    </w:p>
    <w:p w:rsidR="00320590" w:rsidRPr="0037244A" w:rsidRDefault="00320590" w:rsidP="00B67945">
      <w:pPr>
        <w:tabs>
          <w:tab w:val="left" w:pos="-440"/>
          <w:tab w:val="left" w:pos="-110"/>
        </w:tabs>
        <w:spacing w:after="0" w:line="240" w:lineRule="auto"/>
        <w:ind w:firstLine="720"/>
        <w:rPr>
          <w:rFonts w:ascii="Arial" w:hAnsi="Arial" w:cs="Arial"/>
          <w:snapToGrid w:val="0"/>
        </w:rPr>
      </w:pPr>
      <w:r w:rsidRPr="0037244A">
        <w:rPr>
          <w:rFonts w:ascii="Arial" w:hAnsi="Arial" w:cs="Arial"/>
          <w:snapToGrid w:val="0"/>
        </w:rPr>
        <w:lastRenderedPageBreak/>
        <w:t xml:space="preserve">(6)  Process, store, or transmit classified information no </w:t>
      </w:r>
      <w:r w:rsidR="00716951" w:rsidRPr="0037244A">
        <w:rPr>
          <w:rFonts w:ascii="Arial" w:hAnsi="Arial" w:cs="Arial"/>
          <w:snapToGrid w:val="0"/>
        </w:rPr>
        <w:t>higher</w:t>
      </w:r>
      <w:r w:rsidRPr="0037244A">
        <w:rPr>
          <w:rFonts w:ascii="Arial" w:hAnsi="Arial" w:cs="Arial"/>
          <w:snapToGrid w:val="0"/>
        </w:rPr>
        <w:t xml:space="preserve"> than the approved accreditation level of a </w:t>
      </w:r>
      <w:proofErr w:type="gramStart"/>
      <w:r w:rsidR="00716951" w:rsidRPr="0037244A">
        <w:rPr>
          <w:rFonts w:ascii="Arial" w:hAnsi="Arial" w:cs="Arial"/>
          <w:snapToGrid w:val="0"/>
        </w:rPr>
        <w:t>D</w:t>
      </w:r>
      <w:r w:rsidR="00E349FA" w:rsidRPr="0037244A">
        <w:rPr>
          <w:rFonts w:ascii="Arial" w:hAnsi="Arial" w:cs="Arial"/>
          <w:snapToGrid w:val="0"/>
        </w:rPr>
        <w:t>o</w:t>
      </w:r>
      <w:r w:rsidR="00716951" w:rsidRPr="0037244A">
        <w:rPr>
          <w:rFonts w:ascii="Arial" w:hAnsi="Arial" w:cs="Arial"/>
          <w:snapToGrid w:val="0"/>
        </w:rPr>
        <w:t>D</w:t>
      </w:r>
      <w:proofErr w:type="gramEnd"/>
      <w:r w:rsidRPr="0037244A">
        <w:rPr>
          <w:rFonts w:ascii="Arial" w:hAnsi="Arial" w:cs="Arial"/>
          <w:snapToGrid w:val="0"/>
        </w:rPr>
        <w:t xml:space="preserve"> computer system, including all related equipment, </w:t>
      </w:r>
      <w:r w:rsidR="00716951" w:rsidRPr="0037244A">
        <w:rPr>
          <w:rFonts w:ascii="Arial" w:hAnsi="Arial" w:cs="Arial"/>
          <w:snapToGrid w:val="0"/>
        </w:rPr>
        <w:t>networks, and</w:t>
      </w:r>
      <w:r w:rsidRPr="0037244A">
        <w:rPr>
          <w:rFonts w:ascii="Arial" w:hAnsi="Arial" w:cs="Arial"/>
          <w:snapToGrid w:val="0"/>
        </w:rPr>
        <w:t xml:space="preserve"> network devices. </w:t>
      </w:r>
    </w:p>
    <w:p w:rsidR="001752B5" w:rsidRPr="0037244A" w:rsidRDefault="001752B5" w:rsidP="00B67945">
      <w:pPr>
        <w:tabs>
          <w:tab w:val="left" w:pos="-440"/>
          <w:tab w:val="left" w:pos="-110"/>
        </w:tabs>
        <w:spacing w:after="0" w:line="240" w:lineRule="auto"/>
        <w:ind w:firstLine="720"/>
        <w:rPr>
          <w:rFonts w:ascii="Arial" w:hAnsi="Arial" w:cs="Arial"/>
          <w:snapToGrid w:val="0"/>
        </w:rPr>
      </w:pPr>
    </w:p>
    <w:p w:rsidR="00320590" w:rsidRPr="0037244A" w:rsidRDefault="00320590" w:rsidP="00B67945">
      <w:pPr>
        <w:tabs>
          <w:tab w:val="left" w:pos="-440"/>
          <w:tab w:val="left" w:pos="-110"/>
        </w:tabs>
        <w:spacing w:after="0" w:line="240" w:lineRule="auto"/>
        <w:ind w:firstLine="720"/>
        <w:rPr>
          <w:rFonts w:ascii="Arial" w:hAnsi="Arial" w:cs="Arial"/>
          <w:snapToGrid w:val="0"/>
        </w:rPr>
      </w:pPr>
      <w:r w:rsidRPr="0037244A">
        <w:rPr>
          <w:rFonts w:ascii="Arial" w:hAnsi="Arial" w:cs="Arial"/>
          <w:snapToGrid w:val="0"/>
        </w:rPr>
        <w:t xml:space="preserve">(7)  Destroy (burn, shred, and so forth) </w:t>
      </w:r>
      <w:r w:rsidR="00E349FA" w:rsidRPr="0037244A">
        <w:rPr>
          <w:rFonts w:ascii="Arial" w:hAnsi="Arial" w:cs="Arial"/>
          <w:snapToGrid w:val="0"/>
        </w:rPr>
        <w:t>critical</w:t>
      </w:r>
      <w:r w:rsidRPr="0037244A">
        <w:rPr>
          <w:rFonts w:ascii="Arial" w:hAnsi="Arial" w:cs="Arial"/>
          <w:snapToGrid w:val="0"/>
        </w:rPr>
        <w:t xml:space="preserve"> or sensitive information that is no longer needed to prevent the inadvertent disclosure and reconstruction of this material. </w:t>
      </w:r>
    </w:p>
    <w:p w:rsidR="00320590" w:rsidRPr="0037244A" w:rsidRDefault="00320590" w:rsidP="00B67945">
      <w:pPr>
        <w:tabs>
          <w:tab w:val="left" w:pos="-440"/>
          <w:tab w:val="left" w:pos="-110"/>
        </w:tabs>
        <w:spacing w:after="0" w:line="240" w:lineRule="auto"/>
        <w:ind w:firstLine="720"/>
        <w:rPr>
          <w:rFonts w:ascii="Arial" w:hAnsi="Arial" w:cs="Arial"/>
          <w:snapToGrid w:val="0"/>
        </w:rPr>
      </w:pPr>
    </w:p>
    <w:p w:rsidR="0025736E" w:rsidRPr="0037244A" w:rsidRDefault="00320590" w:rsidP="00B67945">
      <w:pPr>
        <w:tabs>
          <w:tab w:val="left" w:pos="-440"/>
          <w:tab w:val="left" w:pos="-110"/>
        </w:tabs>
        <w:spacing w:after="0" w:line="240" w:lineRule="auto"/>
        <w:ind w:firstLine="720"/>
        <w:rPr>
          <w:rFonts w:ascii="Arial" w:hAnsi="Arial" w:cs="Arial"/>
        </w:rPr>
      </w:pPr>
      <w:r w:rsidRPr="0037244A">
        <w:rPr>
          <w:rFonts w:ascii="Arial" w:hAnsi="Arial" w:cs="Arial"/>
          <w:snapToGrid w:val="0"/>
        </w:rPr>
        <w:t xml:space="preserve">(8)  </w:t>
      </w:r>
      <w:r w:rsidR="0025736E" w:rsidRPr="0037244A">
        <w:rPr>
          <w:rFonts w:ascii="Arial" w:hAnsi="Arial" w:cs="Arial"/>
          <w:snapToGrid w:val="0"/>
        </w:rPr>
        <w:t>Receive O</w:t>
      </w:r>
      <w:r w:rsidRPr="0037244A">
        <w:rPr>
          <w:rFonts w:ascii="Arial" w:hAnsi="Arial" w:cs="Arial"/>
          <w:snapToGrid w:val="0"/>
        </w:rPr>
        <w:t>PSEC</w:t>
      </w:r>
      <w:r w:rsidR="0025736E" w:rsidRPr="0037244A">
        <w:rPr>
          <w:rFonts w:ascii="Arial" w:hAnsi="Arial" w:cs="Arial"/>
          <w:snapToGrid w:val="0"/>
        </w:rPr>
        <w:t xml:space="preserve"> Level </w:t>
      </w:r>
      <w:r w:rsidRPr="0037244A">
        <w:rPr>
          <w:rFonts w:ascii="Arial" w:hAnsi="Arial" w:cs="Arial"/>
          <w:snapToGrid w:val="0"/>
        </w:rPr>
        <w:t>I</w:t>
      </w:r>
      <w:r w:rsidR="0025736E" w:rsidRPr="0037244A">
        <w:rPr>
          <w:rFonts w:ascii="Arial" w:hAnsi="Arial" w:cs="Arial"/>
          <w:snapToGrid w:val="0"/>
        </w:rPr>
        <w:t xml:space="preserve"> training IAW AR 530-1 to</w:t>
      </w:r>
      <w:r w:rsidRPr="0037244A">
        <w:rPr>
          <w:rFonts w:ascii="Arial" w:hAnsi="Arial" w:cs="Arial"/>
          <w:snapToGrid w:val="0"/>
        </w:rPr>
        <w:t>:</w:t>
      </w:r>
    </w:p>
    <w:p w:rsidR="00324E73" w:rsidRPr="0037244A" w:rsidRDefault="00324E73" w:rsidP="00324E73">
      <w:pPr>
        <w:tabs>
          <w:tab w:val="left" w:pos="0"/>
          <w:tab w:val="left" w:pos="547"/>
          <w:tab w:val="left" w:pos="1094"/>
        </w:tabs>
        <w:spacing w:after="0" w:line="240" w:lineRule="auto"/>
        <w:rPr>
          <w:rFonts w:ascii="Arial" w:hAnsi="Arial" w:cs="Arial"/>
          <w:snapToGrid w:val="0"/>
        </w:rPr>
      </w:pPr>
    </w:p>
    <w:p w:rsidR="0025736E" w:rsidRPr="0037244A" w:rsidRDefault="00320590" w:rsidP="00B67945">
      <w:pPr>
        <w:tabs>
          <w:tab w:val="left" w:pos="547"/>
          <w:tab w:val="left" w:pos="990"/>
          <w:tab w:val="left" w:pos="1094"/>
        </w:tabs>
        <w:spacing w:after="0" w:line="240" w:lineRule="auto"/>
        <w:ind w:firstLine="990"/>
        <w:rPr>
          <w:rFonts w:ascii="Arial" w:hAnsi="Arial" w:cs="Arial"/>
          <w:snapToGrid w:val="0"/>
        </w:rPr>
      </w:pPr>
      <w:proofErr w:type="gramStart"/>
      <w:r w:rsidRPr="0037244A">
        <w:rPr>
          <w:rFonts w:ascii="Arial" w:hAnsi="Arial" w:cs="Arial"/>
          <w:snapToGrid w:val="0"/>
        </w:rPr>
        <w:t xml:space="preserve">a.  </w:t>
      </w:r>
      <w:r w:rsidR="0025736E" w:rsidRPr="0037244A">
        <w:rPr>
          <w:rFonts w:ascii="Arial" w:hAnsi="Arial" w:cs="Arial"/>
          <w:snapToGrid w:val="0"/>
        </w:rPr>
        <w:t>Understand</w:t>
      </w:r>
      <w:proofErr w:type="gramEnd"/>
      <w:r w:rsidR="0025736E" w:rsidRPr="0037244A">
        <w:rPr>
          <w:rFonts w:ascii="Arial" w:hAnsi="Arial" w:cs="Arial"/>
          <w:snapToGrid w:val="0"/>
        </w:rPr>
        <w:t xml:space="preserve"> </w:t>
      </w:r>
      <w:r w:rsidRPr="0037244A">
        <w:rPr>
          <w:rFonts w:ascii="Arial" w:hAnsi="Arial" w:cs="Arial"/>
          <w:snapToGrid w:val="0"/>
        </w:rPr>
        <w:t>the difference between OPSEC and other security programs and how</w:t>
      </w:r>
      <w:r w:rsidR="0025736E" w:rsidRPr="0037244A">
        <w:rPr>
          <w:rFonts w:ascii="Arial" w:hAnsi="Arial" w:cs="Arial"/>
          <w:snapToGrid w:val="0"/>
        </w:rPr>
        <w:t xml:space="preserve"> OPSEC complements traditional</w:t>
      </w:r>
      <w:r w:rsidR="00041607" w:rsidRPr="0037244A">
        <w:rPr>
          <w:rFonts w:ascii="Arial" w:hAnsi="Arial" w:cs="Arial"/>
          <w:snapToGrid w:val="0"/>
        </w:rPr>
        <w:t xml:space="preserve"> security programs to maintain </w:t>
      </w:r>
      <w:r w:rsidR="0025736E" w:rsidRPr="0037244A">
        <w:rPr>
          <w:rFonts w:ascii="Arial" w:hAnsi="Arial" w:cs="Arial"/>
          <w:snapToGrid w:val="0"/>
        </w:rPr>
        <w:t>essential secrecy</w:t>
      </w:r>
      <w:r w:rsidR="00B67945" w:rsidRPr="0037244A">
        <w:rPr>
          <w:rFonts w:ascii="Arial" w:hAnsi="Arial" w:cs="Arial"/>
          <w:snapToGrid w:val="0"/>
        </w:rPr>
        <w:t>.</w:t>
      </w:r>
    </w:p>
    <w:p w:rsidR="00320590" w:rsidRPr="0037244A" w:rsidRDefault="00320590" w:rsidP="00B67945">
      <w:pPr>
        <w:tabs>
          <w:tab w:val="left" w:pos="550"/>
          <w:tab w:val="left" w:pos="990"/>
          <w:tab w:val="left" w:pos="1094"/>
        </w:tabs>
        <w:spacing w:after="0" w:line="240" w:lineRule="auto"/>
        <w:ind w:firstLine="990"/>
        <w:rPr>
          <w:rFonts w:ascii="Arial" w:hAnsi="Arial" w:cs="Arial"/>
          <w:snapToGrid w:val="0"/>
        </w:rPr>
      </w:pPr>
    </w:p>
    <w:p w:rsidR="0025736E" w:rsidRPr="0037244A" w:rsidRDefault="00E349FA" w:rsidP="00B67945">
      <w:pPr>
        <w:tabs>
          <w:tab w:val="left" w:pos="550"/>
          <w:tab w:val="left" w:pos="990"/>
          <w:tab w:val="left" w:pos="1094"/>
        </w:tabs>
        <w:spacing w:after="0" w:line="240" w:lineRule="auto"/>
        <w:ind w:firstLine="990"/>
        <w:rPr>
          <w:rFonts w:ascii="Arial" w:hAnsi="Arial" w:cs="Arial"/>
          <w:snapToGrid w:val="0"/>
        </w:rPr>
      </w:pPr>
      <w:proofErr w:type="gramStart"/>
      <w:r w:rsidRPr="0037244A">
        <w:rPr>
          <w:rFonts w:ascii="Arial" w:hAnsi="Arial" w:cs="Arial"/>
          <w:snapToGrid w:val="0"/>
        </w:rPr>
        <w:t>b</w:t>
      </w:r>
      <w:r w:rsidR="00B67945" w:rsidRPr="0037244A">
        <w:rPr>
          <w:rFonts w:ascii="Arial" w:hAnsi="Arial" w:cs="Arial"/>
          <w:snapToGrid w:val="0"/>
        </w:rPr>
        <w:t xml:space="preserve">.  </w:t>
      </w:r>
      <w:r w:rsidR="0025736E" w:rsidRPr="0037244A">
        <w:rPr>
          <w:rFonts w:ascii="Arial" w:hAnsi="Arial" w:cs="Arial"/>
          <w:snapToGrid w:val="0"/>
        </w:rPr>
        <w:t>Understand</w:t>
      </w:r>
      <w:proofErr w:type="gramEnd"/>
      <w:r w:rsidR="0025736E" w:rsidRPr="0037244A">
        <w:rPr>
          <w:rFonts w:ascii="Arial" w:hAnsi="Arial" w:cs="Arial"/>
          <w:snapToGrid w:val="0"/>
        </w:rPr>
        <w:t xml:space="preserve"> how adversaries ag</w:t>
      </w:r>
      <w:r w:rsidRPr="0037244A">
        <w:rPr>
          <w:rFonts w:ascii="Arial" w:hAnsi="Arial" w:cs="Arial"/>
          <w:snapToGrid w:val="0"/>
        </w:rPr>
        <w:t>gressively seek information on</w:t>
      </w:r>
      <w:r w:rsidR="0025736E" w:rsidRPr="0037244A">
        <w:rPr>
          <w:rFonts w:ascii="Arial" w:hAnsi="Arial" w:cs="Arial"/>
          <w:snapToGrid w:val="0"/>
        </w:rPr>
        <w:t xml:space="preserve"> military </w:t>
      </w:r>
      <w:r w:rsidR="00760F9C">
        <w:rPr>
          <w:rFonts w:ascii="Arial" w:hAnsi="Arial" w:cs="Arial"/>
          <w:snapToGrid w:val="0"/>
        </w:rPr>
        <w:t>CIL</w:t>
      </w:r>
      <w:r w:rsidR="00B67945" w:rsidRPr="0037244A">
        <w:rPr>
          <w:rFonts w:ascii="Arial" w:hAnsi="Arial" w:cs="Arial"/>
          <w:snapToGrid w:val="0"/>
        </w:rPr>
        <w:t>.</w:t>
      </w:r>
    </w:p>
    <w:p w:rsidR="00B67945" w:rsidRPr="0037244A" w:rsidRDefault="00B67945" w:rsidP="00B67945">
      <w:pPr>
        <w:tabs>
          <w:tab w:val="left" w:pos="550"/>
          <w:tab w:val="left" w:pos="990"/>
          <w:tab w:val="left" w:pos="1094"/>
        </w:tabs>
        <w:spacing w:after="0" w:line="240" w:lineRule="auto"/>
        <w:ind w:firstLine="990"/>
        <w:rPr>
          <w:rFonts w:ascii="Arial" w:hAnsi="Arial" w:cs="Arial"/>
          <w:snapToGrid w:val="0"/>
        </w:rPr>
      </w:pPr>
    </w:p>
    <w:p w:rsidR="0025736E" w:rsidRPr="0037244A" w:rsidRDefault="00E349FA" w:rsidP="00B67945">
      <w:pPr>
        <w:tabs>
          <w:tab w:val="left" w:pos="-1320"/>
          <w:tab w:val="left" w:pos="547"/>
          <w:tab w:val="left" w:pos="990"/>
          <w:tab w:val="left" w:pos="1094"/>
          <w:tab w:val="left" w:pos="1430"/>
          <w:tab w:val="left" w:pos="1760"/>
        </w:tabs>
        <w:spacing w:after="0" w:line="240" w:lineRule="auto"/>
        <w:ind w:firstLine="990"/>
        <w:rPr>
          <w:rFonts w:ascii="Arial" w:hAnsi="Arial" w:cs="Arial"/>
          <w:snapToGrid w:val="0"/>
        </w:rPr>
      </w:pPr>
      <w:proofErr w:type="gramStart"/>
      <w:r w:rsidRPr="0037244A">
        <w:rPr>
          <w:rFonts w:ascii="Arial" w:hAnsi="Arial" w:cs="Arial"/>
          <w:snapToGrid w:val="0"/>
        </w:rPr>
        <w:t>c</w:t>
      </w:r>
      <w:r w:rsidR="00B67945" w:rsidRPr="0037244A">
        <w:rPr>
          <w:rFonts w:ascii="Arial" w:hAnsi="Arial" w:cs="Arial"/>
          <w:snapToGrid w:val="0"/>
        </w:rPr>
        <w:t xml:space="preserve">.  </w:t>
      </w:r>
      <w:r w:rsidR="0025736E" w:rsidRPr="0037244A">
        <w:rPr>
          <w:rFonts w:ascii="Arial" w:hAnsi="Arial" w:cs="Arial"/>
          <w:snapToGrid w:val="0"/>
        </w:rPr>
        <w:t>Become</w:t>
      </w:r>
      <w:proofErr w:type="gramEnd"/>
      <w:r w:rsidR="0025736E" w:rsidRPr="0037244A">
        <w:rPr>
          <w:rFonts w:ascii="Arial" w:hAnsi="Arial" w:cs="Arial"/>
          <w:snapToGrid w:val="0"/>
        </w:rPr>
        <w:t xml:space="preserve"> knowledgeable of the local multidisciplin</w:t>
      </w:r>
      <w:r w:rsidR="00B67945" w:rsidRPr="0037244A">
        <w:rPr>
          <w:rFonts w:ascii="Arial" w:hAnsi="Arial" w:cs="Arial"/>
          <w:snapToGrid w:val="0"/>
        </w:rPr>
        <w:t>e adversary intelligence threat.</w:t>
      </w:r>
      <w:r w:rsidR="0025736E" w:rsidRPr="0037244A">
        <w:rPr>
          <w:rFonts w:ascii="Arial" w:hAnsi="Arial" w:cs="Arial"/>
          <w:snapToGrid w:val="0"/>
        </w:rPr>
        <w:t xml:space="preserve"> </w:t>
      </w:r>
    </w:p>
    <w:p w:rsidR="00B67945" w:rsidRPr="0037244A" w:rsidRDefault="00B67945" w:rsidP="00324E73">
      <w:pPr>
        <w:tabs>
          <w:tab w:val="left" w:pos="-1320"/>
          <w:tab w:val="left" w:pos="0"/>
          <w:tab w:val="left" w:pos="547"/>
          <w:tab w:val="left" w:pos="1094"/>
          <w:tab w:val="left" w:pos="1430"/>
          <w:tab w:val="left" w:pos="1760"/>
        </w:tabs>
        <w:spacing w:after="0" w:line="240" w:lineRule="auto"/>
        <w:rPr>
          <w:rFonts w:ascii="Arial" w:hAnsi="Arial" w:cs="Arial"/>
          <w:snapToGrid w:val="0"/>
        </w:rPr>
      </w:pPr>
    </w:p>
    <w:p w:rsidR="0025736E" w:rsidRPr="0037244A" w:rsidRDefault="0025736E" w:rsidP="00B67945">
      <w:pPr>
        <w:tabs>
          <w:tab w:val="left" w:pos="770"/>
          <w:tab w:val="left" w:pos="880"/>
          <w:tab w:val="left" w:pos="1094"/>
        </w:tabs>
        <w:spacing w:after="0" w:line="240" w:lineRule="auto"/>
        <w:ind w:firstLine="720"/>
        <w:rPr>
          <w:rFonts w:ascii="Arial" w:hAnsi="Arial" w:cs="Arial"/>
          <w:snapToGrid w:val="0"/>
        </w:rPr>
      </w:pPr>
      <w:r w:rsidRPr="0037244A">
        <w:rPr>
          <w:rFonts w:ascii="Arial" w:hAnsi="Arial" w:cs="Arial"/>
          <w:snapToGrid w:val="0"/>
        </w:rPr>
        <w:t>(</w:t>
      </w:r>
      <w:r w:rsidR="00B67945" w:rsidRPr="0037244A">
        <w:rPr>
          <w:rFonts w:ascii="Arial" w:hAnsi="Arial" w:cs="Arial"/>
          <w:snapToGrid w:val="0"/>
        </w:rPr>
        <w:t>9</w:t>
      </w:r>
      <w:r w:rsidRPr="0037244A">
        <w:rPr>
          <w:rFonts w:ascii="Arial" w:hAnsi="Arial" w:cs="Arial"/>
          <w:snapToGrid w:val="0"/>
        </w:rPr>
        <w:t>)  Maintain need-to-know and telephone</w:t>
      </w:r>
      <w:r w:rsidR="00B67945" w:rsidRPr="0037244A">
        <w:rPr>
          <w:rFonts w:ascii="Arial" w:hAnsi="Arial" w:cs="Arial"/>
          <w:snapToGrid w:val="0"/>
        </w:rPr>
        <w:t xml:space="preserve"> </w:t>
      </w:r>
      <w:r w:rsidR="00E349FA" w:rsidRPr="0037244A">
        <w:rPr>
          <w:rFonts w:ascii="Arial" w:hAnsi="Arial" w:cs="Arial"/>
          <w:snapToGrid w:val="0"/>
        </w:rPr>
        <w:t xml:space="preserve">/ email </w:t>
      </w:r>
      <w:r w:rsidR="00B67945" w:rsidRPr="0037244A">
        <w:rPr>
          <w:rFonts w:ascii="Arial" w:hAnsi="Arial" w:cs="Arial"/>
          <w:snapToGrid w:val="0"/>
        </w:rPr>
        <w:t>security.</w:t>
      </w:r>
    </w:p>
    <w:p w:rsidR="0025736E" w:rsidRPr="0037244A" w:rsidRDefault="0025736E" w:rsidP="00B67945">
      <w:pPr>
        <w:tabs>
          <w:tab w:val="left" w:pos="550"/>
          <w:tab w:val="left" w:pos="770"/>
          <w:tab w:val="left" w:pos="880"/>
          <w:tab w:val="left" w:pos="1094"/>
        </w:tabs>
        <w:spacing w:after="0" w:line="240" w:lineRule="auto"/>
        <w:ind w:firstLine="720"/>
        <w:rPr>
          <w:rFonts w:ascii="Arial" w:hAnsi="Arial" w:cs="Arial"/>
          <w:snapToGrid w:val="0"/>
        </w:rPr>
      </w:pPr>
    </w:p>
    <w:p w:rsidR="0025736E" w:rsidRPr="0037244A" w:rsidRDefault="00B67945" w:rsidP="00B67945">
      <w:pPr>
        <w:tabs>
          <w:tab w:val="left" w:pos="550"/>
          <w:tab w:val="left" w:pos="770"/>
          <w:tab w:val="left" w:pos="880"/>
          <w:tab w:val="left" w:pos="1094"/>
        </w:tabs>
        <w:spacing w:after="0" w:line="240" w:lineRule="auto"/>
        <w:ind w:firstLine="720"/>
        <w:rPr>
          <w:rFonts w:ascii="Arial" w:hAnsi="Arial" w:cs="Arial"/>
          <w:snapToGrid w:val="0"/>
        </w:rPr>
      </w:pPr>
      <w:r w:rsidRPr="0037244A">
        <w:rPr>
          <w:rFonts w:ascii="Arial" w:hAnsi="Arial" w:cs="Arial"/>
          <w:snapToGrid w:val="0"/>
        </w:rPr>
        <w:t xml:space="preserve">(10)  Limit distribution and do not talk about work in public locations. </w:t>
      </w:r>
    </w:p>
    <w:p w:rsidR="0025736E" w:rsidRPr="0037244A" w:rsidRDefault="0025736E" w:rsidP="00B67945">
      <w:pPr>
        <w:tabs>
          <w:tab w:val="left" w:pos="550"/>
          <w:tab w:val="left" w:pos="770"/>
          <w:tab w:val="left" w:pos="880"/>
          <w:tab w:val="left" w:pos="1094"/>
        </w:tabs>
        <w:spacing w:after="0" w:line="240" w:lineRule="auto"/>
        <w:ind w:firstLine="720"/>
        <w:rPr>
          <w:rFonts w:ascii="Arial" w:hAnsi="Arial" w:cs="Arial"/>
          <w:snapToGrid w:val="0"/>
        </w:rPr>
      </w:pPr>
    </w:p>
    <w:p w:rsidR="0025736E" w:rsidRPr="0037244A" w:rsidRDefault="00324E73" w:rsidP="00B67945">
      <w:pPr>
        <w:tabs>
          <w:tab w:val="left" w:pos="550"/>
          <w:tab w:val="left" w:pos="770"/>
          <w:tab w:val="left" w:pos="880"/>
          <w:tab w:val="left" w:pos="1094"/>
        </w:tabs>
        <w:spacing w:after="0" w:line="240" w:lineRule="auto"/>
        <w:ind w:firstLine="720"/>
        <w:rPr>
          <w:rFonts w:ascii="Arial" w:hAnsi="Arial" w:cs="Arial"/>
          <w:snapToGrid w:val="0"/>
        </w:rPr>
      </w:pPr>
      <w:r w:rsidRPr="0037244A">
        <w:rPr>
          <w:rFonts w:ascii="Arial" w:hAnsi="Arial" w:cs="Arial"/>
          <w:snapToGrid w:val="0"/>
        </w:rPr>
        <w:t>(</w:t>
      </w:r>
      <w:r w:rsidR="00B67945" w:rsidRPr="0037244A">
        <w:rPr>
          <w:rFonts w:ascii="Arial" w:hAnsi="Arial" w:cs="Arial"/>
          <w:snapToGrid w:val="0"/>
        </w:rPr>
        <w:t>11</w:t>
      </w:r>
      <w:r w:rsidR="0025736E" w:rsidRPr="0037244A">
        <w:rPr>
          <w:rFonts w:ascii="Arial" w:hAnsi="Arial" w:cs="Arial"/>
          <w:snapToGrid w:val="0"/>
        </w:rPr>
        <w:t>)  Be familiar with this OPSEC SOP and where to obtain additional OPSEC guidance as needed.</w:t>
      </w:r>
    </w:p>
    <w:p w:rsidR="0025736E" w:rsidRPr="0037244A" w:rsidRDefault="0025736E" w:rsidP="00B67945">
      <w:pPr>
        <w:tabs>
          <w:tab w:val="left" w:pos="550"/>
          <w:tab w:val="left" w:pos="770"/>
          <w:tab w:val="left" w:pos="880"/>
          <w:tab w:val="left" w:pos="1094"/>
        </w:tabs>
        <w:spacing w:after="0" w:line="240" w:lineRule="auto"/>
        <w:ind w:firstLine="720"/>
        <w:rPr>
          <w:rFonts w:ascii="Arial" w:hAnsi="Arial" w:cs="Arial"/>
          <w:snapToGrid w:val="0"/>
        </w:rPr>
      </w:pPr>
    </w:p>
    <w:p w:rsidR="0025736E" w:rsidRPr="0037244A" w:rsidRDefault="0025736E" w:rsidP="00B67945">
      <w:pPr>
        <w:tabs>
          <w:tab w:val="left" w:pos="-110"/>
          <w:tab w:val="left" w:pos="0"/>
          <w:tab w:val="left" w:pos="770"/>
          <w:tab w:val="left" w:pos="880"/>
          <w:tab w:val="left" w:pos="1094"/>
        </w:tabs>
        <w:spacing w:after="0" w:line="240" w:lineRule="auto"/>
        <w:ind w:firstLine="720"/>
        <w:rPr>
          <w:rFonts w:ascii="Arial" w:hAnsi="Arial" w:cs="Arial"/>
          <w:snapToGrid w:val="0"/>
        </w:rPr>
      </w:pPr>
      <w:r w:rsidRPr="0037244A">
        <w:rPr>
          <w:rFonts w:ascii="Arial" w:hAnsi="Arial" w:cs="Arial"/>
          <w:snapToGrid w:val="0"/>
        </w:rPr>
        <w:t>(</w:t>
      </w:r>
      <w:r w:rsidR="00B67945" w:rsidRPr="0037244A">
        <w:rPr>
          <w:rFonts w:ascii="Arial" w:hAnsi="Arial" w:cs="Arial"/>
          <w:snapToGrid w:val="0"/>
        </w:rPr>
        <w:t>12</w:t>
      </w:r>
      <w:r w:rsidRPr="0037244A">
        <w:rPr>
          <w:rFonts w:ascii="Arial" w:hAnsi="Arial" w:cs="Arial"/>
          <w:snapToGrid w:val="0"/>
        </w:rPr>
        <w:t xml:space="preserve">)  Handle any attempt by unauthorized personnel to solicit sensitive or </w:t>
      </w:r>
      <w:r w:rsidR="00E349FA" w:rsidRPr="0037244A">
        <w:rPr>
          <w:rFonts w:ascii="Arial" w:hAnsi="Arial" w:cs="Arial"/>
          <w:snapToGrid w:val="0"/>
        </w:rPr>
        <w:t>critical information</w:t>
      </w:r>
      <w:r w:rsidRPr="0037244A">
        <w:rPr>
          <w:rFonts w:ascii="Arial" w:hAnsi="Arial" w:cs="Arial"/>
          <w:snapToGrid w:val="0"/>
        </w:rPr>
        <w:t xml:space="preserve"> as a </w:t>
      </w:r>
      <w:r w:rsidR="00B67945" w:rsidRPr="0037244A">
        <w:rPr>
          <w:rFonts w:ascii="Arial" w:hAnsi="Arial" w:cs="Arial"/>
          <w:snapToGrid w:val="0"/>
        </w:rPr>
        <w:t xml:space="preserve">Threat Awareness and </w:t>
      </w:r>
      <w:r w:rsidR="00716951" w:rsidRPr="0037244A">
        <w:rPr>
          <w:rFonts w:ascii="Arial" w:hAnsi="Arial" w:cs="Arial"/>
          <w:snapToGrid w:val="0"/>
        </w:rPr>
        <w:t>Reporting</w:t>
      </w:r>
      <w:r w:rsidR="00B67945" w:rsidRPr="0037244A">
        <w:rPr>
          <w:rFonts w:ascii="Arial" w:hAnsi="Arial" w:cs="Arial"/>
          <w:snapToGrid w:val="0"/>
        </w:rPr>
        <w:t xml:space="preserve"> </w:t>
      </w:r>
      <w:r w:rsidR="00716951" w:rsidRPr="0037244A">
        <w:rPr>
          <w:rFonts w:ascii="Arial" w:hAnsi="Arial" w:cs="Arial"/>
          <w:snapToGrid w:val="0"/>
        </w:rPr>
        <w:t>Program</w:t>
      </w:r>
      <w:r w:rsidR="00B67945" w:rsidRPr="0037244A">
        <w:rPr>
          <w:rFonts w:ascii="Arial" w:hAnsi="Arial" w:cs="Arial"/>
          <w:snapToGrid w:val="0"/>
        </w:rPr>
        <w:t xml:space="preserve"> (TARP) </w:t>
      </w:r>
      <w:r w:rsidRPr="0037244A">
        <w:rPr>
          <w:rFonts w:ascii="Arial" w:hAnsi="Arial" w:cs="Arial"/>
          <w:snapToGrid w:val="0"/>
        </w:rPr>
        <w:t xml:space="preserve">incident per AR 381-12.  Report all facts immediately to the nearest supporting counterintelligence office </w:t>
      </w:r>
      <w:r w:rsidR="00B67945" w:rsidRPr="0037244A">
        <w:rPr>
          <w:rFonts w:ascii="Arial" w:hAnsi="Arial" w:cs="Arial"/>
          <w:snapToGrid w:val="0"/>
        </w:rPr>
        <w:t xml:space="preserve">(902d MI) or report the incident to </w:t>
      </w:r>
      <w:proofErr w:type="spellStart"/>
      <w:r w:rsidR="00B67945" w:rsidRPr="0037244A">
        <w:rPr>
          <w:rFonts w:ascii="Arial" w:hAnsi="Arial" w:cs="Arial"/>
          <w:snapToGrid w:val="0"/>
        </w:rPr>
        <w:t>iSALUTE</w:t>
      </w:r>
      <w:proofErr w:type="spellEnd"/>
      <w:r w:rsidR="00B67945" w:rsidRPr="0037244A">
        <w:rPr>
          <w:rFonts w:ascii="Arial" w:hAnsi="Arial" w:cs="Arial"/>
          <w:snapToGrid w:val="0"/>
        </w:rPr>
        <w:t xml:space="preserve"> (1-800-CALL- SPY) </w:t>
      </w:r>
      <w:r w:rsidRPr="0037244A">
        <w:rPr>
          <w:rFonts w:ascii="Arial" w:hAnsi="Arial" w:cs="Arial"/>
          <w:snapToGrid w:val="0"/>
        </w:rPr>
        <w:t>and inform the chain of command.</w:t>
      </w:r>
    </w:p>
    <w:p w:rsidR="0025736E" w:rsidRPr="00CF37F7" w:rsidRDefault="0025736E" w:rsidP="003E21A0">
      <w:pPr>
        <w:tabs>
          <w:tab w:val="left" w:pos="-110"/>
          <w:tab w:val="left" w:pos="770"/>
          <w:tab w:val="left" w:pos="880"/>
          <w:tab w:val="left" w:pos="1094"/>
        </w:tabs>
        <w:spacing w:after="0" w:line="240" w:lineRule="auto"/>
        <w:rPr>
          <w:rFonts w:ascii="Arial" w:hAnsi="Arial" w:cs="Arial"/>
          <w:snapToGrid w:val="0"/>
        </w:rPr>
      </w:pPr>
    </w:p>
    <w:p w:rsidR="00455F24" w:rsidRDefault="00455F24" w:rsidP="00455F24">
      <w:pPr>
        <w:tabs>
          <w:tab w:val="left" w:pos="-720"/>
          <w:tab w:val="left" w:pos="550"/>
          <w:tab w:val="left" w:pos="1100"/>
          <w:tab w:val="left" w:pos="1650"/>
        </w:tabs>
        <w:suppressAutoHyphens/>
        <w:spacing w:after="0" w:line="240" w:lineRule="auto"/>
        <w:rPr>
          <w:rFonts w:ascii="Arial" w:hAnsi="Arial" w:cs="Arial"/>
          <w:b/>
        </w:rPr>
      </w:pPr>
    </w:p>
    <w:p w:rsidR="00455F24" w:rsidRDefault="00455F24" w:rsidP="00455F24">
      <w:pPr>
        <w:tabs>
          <w:tab w:val="left" w:pos="-720"/>
          <w:tab w:val="left" w:pos="550"/>
          <w:tab w:val="left" w:pos="1100"/>
          <w:tab w:val="left" w:pos="1650"/>
        </w:tabs>
        <w:suppressAutoHyphens/>
        <w:spacing w:after="0" w:line="240" w:lineRule="auto"/>
        <w:rPr>
          <w:rFonts w:ascii="Arial" w:hAnsi="Arial" w:cs="Arial"/>
          <w:b/>
        </w:rPr>
      </w:pPr>
    </w:p>
    <w:p w:rsidR="00455F24" w:rsidRPr="00CF37F7" w:rsidRDefault="00455F24" w:rsidP="00455F24">
      <w:pPr>
        <w:tabs>
          <w:tab w:val="left" w:pos="-720"/>
          <w:tab w:val="left" w:pos="550"/>
          <w:tab w:val="left" w:pos="1100"/>
          <w:tab w:val="left" w:pos="1650"/>
        </w:tabs>
        <w:suppressAutoHyphens/>
        <w:spacing w:after="0" w:line="240" w:lineRule="auto"/>
        <w:rPr>
          <w:rFonts w:ascii="Arial" w:hAnsi="Arial" w:cs="Arial"/>
          <w:b/>
        </w:rPr>
        <w:sectPr w:rsidR="00455F24" w:rsidRPr="00CF37F7" w:rsidSect="006051D6">
          <w:headerReference w:type="default" r:id="rId13"/>
          <w:footerReference w:type="default" r:id="rId14"/>
          <w:pgSz w:w="12240" w:h="15840" w:code="1"/>
          <w:pgMar w:top="1440" w:right="1440" w:bottom="1440" w:left="1440" w:header="720" w:footer="0" w:gutter="0"/>
          <w:pgNumType w:start="1"/>
          <w:cols w:space="720"/>
          <w:titlePg/>
          <w:docGrid w:linePitch="360"/>
        </w:sectPr>
      </w:pPr>
    </w:p>
    <w:p w:rsidR="003D6312" w:rsidRPr="0037244A" w:rsidRDefault="003D6312" w:rsidP="00613C86">
      <w:pPr>
        <w:tabs>
          <w:tab w:val="left" w:pos="-720"/>
          <w:tab w:val="left" w:pos="550"/>
          <w:tab w:val="left" w:pos="1100"/>
          <w:tab w:val="left" w:pos="1650"/>
        </w:tabs>
        <w:suppressAutoHyphens/>
        <w:spacing w:after="0" w:line="240" w:lineRule="auto"/>
        <w:jc w:val="center"/>
        <w:rPr>
          <w:rFonts w:ascii="Arial" w:hAnsi="Arial" w:cs="Arial"/>
        </w:rPr>
      </w:pPr>
      <w:r w:rsidRPr="0037244A">
        <w:rPr>
          <w:rFonts w:ascii="Arial" w:hAnsi="Arial" w:cs="Arial"/>
        </w:rPr>
        <w:lastRenderedPageBreak/>
        <w:t>ANNEX A:  CRITIC</w:t>
      </w:r>
      <w:r w:rsidR="005A1A92" w:rsidRPr="0037244A">
        <w:rPr>
          <w:rFonts w:ascii="Arial" w:hAnsi="Arial" w:cs="Arial"/>
        </w:rPr>
        <w:t>A</w:t>
      </w:r>
      <w:r w:rsidRPr="0037244A">
        <w:rPr>
          <w:rFonts w:ascii="Arial" w:hAnsi="Arial" w:cs="Arial"/>
        </w:rPr>
        <w:t>L INFORMATION LIST</w:t>
      </w:r>
      <w:r w:rsidR="00716951" w:rsidRPr="0037244A">
        <w:rPr>
          <w:rFonts w:ascii="Arial" w:hAnsi="Arial" w:cs="Arial"/>
        </w:rPr>
        <w:t xml:space="preserve"> (CIL)</w:t>
      </w:r>
    </w:p>
    <w:p w:rsidR="003D6312" w:rsidRPr="00CF37F7" w:rsidRDefault="003D6312" w:rsidP="003E21A0">
      <w:pPr>
        <w:tabs>
          <w:tab w:val="left" w:pos="-720"/>
          <w:tab w:val="left" w:pos="550"/>
          <w:tab w:val="left" w:pos="1100"/>
          <w:tab w:val="left" w:pos="1650"/>
        </w:tabs>
        <w:suppressAutoHyphens/>
        <w:spacing w:after="0" w:line="240" w:lineRule="auto"/>
        <w:jc w:val="both"/>
        <w:rPr>
          <w:rFonts w:ascii="Arial" w:hAnsi="Arial" w:cs="Arial"/>
          <w:b/>
        </w:rPr>
      </w:pPr>
    </w:p>
    <w:p w:rsidR="003234DA" w:rsidRPr="00CF37F7" w:rsidRDefault="003234DA" w:rsidP="003234DA">
      <w:pPr>
        <w:rPr>
          <w:rFonts w:ascii="Arial" w:hAnsi="Arial" w:cs="Arial"/>
          <w:bCs/>
        </w:rPr>
      </w:pPr>
      <w:r w:rsidRPr="00CF37F7">
        <w:rPr>
          <w:rFonts w:ascii="Arial" w:hAnsi="Arial" w:cs="Arial"/>
          <w:bCs/>
        </w:rPr>
        <w:t>O</w:t>
      </w:r>
      <w:r w:rsidR="00E349FA">
        <w:rPr>
          <w:rFonts w:ascii="Arial" w:hAnsi="Arial" w:cs="Arial"/>
          <w:bCs/>
        </w:rPr>
        <w:t>PSEC</w:t>
      </w:r>
      <w:r w:rsidRPr="00CF37F7">
        <w:rPr>
          <w:rFonts w:ascii="Arial" w:hAnsi="Arial" w:cs="Arial"/>
          <w:bCs/>
        </w:rPr>
        <w:t xml:space="preserve"> protects sensitive, but generally unclassified information that is critical to our mission.  Critical information consists of </w:t>
      </w:r>
      <w:r w:rsidRPr="00CF37F7">
        <w:rPr>
          <w:rFonts w:ascii="Arial" w:hAnsi="Arial" w:cs="Arial"/>
          <w:bCs/>
          <w:i/>
          <w:iCs/>
        </w:rPr>
        <w:t>specific</w:t>
      </w:r>
      <w:r w:rsidRPr="00CF37F7">
        <w:rPr>
          <w:rFonts w:ascii="Arial" w:hAnsi="Arial" w:cs="Arial"/>
          <w:bCs/>
        </w:rPr>
        <w:t xml:space="preserve"> facts about our </w:t>
      </w:r>
      <w:r w:rsidRPr="00CF37F7">
        <w:rPr>
          <w:rFonts w:ascii="Arial" w:hAnsi="Arial" w:cs="Arial"/>
          <w:bCs/>
          <w:i/>
          <w:iCs/>
        </w:rPr>
        <w:t>capabilities, activities, limitations, and intentions</w:t>
      </w:r>
      <w:r w:rsidRPr="00CF37F7">
        <w:rPr>
          <w:rFonts w:ascii="Arial" w:hAnsi="Arial" w:cs="Arial"/>
          <w:bCs/>
        </w:rPr>
        <w:t xml:space="preserve"> (CALI).  The critical information is so vital to t</w:t>
      </w:r>
      <w:r w:rsidR="00760F9C">
        <w:rPr>
          <w:rFonts w:ascii="Arial" w:hAnsi="Arial" w:cs="Arial"/>
          <w:bCs/>
        </w:rPr>
        <w:t>he mission that if the threat</w:t>
      </w:r>
      <w:r w:rsidRPr="00CF37F7">
        <w:rPr>
          <w:rFonts w:ascii="Arial" w:hAnsi="Arial" w:cs="Arial"/>
          <w:bCs/>
        </w:rPr>
        <w:t xml:space="preserve"> obtains it, correctly analyzes it, and acts upon it, the compromise could prevent or seriously degrade mission success.  The Critical information List (CIL) documents an organization’s critical information that should be protected.  The Fort </w:t>
      </w:r>
      <w:r w:rsidR="006C34EB">
        <w:rPr>
          <w:rFonts w:ascii="Arial" w:hAnsi="Arial" w:cs="Arial"/>
          <w:bCs/>
        </w:rPr>
        <w:t>Riley</w:t>
      </w:r>
      <w:r w:rsidRPr="00CF37F7">
        <w:rPr>
          <w:rFonts w:ascii="Arial" w:hAnsi="Arial" w:cs="Arial"/>
          <w:bCs/>
        </w:rPr>
        <w:t xml:space="preserve"> CIL is as follows:</w:t>
      </w:r>
    </w:p>
    <w:p w:rsidR="003234DA" w:rsidRDefault="003234DA" w:rsidP="001E7CA3">
      <w:pPr>
        <w:numPr>
          <w:ilvl w:val="0"/>
          <w:numId w:val="58"/>
        </w:numPr>
        <w:tabs>
          <w:tab w:val="clear" w:pos="720"/>
          <w:tab w:val="num" w:pos="180"/>
        </w:tabs>
        <w:ind w:left="180" w:hanging="180"/>
        <w:rPr>
          <w:rFonts w:ascii="Arial" w:hAnsi="Arial" w:cs="Arial"/>
        </w:rPr>
      </w:pPr>
      <w:r w:rsidRPr="00760F9C">
        <w:rPr>
          <w:rFonts w:ascii="Arial" w:hAnsi="Arial" w:cs="Arial"/>
          <w:bCs/>
        </w:rPr>
        <w:t>S</w:t>
      </w:r>
      <w:r w:rsidRPr="00760F9C">
        <w:rPr>
          <w:rFonts w:ascii="Arial" w:hAnsi="Arial" w:cs="Arial"/>
        </w:rPr>
        <w:t>ensitive Reports:</w:t>
      </w:r>
      <w:r w:rsidRPr="00CF37F7">
        <w:rPr>
          <w:rFonts w:ascii="Arial" w:hAnsi="Arial" w:cs="Arial"/>
        </w:rPr>
        <w:t xml:space="preserve"> reports containing sensitive and / or personally identifiable information (PII) or information pertaining to mission readiness such as blotters, battle damage assessments, recall</w:t>
      </w:r>
      <w:r w:rsidR="001E7CA3">
        <w:rPr>
          <w:rFonts w:ascii="Arial" w:hAnsi="Arial" w:cs="Arial"/>
        </w:rPr>
        <w:t xml:space="preserve"> rosters, manning documents, or s</w:t>
      </w:r>
      <w:r w:rsidR="001E7CA3" w:rsidRPr="001E7CA3">
        <w:rPr>
          <w:rFonts w:ascii="Arial" w:hAnsi="Arial" w:cs="Arial"/>
        </w:rPr>
        <w:t>pecific itineraries of High Risk Personnel visiting the installation</w:t>
      </w:r>
      <w:r w:rsidRPr="00CF37F7">
        <w:rPr>
          <w:rFonts w:ascii="Arial" w:hAnsi="Arial" w:cs="Arial"/>
        </w:rPr>
        <w:t xml:space="preserve">. </w:t>
      </w:r>
    </w:p>
    <w:p w:rsidR="001E7CA3" w:rsidRPr="00CF37F7" w:rsidRDefault="00E52ADC" w:rsidP="001E7CA3">
      <w:pPr>
        <w:numPr>
          <w:ilvl w:val="0"/>
          <w:numId w:val="58"/>
        </w:numPr>
        <w:tabs>
          <w:tab w:val="clear" w:pos="720"/>
          <w:tab w:val="num" w:pos="180"/>
        </w:tabs>
        <w:ind w:left="180" w:hanging="180"/>
        <w:rPr>
          <w:rFonts w:ascii="Arial" w:hAnsi="Arial" w:cs="Arial"/>
        </w:rPr>
      </w:pPr>
      <w:r>
        <w:rPr>
          <w:rFonts w:ascii="Arial" w:hAnsi="Arial" w:cs="Arial"/>
        </w:rPr>
        <w:t>Fort Riley Reports: I</w:t>
      </w:r>
      <w:r w:rsidR="001E7CA3" w:rsidRPr="001E7CA3">
        <w:rPr>
          <w:rFonts w:ascii="Arial" w:hAnsi="Arial" w:cs="Arial"/>
        </w:rPr>
        <w:t>nternal auditing procedures, inspect</w:t>
      </w:r>
      <w:r w:rsidR="001E7CA3">
        <w:rPr>
          <w:rFonts w:ascii="Arial" w:hAnsi="Arial" w:cs="Arial"/>
        </w:rPr>
        <w:t xml:space="preserve">ion results, organization self-assessments, or </w:t>
      </w:r>
      <w:r w:rsidR="001E7CA3" w:rsidRPr="001E7CA3">
        <w:rPr>
          <w:rFonts w:ascii="Arial" w:hAnsi="Arial" w:cs="Arial"/>
        </w:rPr>
        <w:t>annual operating budget.</w:t>
      </w:r>
      <w:r w:rsidR="001E7CA3">
        <w:rPr>
          <w:rFonts w:ascii="Arial" w:hAnsi="Arial" w:cs="Arial"/>
        </w:rPr>
        <w:t xml:space="preserve"> </w:t>
      </w:r>
      <w:r w:rsidR="001E7CA3" w:rsidRPr="001E7CA3">
        <w:rPr>
          <w:rFonts w:ascii="Arial" w:hAnsi="Arial" w:cs="Arial"/>
        </w:rPr>
        <w:t>The operational status of critical personnel, train</w:t>
      </w:r>
      <w:r w:rsidR="001E7CA3">
        <w:rPr>
          <w:rFonts w:ascii="Arial" w:hAnsi="Arial" w:cs="Arial"/>
        </w:rPr>
        <w:t xml:space="preserve">ing and/or equipment status on </w:t>
      </w:r>
      <w:r w:rsidR="001E7CA3" w:rsidRPr="001E7CA3">
        <w:rPr>
          <w:rFonts w:ascii="Arial" w:hAnsi="Arial" w:cs="Arial"/>
        </w:rPr>
        <w:t>Fort Riley</w:t>
      </w:r>
    </w:p>
    <w:p w:rsidR="003234DA" w:rsidRPr="00CF37F7" w:rsidRDefault="003234DA" w:rsidP="00760F9C">
      <w:pPr>
        <w:numPr>
          <w:ilvl w:val="0"/>
          <w:numId w:val="58"/>
        </w:numPr>
        <w:tabs>
          <w:tab w:val="clear" w:pos="720"/>
          <w:tab w:val="num" w:pos="180"/>
        </w:tabs>
        <w:ind w:left="180" w:hanging="180"/>
        <w:rPr>
          <w:rFonts w:ascii="Arial" w:hAnsi="Arial" w:cs="Arial"/>
        </w:rPr>
      </w:pPr>
      <w:r w:rsidRPr="00760F9C">
        <w:rPr>
          <w:rFonts w:ascii="Arial" w:hAnsi="Arial" w:cs="Arial"/>
          <w:bCs/>
        </w:rPr>
        <w:t>E</w:t>
      </w:r>
      <w:r w:rsidRPr="00760F9C">
        <w:rPr>
          <w:rFonts w:ascii="Arial" w:hAnsi="Arial" w:cs="Arial"/>
        </w:rPr>
        <w:t>merging Tactics</w:t>
      </w:r>
      <w:r w:rsidRPr="00CF37F7">
        <w:rPr>
          <w:rFonts w:ascii="Arial" w:hAnsi="Arial" w:cs="Arial"/>
        </w:rPr>
        <w:t>, Techniques, and Procedures (TTP): newly administered TTPs to improve mission effectiveness such as ways to avoid or detect IEDs,</w:t>
      </w:r>
      <w:r w:rsidR="00760F9C">
        <w:rPr>
          <w:rFonts w:ascii="Arial" w:hAnsi="Arial" w:cs="Arial"/>
        </w:rPr>
        <w:t xml:space="preserve"> convoy protection methods, or s</w:t>
      </w:r>
      <w:r w:rsidR="00760F9C" w:rsidRPr="00760F9C">
        <w:rPr>
          <w:rFonts w:ascii="Arial" w:hAnsi="Arial" w:cs="Arial"/>
        </w:rPr>
        <w:t xml:space="preserve">ensitive actions required under various SOPs, </w:t>
      </w:r>
      <w:r w:rsidR="00760F9C">
        <w:rPr>
          <w:rFonts w:ascii="Arial" w:hAnsi="Arial" w:cs="Arial"/>
        </w:rPr>
        <w:t xml:space="preserve">COOP, </w:t>
      </w:r>
      <w:r w:rsidR="00760F9C" w:rsidRPr="00760F9C">
        <w:rPr>
          <w:rFonts w:ascii="Arial" w:hAnsi="Arial" w:cs="Arial"/>
        </w:rPr>
        <w:t xml:space="preserve">OPLANS, CONPLANS, etc. </w:t>
      </w:r>
      <w:r w:rsidRPr="00CF37F7">
        <w:rPr>
          <w:rFonts w:ascii="Arial" w:hAnsi="Arial" w:cs="Arial"/>
        </w:rPr>
        <w:t xml:space="preserve"> </w:t>
      </w:r>
    </w:p>
    <w:p w:rsidR="003234DA" w:rsidRPr="00CF37F7" w:rsidRDefault="003234DA" w:rsidP="00760F9C">
      <w:pPr>
        <w:numPr>
          <w:ilvl w:val="0"/>
          <w:numId w:val="58"/>
        </w:numPr>
        <w:tabs>
          <w:tab w:val="clear" w:pos="720"/>
          <w:tab w:val="num" w:pos="180"/>
        </w:tabs>
        <w:ind w:left="180" w:hanging="180"/>
        <w:rPr>
          <w:rFonts w:ascii="Arial" w:hAnsi="Arial" w:cs="Arial"/>
        </w:rPr>
      </w:pPr>
      <w:r w:rsidRPr="00760F9C">
        <w:rPr>
          <w:rFonts w:ascii="Arial" w:hAnsi="Arial" w:cs="Arial"/>
          <w:bCs/>
        </w:rPr>
        <w:t>N</w:t>
      </w:r>
      <w:r w:rsidRPr="00760F9C">
        <w:rPr>
          <w:rFonts w:ascii="Arial" w:hAnsi="Arial" w:cs="Arial"/>
        </w:rPr>
        <w:t>etwork &amp; Communications Related</w:t>
      </w:r>
      <w:r w:rsidRPr="00CF37F7">
        <w:rPr>
          <w:rFonts w:ascii="Arial" w:hAnsi="Arial" w:cs="Arial"/>
        </w:rPr>
        <w:t xml:space="preserve">:  call signs, frequencies, passwords, Automated Information Systems (AIS) protection (types used, measures, and procedures), </w:t>
      </w:r>
      <w:r w:rsidR="00760F9C">
        <w:rPr>
          <w:rFonts w:ascii="Arial" w:hAnsi="Arial" w:cs="Arial"/>
        </w:rPr>
        <w:t>changes in message volume, or detailed information on</w:t>
      </w:r>
      <w:r w:rsidR="001E7CA3">
        <w:rPr>
          <w:rFonts w:ascii="Arial" w:hAnsi="Arial" w:cs="Arial"/>
        </w:rPr>
        <w:t xml:space="preserve"> </w:t>
      </w:r>
      <w:r w:rsidR="00760F9C" w:rsidRPr="00760F9C">
        <w:rPr>
          <w:rFonts w:ascii="Arial" w:hAnsi="Arial" w:cs="Arial"/>
        </w:rPr>
        <w:t>Installation’s communication and utility systems capabilities</w:t>
      </w:r>
      <w:r w:rsidR="001E7CA3">
        <w:rPr>
          <w:rFonts w:ascii="Arial" w:hAnsi="Arial" w:cs="Arial"/>
        </w:rPr>
        <w:t>.</w:t>
      </w:r>
      <w:r w:rsidR="00760F9C">
        <w:rPr>
          <w:rFonts w:ascii="Arial" w:hAnsi="Arial" w:cs="Arial"/>
        </w:rPr>
        <w:t xml:space="preserve"> </w:t>
      </w:r>
    </w:p>
    <w:p w:rsidR="003234DA" w:rsidRPr="00760F9C" w:rsidRDefault="003234DA" w:rsidP="001E7CA3">
      <w:pPr>
        <w:numPr>
          <w:ilvl w:val="0"/>
          <w:numId w:val="58"/>
        </w:numPr>
        <w:tabs>
          <w:tab w:val="clear" w:pos="720"/>
          <w:tab w:val="num" w:pos="180"/>
        </w:tabs>
        <w:ind w:left="180" w:hanging="180"/>
        <w:rPr>
          <w:rFonts w:ascii="Arial" w:hAnsi="Arial" w:cs="Arial"/>
        </w:rPr>
      </w:pPr>
      <w:r w:rsidRPr="00760F9C">
        <w:rPr>
          <w:rFonts w:ascii="Arial" w:hAnsi="Arial" w:cs="Arial"/>
          <w:bCs/>
        </w:rPr>
        <w:t>S</w:t>
      </w:r>
      <w:r w:rsidRPr="00760F9C">
        <w:rPr>
          <w:rFonts w:ascii="Arial" w:hAnsi="Arial" w:cs="Arial"/>
        </w:rPr>
        <w:t xml:space="preserve">ecurity Plans and Procedures: Random Antiterrorism Measures, </w:t>
      </w:r>
      <w:r w:rsidR="00760F9C">
        <w:rPr>
          <w:rFonts w:ascii="Arial" w:hAnsi="Arial" w:cs="Arial"/>
        </w:rPr>
        <w:t>a</w:t>
      </w:r>
      <w:r w:rsidR="00760F9C" w:rsidRPr="00760F9C">
        <w:rPr>
          <w:rFonts w:ascii="Arial" w:hAnsi="Arial" w:cs="Arial"/>
        </w:rPr>
        <w:t>rming status of security forces for Fort Riley an</w:t>
      </w:r>
      <w:r w:rsidR="00760F9C">
        <w:rPr>
          <w:rFonts w:ascii="Arial" w:hAnsi="Arial" w:cs="Arial"/>
        </w:rPr>
        <w:t xml:space="preserve">d their Rules for Use of Force </w:t>
      </w:r>
      <w:r w:rsidR="00760F9C" w:rsidRPr="00760F9C">
        <w:rPr>
          <w:rFonts w:ascii="Arial" w:hAnsi="Arial" w:cs="Arial"/>
        </w:rPr>
        <w:t>(RUF)</w:t>
      </w:r>
      <w:r w:rsidR="00760F9C">
        <w:rPr>
          <w:rFonts w:ascii="Arial" w:hAnsi="Arial" w:cs="Arial"/>
        </w:rPr>
        <w:t>. S</w:t>
      </w:r>
      <w:r w:rsidRPr="00760F9C">
        <w:rPr>
          <w:rFonts w:ascii="Arial" w:hAnsi="Arial" w:cs="Arial"/>
        </w:rPr>
        <w:t>hift change for guards, changes i</w:t>
      </w:r>
      <w:r w:rsidR="001E7CA3">
        <w:rPr>
          <w:rFonts w:ascii="Arial" w:hAnsi="Arial" w:cs="Arial"/>
        </w:rPr>
        <w:t>n FPCON, DEFCON, or INFOCON. D</w:t>
      </w:r>
      <w:r w:rsidR="00760F9C">
        <w:rPr>
          <w:rFonts w:ascii="Arial" w:hAnsi="Arial" w:cs="Arial"/>
        </w:rPr>
        <w:t xml:space="preserve">etailed information on </w:t>
      </w:r>
      <w:r w:rsidR="00760F9C" w:rsidRPr="00760F9C">
        <w:rPr>
          <w:rFonts w:ascii="Arial" w:hAnsi="Arial" w:cs="Arial"/>
        </w:rPr>
        <w:t>Installation MEVA, HRT and Special Event Threat and Vulnerability Assessments</w:t>
      </w:r>
      <w:r w:rsidRPr="00760F9C">
        <w:rPr>
          <w:rFonts w:ascii="Arial" w:hAnsi="Arial" w:cs="Arial"/>
        </w:rPr>
        <w:t xml:space="preserve">. </w:t>
      </w:r>
      <w:r w:rsidR="001E7CA3" w:rsidRPr="001E7CA3">
        <w:rPr>
          <w:rFonts w:ascii="Arial" w:hAnsi="Arial" w:cs="Arial"/>
        </w:rPr>
        <w:t>Installation’s WMD response and monitoring capabilities.</w:t>
      </w:r>
    </w:p>
    <w:p w:rsidR="003234DA" w:rsidRPr="00CF37F7" w:rsidRDefault="003234DA" w:rsidP="003234DA">
      <w:pPr>
        <w:numPr>
          <w:ilvl w:val="0"/>
          <w:numId w:val="58"/>
        </w:numPr>
        <w:tabs>
          <w:tab w:val="clear" w:pos="720"/>
          <w:tab w:val="num" w:pos="360"/>
        </w:tabs>
        <w:ind w:left="180" w:hanging="180"/>
        <w:rPr>
          <w:rFonts w:ascii="Arial" w:hAnsi="Arial" w:cs="Arial"/>
        </w:rPr>
      </w:pPr>
      <w:r w:rsidRPr="001E7CA3">
        <w:rPr>
          <w:rFonts w:ascii="Arial" w:hAnsi="Arial" w:cs="Arial"/>
          <w:bCs/>
        </w:rPr>
        <w:t>I</w:t>
      </w:r>
      <w:r w:rsidRPr="001E7CA3">
        <w:rPr>
          <w:rFonts w:ascii="Arial" w:hAnsi="Arial" w:cs="Arial"/>
        </w:rPr>
        <w:t>ntel</w:t>
      </w:r>
      <w:r w:rsidRPr="00CF37F7">
        <w:rPr>
          <w:rFonts w:ascii="Arial" w:hAnsi="Arial" w:cs="Arial"/>
        </w:rPr>
        <w:t>ligence, Surveillance, and Reconnaissance (ISR):  intelligence resources, collection techniques, ongoing operations and goals, counterintelligence operations, etc.</w:t>
      </w:r>
    </w:p>
    <w:p w:rsidR="001E7CA3" w:rsidRDefault="003234DA" w:rsidP="001E7CA3">
      <w:pPr>
        <w:numPr>
          <w:ilvl w:val="0"/>
          <w:numId w:val="58"/>
        </w:numPr>
        <w:tabs>
          <w:tab w:val="clear" w:pos="720"/>
          <w:tab w:val="num" w:pos="180"/>
        </w:tabs>
        <w:ind w:left="180" w:hanging="180"/>
        <w:rPr>
          <w:rFonts w:ascii="Arial" w:hAnsi="Arial" w:cs="Arial"/>
        </w:rPr>
      </w:pPr>
      <w:r w:rsidRPr="00760F9C">
        <w:rPr>
          <w:rFonts w:ascii="Arial" w:hAnsi="Arial" w:cs="Arial"/>
          <w:bCs/>
        </w:rPr>
        <w:t>T</w:t>
      </w:r>
      <w:r w:rsidR="001E7CA3">
        <w:rPr>
          <w:rFonts w:ascii="Arial" w:hAnsi="Arial" w:cs="Arial"/>
        </w:rPr>
        <w:t xml:space="preserve">roop Movements, </w:t>
      </w:r>
      <w:r w:rsidRPr="00760F9C">
        <w:rPr>
          <w:rFonts w:ascii="Arial" w:hAnsi="Arial" w:cs="Arial"/>
        </w:rPr>
        <w:t>Travel</w:t>
      </w:r>
      <w:r w:rsidR="001E7CA3">
        <w:rPr>
          <w:rFonts w:ascii="Arial" w:hAnsi="Arial" w:cs="Arial"/>
        </w:rPr>
        <w:t xml:space="preserve"> &amp; Morale: </w:t>
      </w:r>
      <w:r w:rsidR="001E7CA3" w:rsidRPr="001E7CA3">
        <w:rPr>
          <w:rFonts w:ascii="Arial" w:hAnsi="Arial" w:cs="Arial"/>
        </w:rPr>
        <w:t>Contingency missions</w:t>
      </w:r>
      <w:r w:rsidR="001E7CA3">
        <w:rPr>
          <w:rFonts w:ascii="Arial" w:hAnsi="Arial" w:cs="Arial"/>
        </w:rPr>
        <w:t xml:space="preserve">, task organizations, unit capabilities, </w:t>
      </w:r>
      <w:r w:rsidRPr="00760F9C">
        <w:rPr>
          <w:rFonts w:ascii="Arial" w:hAnsi="Arial" w:cs="Arial"/>
        </w:rPr>
        <w:t>deployment / redeployment DTG, locations, itineraries, ports, rou</w:t>
      </w:r>
      <w:r w:rsidR="001E7CA3">
        <w:rPr>
          <w:rFonts w:ascii="Arial" w:hAnsi="Arial" w:cs="Arial"/>
        </w:rPr>
        <w:t>tes, embarkation points,</w:t>
      </w:r>
      <w:r w:rsidRPr="00760F9C">
        <w:rPr>
          <w:rFonts w:ascii="Arial" w:hAnsi="Arial" w:cs="Arial"/>
        </w:rPr>
        <w:t xml:space="preserve"> TDY orders, leave for large groups or entire units, em</w:t>
      </w:r>
      <w:r w:rsidR="00760F9C" w:rsidRPr="00760F9C">
        <w:rPr>
          <w:rFonts w:ascii="Arial" w:hAnsi="Arial" w:cs="Arial"/>
        </w:rPr>
        <w:t>ergency recall of personnel, or</w:t>
      </w:r>
      <w:r w:rsidR="001E7CA3">
        <w:rPr>
          <w:rFonts w:ascii="Arial" w:hAnsi="Arial" w:cs="Arial"/>
        </w:rPr>
        <w:t xml:space="preserve"> h</w:t>
      </w:r>
      <w:r w:rsidR="001E7CA3" w:rsidRPr="001E7CA3">
        <w:rPr>
          <w:rFonts w:ascii="Arial" w:hAnsi="Arial" w:cs="Arial"/>
        </w:rPr>
        <w:t xml:space="preserve">ealth and morale problems within </w:t>
      </w:r>
      <w:r w:rsidR="001E7CA3">
        <w:rPr>
          <w:rFonts w:ascii="Arial" w:hAnsi="Arial" w:cs="Arial"/>
        </w:rPr>
        <w:t>unit/</w:t>
      </w:r>
      <w:r w:rsidR="001E7CA3" w:rsidRPr="001E7CA3">
        <w:rPr>
          <w:rFonts w:ascii="Arial" w:hAnsi="Arial" w:cs="Arial"/>
        </w:rPr>
        <w:t>organizations on Fort Riley</w:t>
      </w:r>
      <w:r w:rsidR="001E7CA3">
        <w:rPr>
          <w:rFonts w:ascii="Arial" w:hAnsi="Arial" w:cs="Arial"/>
        </w:rPr>
        <w:t xml:space="preserve">. </w:t>
      </w:r>
      <w:r w:rsidR="001E7CA3" w:rsidRPr="001E7CA3">
        <w:rPr>
          <w:rFonts w:ascii="Arial" w:hAnsi="Arial" w:cs="Arial"/>
        </w:rPr>
        <w:t xml:space="preserve">Numbers of new personnel on average per </w:t>
      </w:r>
      <w:r w:rsidR="001E7CA3">
        <w:rPr>
          <w:rFonts w:ascii="Arial" w:hAnsi="Arial" w:cs="Arial"/>
        </w:rPr>
        <w:t xml:space="preserve">week are being assigned to the </w:t>
      </w:r>
      <w:r w:rsidR="001E7CA3" w:rsidRPr="001E7CA3">
        <w:rPr>
          <w:rFonts w:ascii="Arial" w:hAnsi="Arial" w:cs="Arial"/>
        </w:rPr>
        <w:t>installation and where are they processed in and billeted at</w:t>
      </w:r>
      <w:r w:rsidR="001E7CA3">
        <w:rPr>
          <w:rFonts w:ascii="Arial" w:hAnsi="Arial" w:cs="Arial"/>
        </w:rPr>
        <w:t>.</w:t>
      </w:r>
    </w:p>
    <w:p w:rsidR="003234DA" w:rsidRDefault="00760F9C" w:rsidP="00760F9C">
      <w:pPr>
        <w:numPr>
          <w:ilvl w:val="0"/>
          <w:numId w:val="58"/>
        </w:numPr>
        <w:tabs>
          <w:tab w:val="clear" w:pos="720"/>
          <w:tab w:val="num" w:pos="180"/>
        </w:tabs>
        <w:ind w:left="180" w:hanging="180"/>
        <w:rPr>
          <w:rFonts w:ascii="Arial" w:hAnsi="Arial" w:cs="Arial"/>
        </w:rPr>
      </w:pPr>
      <w:r w:rsidRPr="00760F9C">
        <w:rPr>
          <w:rFonts w:ascii="Arial" w:hAnsi="Arial" w:cs="Arial"/>
        </w:rPr>
        <w:t>Delivery schedule of Arms, Ammunition and Explosi</w:t>
      </w:r>
      <w:r>
        <w:rPr>
          <w:rFonts w:ascii="Arial" w:hAnsi="Arial" w:cs="Arial"/>
        </w:rPr>
        <w:t xml:space="preserve">ves (AA&amp;E) to the Installation </w:t>
      </w:r>
      <w:r w:rsidRPr="00760F9C">
        <w:rPr>
          <w:rFonts w:ascii="Arial" w:hAnsi="Arial" w:cs="Arial"/>
        </w:rPr>
        <w:t>Ammunition Supply Point (ASP</w:t>
      </w:r>
      <w:proofErr w:type="gramStart"/>
      <w:r w:rsidRPr="00760F9C">
        <w:rPr>
          <w:rFonts w:ascii="Arial" w:hAnsi="Arial" w:cs="Arial"/>
        </w:rPr>
        <w:t xml:space="preserve">) </w:t>
      </w:r>
      <w:r w:rsidR="003234DA" w:rsidRPr="00760F9C">
        <w:rPr>
          <w:rFonts w:ascii="Arial" w:hAnsi="Arial" w:cs="Arial"/>
        </w:rPr>
        <w:t>.</w:t>
      </w:r>
      <w:proofErr w:type="gramEnd"/>
      <w:r w:rsidR="003234DA" w:rsidRPr="00760F9C">
        <w:rPr>
          <w:rFonts w:ascii="Arial" w:hAnsi="Arial" w:cs="Arial"/>
        </w:rPr>
        <w:t xml:space="preserve"> </w:t>
      </w:r>
    </w:p>
    <w:p w:rsidR="001E7CA3" w:rsidRPr="00760F9C" w:rsidRDefault="00E52ADC" w:rsidP="001E7CA3">
      <w:pPr>
        <w:numPr>
          <w:ilvl w:val="0"/>
          <w:numId w:val="58"/>
        </w:numPr>
        <w:ind w:left="180" w:hanging="180"/>
        <w:rPr>
          <w:rFonts w:ascii="Arial" w:hAnsi="Arial" w:cs="Arial"/>
        </w:rPr>
      </w:pPr>
      <w:r>
        <w:rPr>
          <w:rFonts w:ascii="Arial" w:hAnsi="Arial" w:cs="Arial"/>
        </w:rPr>
        <w:lastRenderedPageBreak/>
        <w:t xml:space="preserve">Special Training: </w:t>
      </w:r>
      <w:r w:rsidR="001E7CA3" w:rsidRPr="001E7CA3">
        <w:rPr>
          <w:rFonts w:ascii="Arial" w:hAnsi="Arial" w:cs="Arial"/>
        </w:rPr>
        <w:t>Special training that installation units or outside agencies</w:t>
      </w:r>
      <w:r w:rsidR="001E7CA3">
        <w:rPr>
          <w:rFonts w:ascii="Arial" w:hAnsi="Arial" w:cs="Arial"/>
        </w:rPr>
        <w:t xml:space="preserve"> are planning or </w:t>
      </w:r>
      <w:r w:rsidR="001E7CA3" w:rsidRPr="001E7CA3">
        <w:rPr>
          <w:rFonts w:ascii="Arial" w:hAnsi="Arial" w:cs="Arial"/>
        </w:rPr>
        <w:t>participating in.</w:t>
      </w:r>
      <w:r w:rsidR="001E7CA3">
        <w:rPr>
          <w:rFonts w:ascii="Arial" w:hAnsi="Arial" w:cs="Arial"/>
        </w:rPr>
        <w:t xml:space="preserve"> </w:t>
      </w:r>
      <w:r w:rsidR="001E7CA3" w:rsidRPr="001E7CA3">
        <w:rPr>
          <w:rFonts w:ascii="Arial" w:hAnsi="Arial" w:cs="Arial"/>
        </w:rPr>
        <w:t>Installation units adding any special equipment, unus</w:t>
      </w:r>
      <w:r w:rsidR="001E7CA3">
        <w:rPr>
          <w:rFonts w:ascii="Arial" w:hAnsi="Arial" w:cs="Arial"/>
        </w:rPr>
        <w:t xml:space="preserve">ual supplies, or ammunition to </w:t>
      </w:r>
      <w:r w:rsidR="001E7CA3" w:rsidRPr="001E7CA3">
        <w:rPr>
          <w:rFonts w:ascii="Arial" w:hAnsi="Arial" w:cs="Arial"/>
        </w:rPr>
        <w:t>inventory</w:t>
      </w:r>
    </w:p>
    <w:p w:rsidR="003234DA" w:rsidRPr="009452CA" w:rsidRDefault="003234DA" w:rsidP="003234DA">
      <w:pPr>
        <w:numPr>
          <w:ilvl w:val="0"/>
          <w:numId w:val="58"/>
        </w:numPr>
        <w:tabs>
          <w:tab w:val="clear" w:pos="720"/>
          <w:tab w:val="num" w:pos="360"/>
        </w:tabs>
        <w:ind w:left="180" w:hanging="180"/>
        <w:rPr>
          <w:rFonts w:ascii="Arial" w:hAnsi="Arial" w:cs="Arial"/>
        </w:rPr>
      </w:pPr>
      <w:r w:rsidRPr="009452CA">
        <w:rPr>
          <w:rFonts w:ascii="Arial" w:hAnsi="Arial" w:cs="Arial"/>
          <w:bCs/>
        </w:rPr>
        <w:t>I</w:t>
      </w:r>
      <w:r w:rsidRPr="009452CA">
        <w:rPr>
          <w:rFonts w:ascii="Arial" w:hAnsi="Arial" w:cs="Arial"/>
        </w:rPr>
        <w:t xml:space="preserve">nformation Pertaining to Current / FUOPS:  deployment plans, exercises, scope of operations, planning details, specific COAs for forces, ROE / RUF, MISO and MILDEC operations, SAP elements in contracts, etc. </w:t>
      </w:r>
    </w:p>
    <w:p w:rsidR="003234DA" w:rsidRPr="009452CA" w:rsidRDefault="003234DA" w:rsidP="003234DA">
      <w:pPr>
        <w:numPr>
          <w:ilvl w:val="0"/>
          <w:numId w:val="58"/>
        </w:numPr>
        <w:tabs>
          <w:tab w:val="clear" w:pos="720"/>
          <w:tab w:val="num" w:pos="360"/>
        </w:tabs>
        <w:ind w:left="180" w:hanging="180"/>
        <w:rPr>
          <w:rFonts w:ascii="Arial" w:hAnsi="Arial" w:cs="Arial"/>
        </w:rPr>
      </w:pPr>
      <w:r w:rsidRPr="009452CA">
        <w:rPr>
          <w:rFonts w:ascii="Arial" w:hAnsi="Arial" w:cs="Arial"/>
          <w:bCs/>
        </w:rPr>
        <w:t>V</w:t>
      </w:r>
      <w:r w:rsidRPr="009452CA">
        <w:rPr>
          <w:rFonts w:ascii="Arial" w:hAnsi="Arial" w:cs="Arial"/>
        </w:rPr>
        <w:t xml:space="preserve">ulnerabilities:  a condition that allows the adversary time to observe, orient, decide and act against us in areas such as critical infrastructure, building schematics that show security weaknesses, physical security shortfalls, etc. </w:t>
      </w:r>
    </w:p>
    <w:p w:rsidR="001D59A2" w:rsidRPr="009452CA" w:rsidRDefault="003234DA" w:rsidP="003E21A0">
      <w:pPr>
        <w:numPr>
          <w:ilvl w:val="0"/>
          <w:numId w:val="58"/>
        </w:numPr>
        <w:tabs>
          <w:tab w:val="clear" w:pos="720"/>
          <w:tab w:val="num" w:pos="360"/>
        </w:tabs>
        <w:suppressAutoHyphens/>
        <w:spacing w:after="0" w:line="240" w:lineRule="auto"/>
        <w:ind w:left="180" w:hanging="180"/>
        <w:jc w:val="both"/>
        <w:rPr>
          <w:rFonts w:ascii="Arial" w:hAnsi="Arial" w:cs="Arial"/>
        </w:rPr>
      </w:pPr>
      <w:r w:rsidRPr="009452CA">
        <w:rPr>
          <w:rFonts w:ascii="Arial" w:hAnsi="Arial" w:cs="Arial"/>
          <w:bCs/>
        </w:rPr>
        <w:t>E</w:t>
      </w:r>
      <w:r w:rsidRPr="009452CA">
        <w:rPr>
          <w:rFonts w:ascii="Arial" w:hAnsi="Arial" w:cs="Arial"/>
        </w:rPr>
        <w:t xml:space="preserve">quipment Specifications and Limitations: shortfalls, vehicle schematics, vehicle battle damage assessments, weapons systems, research and development (R&amp;D) projects, electronic systems, software used in new systems, etc. </w:t>
      </w:r>
    </w:p>
    <w:p w:rsidR="001D59A2" w:rsidRPr="00CF37F7" w:rsidRDefault="001D59A2" w:rsidP="003E21A0">
      <w:pPr>
        <w:tabs>
          <w:tab w:val="left" w:pos="-770"/>
          <w:tab w:val="left" w:pos="-720"/>
          <w:tab w:val="left" w:pos="550"/>
          <w:tab w:val="left" w:pos="1100"/>
          <w:tab w:val="left" w:pos="1650"/>
        </w:tabs>
        <w:suppressAutoHyphens/>
        <w:spacing w:after="0" w:line="240" w:lineRule="auto"/>
        <w:jc w:val="both"/>
        <w:rPr>
          <w:rFonts w:ascii="Arial" w:hAnsi="Arial" w:cs="Arial"/>
          <w:b/>
        </w:rPr>
      </w:pPr>
    </w:p>
    <w:p w:rsidR="000D2982" w:rsidRPr="00CF37F7" w:rsidRDefault="000D2982" w:rsidP="003E21A0">
      <w:pPr>
        <w:tabs>
          <w:tab w:val="left" w:pos="-770"/>
          <w:tab w:val="left" w:pos="-720"/>
          <w:tab w:val="left" w:pos="550"/>
          <w:tab w:val="left" w:pos="1100"/>
          <w:tab w:val="left" w:pos="1650"/>
        </w:tabs>
        <w:suppressAutoHyphens/>
        <w:spacing w:after="0" w:line="240" w:lineRule="auto"/>
        <w:jc w:val="both"/>
        <w:rPr>
          <w:rFonts w:ascii="Arial" w:hAnsi="Arial" w:cs="Arial"/>
          <w:b/>
        </w:rPr>
      </w:pPr>
    </w:p>
    <w:p w:rsidR="00405B61" w:rsidRPr="00CF37F7" w:rsidRDefault="00405B61" w:rsidP="001D59A2">
      <w:pPr>
        <w:spacing w:after="0" w:line="240" w:lineRule="auto"/>
        <w:jc w:val="center"/>
        <w:rPr>
          <w:rFonts w:ascii="Arial" w:hAnsi="Arial" w:cs="Arial"/>
          <w:b/>
        </w:rPr>
        <w:sectPr w:rsidR="00405B61" w:rsidRPr="00CF37F7" w:rsidSect="008E67FF">
          <w:headerReference w:type="even" r:id="rId15"/>
          <w:headerReference w:type="default" r:id="rId16"/>
          <w:footerReference w:type="default" r:id="rId17"/>
          <w:headerReference w:type="first" r:id="rId18"/>
          <w:pgSz w:w="12240" w:h="15840" w:code="1"/>
          <w:pgMar w:top="1440" w:right="1440" w:bottom="1440" w:left="1440" w:header="720" w:footer="0" w:gutter="0"/>
          <w:pgNumType w:start="1" w:chapStyle="1" w:chapSep="enDash"/>
          <w:cols w:space="720"/>
          <w:docGrid w:linePitch="360"/>
        </w:sectPr>
      </w:pPr>
    </w:p>
    <w:p w:rsidR="007F6577" w:rsidRPr="0037244A" w:rsidRDefault="00716951" w:rsidP="007F6577">
      <w:pPr>
        <w:tabs>
          <w:tab w:val="left" w:pos="-720"/>
          <w:tab w:val="left" w:pos="550"/>
          <w:tab w:val="left" w:pos="1100"/>
          <w:tab w:val="left" w:pos="1650"/>
        </w:tabs>
        <w:suppressAutoHyphens/>
        <w:spacing w:after="0" w:line="240" w:lineRule="auto"/>
        <w:jc w:val="center"/>
        <w:rPr>
          <w:rFonts w:ascii="Arial" w:hAnsi="Arial" w:cs="Arial"/>
        </w:rPr>
      </w:pPr>
      <w:r w:rsidRPr="00CF37F7">
        <w:rPr>
          <w:rFonts w:ascii="Arial" w:hAnsi="Arial" w:cs="Arial"/>
        </w:rPr>
        <w:lastRenderedPageBreak/>
        <w:t xml:space="preserve"> </w:t>
      </w:r>
      <w:r w:rsidRPr="0037244A">
        <w:rPr>
          <w:rFonts w:ascii="Arial" w:hAnsi="Arial" w:cs="Arial"/>
        </w:rPr>
        <w:t xml:space="preserve"> </w:t>
      </w:r>
      <w:r w:rsidR="007F6577" w:rsidRPr="0037244A">
        <w:rPr>
          <w:rFonts w:ascii="Arial" w:hAnsi="Arial" w:cs="Arial"/>
        </w:rPr>
        <w:t xml:space="preserve">ANNEX B:  </w:t>
      </w:r>
      <w:bookmarkStart w:id="25" w:name="OLE_LINK1"/>
      <w:bookmarkStart w:id="26" w:name="OLE_LINK2"/>
      <w:r w:rsidR="007F6577" w:rsidRPr="0037244A">
        <w:rPr>
          <w:rFonts w:ascii="Arial" w:hAnsi="Arial" w:cs="Arial"/>
        </w:rPr>
        <w:t>THE FIVE-PART OPSEC PROCESS WORKSHEET</w:t>
      </w:r>
      <w:bookmarkEnd w:id="25"/>
      <w:bookmarkEnd w:id="26"/>
    </w:p>
    <w:p w:rsidR="00E349FA" w:rsidRDefault="00E349FA" w:rsidP="007F6577">
      <w:pPr>
        <w:tabs>
          <w:tab w:val="left" w:pos="-720"/>
          <w:tab w:val="left" w:pos="550"/>
          <w:tab w:val="left" w:pos="1100"/>
          <w:tab w:val="left" w:pos="1650"/>
        </w:tabs>
        <w:suppressAutoHyphens/>
        <w:spacing w:after="0" w:line="240" w:lineRule="auto"/>
        <w:jc w:val="center"/>
        <w:rPr>
          <w:rFonts w:ascii="Arial" w:hAnsi="Arial" w:cs="Arial"/>
          <w:b/>
        </w:rPr>
      </w:pPr>
    </w:p>
    <w:p w:rsidR="00A9376A" w:rsidRDefault="00A9376A" w:rsidP="00A9376A">
      <w:pPr>
        <w:tabs>
          <w:tab w:val="left" w:pos="-720"/>
          <w:tab w:val="left" w:pos="550"/>
          <w:tab w:val="left" w:pos="1100"/>
          <w:tab w:val="left" w:pos="1650"/>
        </w:tabs>
        <w:suppressAutoHyphens/>
        <w:spacing w:after="0" w:line="240" w:lineRule="auto"/>
        <w:rPr>
          <w:rFonts w:ascii="Arial" w:hAnsi="Arial" w:cs="Arial"/>
          <w:b/>
        </w:rPr>
      </w:pPr>
      <w:r>
        <w:rPr>
          <w:rFonts w:ascii="Arial" w:hAnsi="Arial" w:cs="Arial"/>
          <w:b/>
        </w:rPr>
        <w:t>The complete five part OPSEC process worksheets for Fort Riley are maintained by the installation OPSEC officer who can be reach at 785-239-6303.</w:t>
      </w:r>
      <w:r w:rsidR="007569D7">
        <w:rPr>
          <w:rFonts w:ascii="Arial" w:hAnsi="Arial" w:cs="Arial"/>
          <w:b/>
        </w:rPr>
        <w:t xml:space="preserve"> OPSEC officer with a need to know should contact the installation OPSEC Officer and request them.</w:t>
      </w:r>
      <w:r>
        <w:rPr>
          <w:rFonts w:ascii="Arial" w:hAnsi="Arial" w:cs="Arial"/>
          <w:b/>
        </w:rPr>
        <w:t xml:space="preserve"> </w:t>
      </w:r>
    </w:p>
    <w:p w:rsidR="00A9376A" w:rsidRDefault="00A9376A" w:rsidP="00A9376A">
      <w:pPr>
        <w:tabs>
          <w:tab w:val="left" w:pos="-720"/>
          <w:tab w:val="left" w:pos="550"/>
          <w:tab w:val="left" w:pos="1100"/>
          <w:tab w:val="left" w:pos="1650"/>
        </w:tabs>
        <w:suppressAutoHyphens/>
        <w:spacing w:after="0" w:line="240" w:lineRule="auto"/>
        <w:rPr>
          <w:rFonts w:ascii="Arial" w:hAnsi="Arial" w:cs="Arial"/>
          <w:b/>
        </w:rPr>
      </w:pPr>
    </w:p>
    <w:p w:rsidR="007569D7" w:rsidRDefault="007569D7" w:rsidP="00A9376A">
      <w:pPr>
        <w:tabs>
          <w:tab w:val="left" w:pos="-720"/>
          <w:tab w:val="left" w:pos="550"/>
          <w:tab w:val="left" w:pos="1100"/>
          <w:tab w:val="left" w:pos="1650"/>
        </w:tabs>
        <w:suppressAutoHyphens/>
        <w:spacing w:after="0" w:line="240" w:lineRule="auto"/>
        <w:rPr>
          <w:rFonts w:ascii="Arial" w:hAnsi="Arial" w:cs="Arial"/>
        </w:rPr>
      </w:pPr>
      <w:r>
        <w:rPr>
          <w:rFonts w:ascii="Arial" w:hAnsi="Arial" w:cs="Arial"/>
        </w:rPr>
        <w:t>Here is an example:</w:t>
      </w:r>
    </w:p>
    <w:p w:rsidR="001D59A2" w:rsidRPr="007569D7" w:rsidRDefault="001D59A2" w:rsidP="007569D7">
      <w:pPr>
        <w:tabs>
          <w:tab w:val="left" w:pos="-720"/>
          <w:tab w:val="left" w:pos="550"/>
          <w:tab w:val="left" w:pos="1100"/>
          <w:tab w:val="left" w:pos="1650"/>
        </w:tabs>
        <w:suppressAutoHyphens/>
        <w:spacing w:after="0" w:line="240" w:lineRule="auto"/>
        <w:ind w:left="-900"/>
        <w:rPr>
          <w:rFonts w:ascii="Arial" w:hAnsi="Arial" w:cs="Arial"/>
        </w:rPr>
      </w:pPr>
    </w:p>
    <w:p w:rsidR="00405B61" w:rsidRPr="00CF37F7" w:rsidRDefault="00295329" w:rsidP="00295329">
      <w:pPr>
        <w:tabs>
          <w:tab w:val="left" w:pos="-770"/>
          <w:tab w:val="left" w:pos="-720"/>
          <w:tab w:val="left" w:pos="550"/>
          <w:tab w:val="left" w:pos="1100"/>
          <w:tab w:val="left" w:pos="1650"/>
        </w:tabs>
        <w:suppressAutoHyphens/>
        <w:spacing w:after="0" w:line="240" w:lineRule="auto"/>
        <w:ind w:left="-990"/>
        <w:jc w:val="center"/>
        <w:rPr>
          <w:rFonts w:ascii="Arial" w:hAnsi="Arial" w:cs="Arial"/>
          <w:b/>
        </w:rPr>
        <w:sectPr w:rsidR="00405B61" w:rsidRPr="00CF37F7" w:rsidSect="00BB3BE7">
          <w:headerReference w:type="even" r:id="rId19"/>
          <w:headerReference w:type="default" r:id="rId20"/>
          <w:footerReference w:type="default" r:id="rId21"/>
          <w:headerReference w:type="first" r:id="rId22"/>
          <w:pgSz w:w="12240" w:h="15840" w:code="1"/>
          <w:pgMar w:top="1440" w:right="1440" w:bottom="1440" w:left="1440" w:header="720" w:footer="0" w:gutter="0"/>
          <w:pgNumType w:start="1"/>
          <w:cols w:space="720"/>
          <w:docGrid w:linePitch="360"/>
        </w:sectPr>
      </w:pPr>
      <w:bookmarkStart w:id="27" w:name="_GoBack"/>
      <w:r w:rsidRPr="00295329">
        <w:drawing>
          <wp:inline distT="0" distB="0" distL="0" distR="0">
            <wp:extent cx="7171956" cy="667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3137" cy="6696744"/>
                    </a:xfrm>
                    <a:prstGeom prst="rect">
                      <a:avLst/>
                    </a:prstGeom>
                    <a:noFill/>
                    <a:ln>
                      <a:noFill/>
                    </a:ln>
                  </pic:spPr>
                </pic:pic>
              </a:graphicData>
            </a:graphic>
          </wp:inline>
        </w:drawing>
      </w:r>
      <w:bookmarkEnd w:id="27"/>
    </w:p>
    <w:p w:rsidR="00292E99" w:rsidRPr="0037244A" w:rsidRDefault="00212926" w:rsidP="00292E99">
      <w:pPr>
        <w:tabs>
          <w:tab w:val="left" w:pos="-770"/>
          <w:tab w:val="left" w:pos="-720"/>
          <w:tab w:val="left" w:pos="550"/>
          <w:tab w:val="left" w:pos="1100"/>
          <w:tab w:val="left" w:pos="1650"/>
        </w:tabs>
        <w:suppressAutoHyphens/>
        <w:spacing w:after="0" w:line="240" w:lineRule="auto"/>
        <w:jc w:val="center"/>
        <w:rPr>
          <w:rFonts w:ascii="Arial" w:hAnsi="Arial" w:cs="Arial"/>
          <w:bCs/>
        </w:rPr>
      </w:pPr>
      <w:r w:rsidRPr="0037244A">
        <w:rPr>
          <w:rFonts w:ascii="Arial" w:hAnsi="Arial" w:cs="Arial"/>
        </w:rPr>
        <w:lastRenderedPageBreak/>
        <w:t xml:space="preserve">ANNEX C:  </w:t>
      </w:r>
      <w:r w:rsidR="001868CF" w:rsidRPr="0037244A">
        <w:rPr>
          <w:rFonts w:ascii="Arial" w:hAnsi="Arial" w:cs="Arial"/>
          <w:bCs/>
        </w:rPr>
        <w:t>OPSEC Compromise Reporting Procedures</w:t>
      </w:r>
    </w:p>
    <w:p w:rsidR="00292E99" w:rsidRDefault="00292E99" w:rsidP="00292E99">
      <w:pPr>
        <w:tabs>
          <w:tab w:val="left" w:pos="-770"/>
          <w:tab w:val="left" w:pos="-720"/>
          <w:tab w:val="left" w:pos="550"/>
          <w:tab w:val="left" w:pos="1100"/>
          <w:tab w:val="left" w:pos="1650"/>
        </w:tabs>
        <w:suppressAutoHyphens/>
        <w:spacing w:after="0" w:line="240" w:lineRule="auto"/>
        <w:jc w:val="center"/>
        <w:rPr>
          <w:rFonts w:ascii="Arial" w:hAnsi="Arial" w:cs="Arial"/>
          <w:b/>
          <w:bCs/>
        </w:rPr>
      </w:pPr>
    </w:p>
    <w:p w:rsidR="00DB6FB3" w:rsidRPr="00DB6FB3" w:rsidRDefault="00DB6FB3" w:rsidP="00292E99">
      <w:pPr>
        <w:tabs>
          <w:tab w:val="left" w:pos="-770"/>
          <w:tab w:val="left" w:pos="-720"/>
          <w:tab w:val="left" w:pos="550"/>
          <w:tab w:val="left" w:pos="1100"/>
          <w:tab w:val="left" w:pos="1650"/>
        </w:tabs>
        <w:suppressAutoHyphens/>
        <w:spacing w:after="0" w:line="240" w:lineRule="auto"/>
        <w:rPr>
          <w:rFonts w:ascii="Arial" w:eastAsiaTheme="minorHAnsi" w:hAnsi="Arial" w:cs="Arial"/>
        </w:rPr>
      </w:pPr>
      <w:r>
        <w:rPr>
          <w:rFonts w:ascii="Arial" w:eastAsiaTheme="minorHAnsi" w:hAnsi="Arial" w:cs="Arial"/>
        </w:rPr>
        <w:t xml:space="preserve">1. </w:t>
      </w:r>
      <w:r w:rsidRPr="00DB6FB3">
        <w:rPr>
          <w:rFonts w:ascii="Arial" w:eastAsiaTheme="minorHAnsi" w:hAnsi="Arial" w:cs="Arial"/>
        </w:rPr>
        <w:t xml:space="preserve">Controlled Unclassified Information (CUI) includes Personally Identifiable Information (PII), </w:t>
      </w:r>
    </w:p>
    <w:p w:rsidR="00DB6FB3" w:rsidRPr="00DB6FB3" w:rsidRDefault="00DB6FB3" w:rsidP="00DB6FB3">
      <w:pPr>
        <w:autoSpaceDE w:val="0"/>
        <w:autoSpaceDN w:val="0"/>
        <w:adjustRightInd w:val="0"/>
        <w:spacing w:after="0" w:line="240" w:lineRule="auto"/>
        <w:rPr>
          <w:rFonts w:ascii="Arial" w:eastAsiaTheme="minorHAnsi" w:hAnsi="Arial" w:cs="Arial"/>
        </w:rPr>
      </w:pPr>
      <w:r w:rsidRPr="00DB6FB3">
        <w:rPr>
          <w:rFonts w:ascii="Arial" w:eastAsiaTheme="minorHAnsi" w:hAnsi="Arial" w:cs="Arial"/>
        </w:rPr>
        <w:t xml:space="preserve">For Official Use Only (FOUO), and Law Enforcement Sensitive (LES) </w:t>
      </w:r>
      <w:r>
        <w:rPr>
          <w:rFonts w:ascii="Arial" w:eastAsiaTheme="minorHAnsi" w:hAnsi="Arial" w:cs="Arial"/>
        </w:rPr>
        <w:t xml:space="preserve">and </w:t>
      </w:r>
      <w:r w:rsidRPr="00DB6FB3">
        <w:rPr>
          <w:rFonts w:ascii="Arial" w:eastAsiaTheme="minorHAnsi" w:hAnsi="Arial" w:cs="Arial"/>
        </w:rPr>
        <w:t xml:space="preserve">requires protective measures and controls over access and distribution IAW </w:t>
      </w:r>
      <w:proofErr w:type="spellStart"/>
      <w:r w:rsidRPr="00DB6FB3">
        <w:rPr>
          <w:rFonts w:ascii="Arial" w:eastAsiaTheme="minorHAnsi" w:hAnsi="Arial" w:cs="Arial"/>
        </w:rPr>
        <w:t>DoDM</w:t>
      </w:r>
      <w:proofErr w:type="spellEnd"/>
      <w:r w:rsidRPr="00DB6FB3">
        <w:rPr>
          <w:rFonts w:ascii="Arial" w:eastAsiaTheme="minorHAnsi" w:hAnsi="Arial" w:cs="Arial"/>
        </w:rPr>
        <w:t xml:space="preserve"> 5200.01, Information Security Program, Vol. 4.  All users of </w:t>
      </w:r>
      <w:proofErr w:type="gramStart"/>
      <w:r w:rsidRPr="00DB6FB3">
        <w:rPr>
          <w:rFonts w:ascii="Arial" w:eastAsiaTheme="minorHAnsi" w:hAnsi="Arial" w:cs="Arial"/>
        </w:rPr>
        <w:t>DoD</w:t>
      </w:r>
      <w:proofErr w:type="gramEnd"/>
      <w:r w:rsidRPr="00DB6FB3">
        <w:rPr>
          <w:rFonts w:ascii="Arial" w:eastAsiaTheme="minorHAnsi" w:hAnsi="Arial" w:cs="Arial"/>
        </w:rPr>
        <w:t xml:space="preserve"> information systems will protect CUI and prevent unauthorized disclosures. Data spillages will </w:t>
      </w:r>
      <w:r w:rsidR="007C3689">
        <w:rPr>
          <w:rFonts w:ascii="Arial" w:eastAsiaTheme="minorHAnsi" w:hAnsi="Arial" w:cs="Arial"/>
        </w:rPr>
        <w:t>be aggressively monitored, and C</w:t>
      </w:r>
      <w:r w:rsidRPr="00DB6FB3">
        <w:rPr>
          <w:rFonts w:ascii="Arial" w:eastAsiaTheme="minorHAnsi" w:hAnsi="Arial" w:cs="Arial"/>
        </w:rPr>
        <w:t xml:space="preserve">ommanders and supervisors at all levels shall investigate, and when deemed appropriate, discipline those found to have caused or contributed to such incidents.  A spillage occurs whenever CUI is transferred onto an information system not authorized for the appropriate security level or not having the required CUI protection or access controls.  A spillage creates the potential for further widespread unauthorized disclosure of that information, including to the Internet. </w:t>
      </w:r>
    </w:p>
    <w:p w:rsidR="00DB6FB3" w:rsidRPr="00DB6FB3" w:rsidRDefault="00DB6FB3" w:rsidP="00DB6FB3">
      <w:pPr>
        <w:autoSpaceDE w:val="0"/>
        <w:autoSpaceDN w:val="0"/>
        <w:adjustRightInd w:val="0"/>
        <w:spacing w:after="0" w:line="240" w:lineRule="auto"/>
        <w:rPr>
          <w:rFonts w:ascii="Arial" w:eastAsiaTheme="minorHAnsi" w:hAnsi="Arial" w:cs="Arial"/>
        </w:rPr>
      </w:pPr>
    </w:p>
    <w:p w:rsidR="00DB6FB3" w:rsidRPr="00DB6FB3" w:rsidRDefault="00DB6FB3" w:rsidP="00DB6FB3">
      <w:pPr>
        <w:autoSpaceDE w:val="0"/>
        <w:autoSpaceDN w:val="0"/>
        <w:adjustRightInd w:val="0"/>
        <w:spacing w:after="0" w:line="240" w:lineRule="auto"/>
        <w:rPr>
          <w:rFonts w:ascii="Arial" w:eastAsiaTheme="minorHAnsi" w:hAnsi="Arial" w:cs="Arial"/>
        </w:rPr>
      </w:pPr>
      <w:r w:rsidRPr="00DB6FB3">
        <w:rPr>
          <w:rFonts w:ascii="Arial" w:eastAsiaTheme="minorHAnsi" w:hAnsi="Arial" w:cs="Arial"/>
        </w:rPr>
        <w:t>2. In order to prevent unauthorized disclosure of sensitive and/or cr</w:t>
      </w:r>
      <w:r w:rsidR="00592A63">
        <w:rPr>
          <w:rFonts w:ascii="Arial" w:eastAsiaTheme="minorHAnsi" w:hAnsi="Arial" w:cs="Arial"/>
        </w:rPr>
        <w:t>itical information IAW AR 530-1</w:t>
      </w:r>
      <w:r w:rsidRPr="00DB6FB3">
        <w:rPr>
          <w:rFonts w:ascii="Arial" w:eastAsiaTheme="minorHAnsi" w:hAnsi="Arial" w:cs="Arial"/>
        </w:rPr>
        <w:t>: (1) do not publicly disseminate or publish photographs displaying sensitive and/or critical information (2) do not publicly reference, disseminate, confirm, publish, or further propagate sensitive and/or critical information that has already been compromised, as this provides further unnecessary exposure of the compromised information and may serve to validate it.  Information</w:t>
      </w:r>
      <w:r w:rsidR="007C3689">
        <w:rPr>
          <w:rFonts w:ascii="Arial" w:eastAsiaTheme="minorHAnsi" w:hAnsi="Arial" w:cs="Arial"/>
        </w:rPr>
        <w:t xml:space="preserve"> contained on the 1ID / </w:t>
      </w:r>
      <w:r w:rsidRPr="00DB6FB3">
        <w:rPr>
          <w:rFonts w:ascii="Arial" w:eastAsiaTheme="minorHAnsi" w:hAnsi="Arial" w:cs="Arial"/>
        </w:rPr>
        <w:t xml:space="preserve">Fort </w:t>
      </w:r>
      <w:r w:rsidR="006C34EB">
        <w:rPr>
          <w:rFonts w:ascii="Arial" w:eastAsiaTheme="minorHAnsi" w:hAnsi="Arial" w:cs="Arial"/>
        </w:rPr>
        <w:t>Riley</w:t>
      </w:r>
      <w:r w:rsidRPr="00DB6FB3">
        <w:rPr>
          <w:rFonts w:ascii="Arial" w:eastAsiaTheme="minorHAnsi" w:hAnsi="Arial" w:cs="Arial"/>
        </w:rPr>
        <w:t xml:space="preserve"> Critical Information List (CIL) (see attached CIL) should also be protected at all times.  A failure to comply with these directives may be punished as violations of a lawful punitive order under Article 92 of the Uniform Code of Military Justice (UCMJ) or under other disciplinary, administrative, or other actions as applicable.  Personnel not subject to the UCMJ who knowingly, willfully, or negligently fail to protect sensitive and/or critical information from unauthorized disclosure may be subject to administrative, disciplinary, contractual, or criminal action. </w:t>
      </w:r>
    </w:p>
    <w:p w:rsidR="00DB6FB3" w:rsidRPr="00DB6FB3" w:rsidRDefault="00DB6FB3" w:rsidP="00DB6FB3">
      <w:pPr>
        <w:spacing w:after="0" w:line="240" w:lineRule="auto"/>
        <w:rPr>
          <w:rFonts w:ascii="Arial" w:eastAsia="Calibri" w:hAnsi="Arial" w:cs="Arial"/>
        </w:rPr>
      </w:pPr>
      <w:r w:rsidRPr="00DB6FB3">
        <w:rPr>
          <w:rFonts w:ascii="Arial" w:eastAsia="Calibri" w:hAnsi="Arial" w:cs="Arial"/>
        </w:rPr>
        <w:tab/>
      </w:r>
    </w:p>
    <w:p w:rsidR="00DB6FB3" w:rsidRPr="00DB6FB3" w:rsidRDefault="00DB6FB3" w:rsidP="00DB6FB3">
      <w:pPr>
        <w:autoSpaceDE w:val="0"/>
        <w:autoSpaceDN w:val="0"/>
        <w:adjustRightInd w:val="0"/>
        <w:spacing w:after="0" w:line="240" w:lineRule="auto"/>
        <w:ind w:firstLine="360"/>
        <w:rPr>
          <w:rFonts w:ascii="Arial" w:eastAsiaTheme="minorHAnsi" w:hAnsi="Arial" w:cs="Arial"/>
          <w:color w:val="000000"/>
        </w:rPr>
      </w:pPr>
      <w:r w:rsidRPr="00DB6FB3">
        <w:rPr>
          <w:rFonts w:ascii="Arial" w:eastAsiaTheme="minorHAnsi" w:hAnsi="Arial" w:cs="Arial"/>
        </w:rPr>
        <w:t>a. Report all OPSEC compromises through the Installation Operations Center (IOC) IAW the Commander’s Critical Information Requirements (CCIR).</w:t>
      </w:r>
      <w:r w:rsidRPr="00DB6FB3">
        <w:rPr>
          <w:rFonts w:ascii="Arial" w:eastAsiaTheme="minorHAnsi" w:hAnsi="Arial" w:cs="Arial"/>
          <w:color w:val="000000"/>
        </w:rPr>
        <w:t xml:space="preserve">  The Fort </w:t>
      </w:r>
      <w:r w:rsidR="006C34EB">
        <w:rPr>
          <w:rFonts w:ascii="Arial" w:eastAsiaTheme="minorHAnsi" w:hAnsi="Arial" w:cs="Arial"/>
          <w:color w:val="000000"/>
        </w:rPr>
        <w:t>Riley</w:t>
      </w:r>
      <w:r w:rsidR="007C3689">
        <w:rPr>
          <w:rFonts w:ascii="Arial" w:eastAsiaTheme="minorHAnsi" w:hAnsi="Arial" w:cs="Arial"/>
          <w:color w:val="000000"/>
        </w:rPr>
        <w:t xml:space="preserve"> OPSEC Manager, Patrick Burch</w:t>
      </w:r>
      <w:r w:rsidRPr="00DB6FB3">
        <w:rPr>
          <w:rFonts w:ascii="Arial" w:eastAsiaTheme="minorHAnsi" w:hAnsi="Arial" w:cs="Arial"/>
          <w:color w:val="000000"/>
        </w:rPr>
        <w:t xml:space="preserve"> at </w:t>
      </w:r>
      <w:hyperlink r:id="rId24" w:history="1">
        <w:r w:rsidR="007C3689" w:rsidRPr="0033553A">
          <w:rPr>
            <w:rStyle w:val="Hyperlink"/>
            <w:rFonts w:ascii="Arial" w:eastAsiaTheme="minorHAnsi" w:hAnsi="Arial" w:cs="Arial"/>
          </w:rPr>
          <w:t>patrick.w.burch.civ@mail.mil</w:t>
        </w:r>
      </w:hyperlink>
      <w:r w:rsidRPr="00DB6FB3">
        <w:rPr>
          <w:rFonts w:ascii="Arial" w:eastAsiaTheme="minorHAnsi" w:hAnsi="Arial" w:cs="Arial"/>
          <w:color w:val="000000"/>
        </w:rPr>
        <w:t xml:space="preserve"> should be included on these emails and a Serious Incident Report </w:t>
      </w:r>
      <w:r w:rsidR="00592A63">
        <w:rPr>
          <w:rFonts w:ascii="Arial" w:eastAsiaTheme="minorHAnsi" w:hAnsi="Arial" w:cs="Arial"/>
          <w:color w:val="000000"/>
        </w:rPr>
        <w:t xml:space="preserve">(SIR) </w:t>
      </w:r>
      <w:r w:rsidRPr="00DB6FB3">
        <w:rPr>
          <w:rFonts w:ascii="Arial" w:eastAsiaTheme="minorHAnsi" w:hAnsi="Arial" w:cs="Arial"/>
          <w:color w:val="000000"/>
        </w:rPr>
        <w:t>should be completed and sent to the I</w:t>
      </w:r>
      <w:r w:rsidR="00592A63">
        <w:rPr>
          <w:rFonts w:ascii="Arial" w:eastAsiaTheme="minorHAnsi" w:hAnsi="Arial" w:cs="Arial"/>
          <w:color w:val="000000"/>
        </w:rPr>
        <w:t>OC</w:t>
      </w:r>
      <w:r w:rsidRPr="00DB6FB3">
        <w:rPr>
          <w:rFonts w:ascii="Arial" w:eastAsiaTheme="minorHAnsi" w:hAnsi="Arial" w:cs="Arial"/>
          <w:color w:val="000000"/>
        </w:rPr>
        <w:t xml:space="preserve">. </w:t>
      </w:r>
    </w:p>
    <w:p w:rsidR="00DB6FB3" w:rsidRPr="00DB6FB3" w:rsidRDefault="00DB6FB3" w:rsidP="00DB6FB3">
      <w:pPr>
        <w:autoSpaceDE w:val="0"/>
        <w:autoSpaceDN w:val="0"/>
        <w:adjustRightInd w:val="0"/>
        <w:spacing w:after="0" w:line="240" w:lineRule="auto"/>
        <w:ind w:firstLine="360"/>
        <w:rPr>
          <w:rFonts w:ascii="Arial" w:eastAsiaTheme="minorHAnsi" w:hAnsi="Arial" w:cs="Arial"/>
          <w:color w:val="000000"/>
        </w:rPr>
      </w:pPr>
    </w:p>
    <w:p w:rsidR="00DB6FB3" w:rsidRPr="00DB6FB3" w:rsidRDefault="00DB6FB3" w:rsidP="00DB6FB3">
      <w:pPr>
        <w:autoSpaceDE w:val="0"/>
        <w:autoSpaceDN w:val="0"/>
        <w:adjustRightInd w:val="0"/>
        <w:spacing w:after="0" w:line="240" w:lineRule="auto"/>
        <w:ind w:firstLine="360"/>
        <w:rPr>
          <w:rFonts w:ascii="Arial" w:eastAsiaTheme="minorHAnsi" w:hAnsi="Arial" w:cs="Arial"/>
        </w:rPr>
      </w:pPr>
      <w:r w:rsidRPr="00DB6FB3">
        <w:rPr>
          <w:rFonts w:ascii="Arial" w:eastAsiaTheme="minorHAnsi" w:hAnsi="Arial" w:cs="Arial"/>
          <w:color w:val="000000"/>
        </w:rPr>
        <w:t xml:space="preserve">b. The type of incident and the severity will determine the follow on action that should be taken. </w:t>
      </w:r>
    </w:p>
    <w:p w:rsidR="00DB6FB3" w:rsidRPr="00DB6FB3" w:rsidRDefault="00DB6FB3" w:rsidP="00DB6FB3">
      <w:pPr>
        <w:spacing w:after="0" w:line="240" w:lineRule="auto"/>
        <w:ind w:firstLine="360"/>
        <w:rPr>
          <w:rFonts w:ascii="Arial" w:eastAsia="Calibri" w:hAnsi="Arial" w:cs="Arial"/>
        </w:rPr>
      </w:pPr>
    </w:p>
    <w:p w:rsidR="00DB6FB3" w:rsidRPr="00DB6FB3" w:rsidRDefault="00DB6FB3" w:rsidP="00DB6FB3">
      <w:pPr>
        <w:spacing w:after="0" w:line="240" w:lineRule="auto"/>
        <w:rPr>
          <w:rFonts w:ascii="Arial" w:eastAsia="Calibri" w:hAnsi="Arial" w:cs="Arial"/>
        </w:rPr>
      </w:pPr>
      <w:r w:rsidRPr="00DB6FB3">
        <w:rPr>
          <w:rFonts w:ascii="Arial" w:eastAsiaTheme="minorHAnsi" w:hAnsi="Arial" w:cs="Arial"/>
        </w:rPr>
        <w:t xml:space="preserve">3. PII is </w:t>
      </w:r>
      <w:r w:rsidR="00384F0E" w:rsidRPr="00DB6FB3">
        <w:rPr>
          <w:rFonts w:ascii="Arial" w:eastAsiaTheme="minorHAnsi" w:hAnsi="Arial" w:cs="Arial"/>
        </w:rPr>
        <w:t>information</w:t>
      </w:r>
      <w:r w:rsidRPr="00DB6FB3">
        <w:rPr>
          <w:rFonts w:ascii="Arial" w:eastAsiaTheme="minorHAnsi" w:hAnsi="Arial" w:cs="Arial"/>
        </w:rPr>
        <w:t xml:space="preserve"> that can be used to trace an individual's identity and must be kept private to safeguard that individual's identity, for example, a person's name, social security number, birthday, mother's maiden name, biometric records, home phone number, other demographic, personnel, medical, and financial information.  This information should only be made available to people with an official need to know.</w:t>
      </w:r>
      <w:r>
        <w:rPr>
          <w:rFonts w:ascii="Arial" w:eastAsiaTheme="minorHAnsi" w:hAnsi="Arial" w:cs="Arial"/>
        </w:rPr>
        <w:t xml:space="preserve"> </w:t>
      </w:r>
      <w:r w:rsidRPr="00DB6FB3">
        <w:rPr>
          <w:rFonts w:ascii="Arial" w:eastAsiaTheme="minorHAnsi" w:hAnsi="Arial" w:cs="Arial"/>
        </w:rPr>
        <w:t xml:space="preserve"> When there is a PII incident, or, when this information is given to people without an official need to know, an individual's identity is at risk of being stolen.  PII can be compromised many ways to include but not limited to stolen or lost computers, hard drives, or thumb drives, through email, or hard copies sent to unauthorized recipients, information posted to public websites, or thrown into the trash.  If PII is found through any of the various ways, the following must occur.</w:t>
      </w:r>
      <w:r w:rsidRPr="00DB6FB3">
        <w:rPr>
          <w:rFonts w:ascii="Arial" w:eastAsia="Calibri" w:hAnsi="Arial" w:cs="Arial"/>
        </w:rPr>
        <w:t xml:space="preserve">  </w:t>
      </w:r>
    </w:p>
    <w:p w:rsidR="00DB6FB3" w:rsidRPr="00DB6FB3" w:rsidRDefault="00DB6FB3" w:rsidP="00DB6FB3">
      <w:pPr>
        <w:autoSpaceDE w:val="0"/>
        <w:autoSpaceDN w:val="0"/>
        <w:adjustRightInd w:val="0"/>
        <w:spacing w:after="0" w:line="240" w:lineRule="auto"/>
        <w:rPr>
          <w:rFonts w:ascii="Arial" w:eastAsiaTheme="minorHAnsi" w:hAnsi="Arial" w:cs="Arial"/>
        </w:rPr>
      </w:pPr>
    </w:p>
    <w:p w:rsidR="00DB6FB3" w:rsidRPr="00DB6FB3" w:rsidRDefault="00DB6FB3" w:rsidP="00DB6FB3">
      <w:pPr>
        <w:autoSpaceDE w:val="0"/>
        <w:autoSpaceDN w:val="0"/>
        <w:adjustRightInd w:val="0"/>
        <w:spacing w:after="0" w:line="240" w:lineRule="auto"/>
        <w:ind w:firstLine="360"/>
        <w:rPr>
          <w:rFonts w:ascii="Arial" w:eastAsiaTheme="minorHAnsi" w:hAnsi="Arial" w:cs="Arial"/>
          <w:color w:val="000000"/>
        </w:rPr>
      </w:pPr>
      <w:r w:rsidRPr="00DB6FB3">
        <w:rPr>
          <w:rFonts w:ascii="Arial" w:eastAsiaTheme="minorHAnsi" w:hAnsi="Arial" w:cs="Arial"/>
        </w:rPr>
        <w:t>a.</w:t>
      </w:r>
      <w:r w:rsidRPr="00DB6FB3">
        <w:rPr>
          <w:rFonts w:ascii="Arial" w:eastAsiaTheme="minorHAnsi" w:hAnsi="Arial" w:cs="Arial"/>
          <w:b/>
        </w:rPr>
        <w:t xml:space="preserve"> </w:t>
      </w:r>
      <w:r w:rsidRPr="00DB6FB3">
        <w:rPr>
          <w:rFonts w:ascii="Arial" w:eastAsiaTheme="minorHAnsi" w:hAnsi="Arial" w:cs="Arial"/>
        </w:rPr>
        <w:t xml:space="preserve">Report all incidents within one hour of discovery to </w:t>
      </w:r>
      <w:hyperlink r:id="rId25" w:history="1">
        <w:r w:rsidRPr="00DB6FB3">
          <w:rPr>
            <w:rFonts w:ascii="Arial" w:eastAsiaTheme="minorHAnsi" w:hAnsi="Arial" w:cs="Arial"/>
            <w:color w:val="0000FF" w:themeColor="hyperlink"/>
            <w:u w:val="single"/>
          </w:rPr>
          <w:t>http://www.us-cert.gov</w:t>
        </w:r>
      </w:hyperlink>
      <w:r w:rsidRPr="00DB6FB3">
        <w:rPr>
          <w:rFonts w:ascii="Arial" w:eastAsiaTheme="minorHAnsi" w:hAnsi="Arial" w:cs="Arial"/>
        </w:rPr>
        <w:t xml:space="preserve">.  </w:t>
      </w:r>
      <w:r w:rsidRPr="00DB6FB3">
        <w:rPr>
          <w:rFonts w:ascii="Arial" w:eastAsiaTheme="minorHAnsi" w:hAnsi="Arial" w:cs="Arial"/>
          <w:color w:val="000000"/>
        </w:rPr>
        <w:t xml:space="preserve">If computer access is not available, PII incidents can be reported to a 24/7 toll free number at 1-866-606-9580 from the </w:t>
      </w:r>
      <w:r w:rsidR="00592A63">
        <w:rPr>
          <w:rFonts w:ascii="Arial" w:eastAsiaTheme="minorHAnsi" w:hAnsi="Arial" w:cs="Arial"/>
          <w:color w:val="000000"/>
        </w:rPr>
        <w:t>O</w:t>
      </w:r>
      <w:r w:rsidRPr="00DB6FB3">
        <w:rPr>
          <w:rFonts w:ascii="Arial" w:eastAsiaTheme="minorHAnsi" w:hAnsi="Arial" w:cs="Arial"/>
          <w:color w:val="000000"/>
        </w:rPr>
        <w:t xml:space="preserve">ffice of the </w:t>
      </w:r>
      <w:r w:rsidR="00592A63">
        <w:rPr>
          <w:rFonts w:ascii="Arial" w:eastAsiaTheme="minorHAnsi" w:hAnsi="Arial" w:cs="Arial"/>
          <w:color w:val="000000"/>
        </w:rPr>
        <w:t>A</w:t>
      </w:r>
      <w:r w:rsidRPr="00DB6FB3">
        <w:rPr>
          <w:rFonts w:ascii="Arial" w:eastAsiaTheme="minorHAnsi" w:hAnsi="Arial" w:cs="Arial"/>
          <w:color w:val="000000"/>
        </w:rPr>
        <w:t xml:space="preserve">dministrative </w:t>
      </w:r>
      <w:r w:rsidR="00592A63">
        <w:rPr>
          <w:rFonts w:ascii="Arial" w:eastAsiaTheme="minorHAnsi" w:hAnsi="Arial" w:cs="Arial"/>
          <w:color w:val="000000"/>
        </w:rPr>
        <w:t>A</w:t>
      </w:r>
      <w:r w:rsidRPr="00DB6FB3">
        <w:rPr>
          <w:rFonts w:ascii="Arial" w:eastAsiaTheme="minorHAnsi" w:hAnsi="Arial" w:cs="Arial"/>
          <w:color w:val="000000"/>
        </w:rPr>
        <w:t>ssistant (OAA) to the S</w:t>
      </w:r>
      <w:r w:rsidR="00592A63">
        <w:rPr>
          <w:rFonts w:ascii="Arial" w:eastAsiaTheme="minorHAnsi" w:hAnsi="Arial" w:cs="Arial"/>
          <w:color w:val="000000"/>
        </w:rPr>
        <w:t xml:space="preserve">ecretary </w:t>
      </w:r>
      <w:r w:rsidRPr="00DB6FB3">
        <w:rPr>
          <w:rFonts w:ascii="Arial" w:eastAsiaTheme="minorHAnsi" w:hAnsi="Arial" w:cs="Arial"/>
          <w:color w:val="000000"/>
        </w:rPr>
        <w:t xml:space="preserve">of the Army or </w:t>
      </w:r>
      <w:r w:rsidR="00384F0E">
        <w:rPr>
          <w:rFonts w:ascii="Arial" w:eastAsiaTheme="minorHAnsi" w:hAnsi="Arial" w:cs="Arial"/>
          <w:color w:val="000000"/>
        </w:rPr>
        <w:t xml:space="preserve">US </w:t>
      </w:r>
      <w:r w:rsidR="00384F0E" w:rsidRPr="00DB6FB3">
        <w:rPr>
          <w:rFonts w:ascii="Arial" w:eastAsiaTheme="minorHAnsi" w:hAnsi="Arial" w:cs="Arial"/>
        </w:rPr>
        <w:t>Computer Emergency Response Team</w:t>
      </w:r>
      <w:r w:rsidR="00384F0E" w:rsidRPr="00DB6FB3">
        <w:rPr>
          <w:rFonts w:ascii="Arial" w:eastAsiaTheme="minorHAnsi" w:hAnsi="Arial" w:cs="Arial"/>
          <w:color w:val="000000"/>
        </w:rPr>
        <w:t xml:space="preserve"> </w:t>
      </w:r>
      <w:r w:rsidR="00384F0E">
        <w:rPr>
          <w:rFonts w:ascii="Arial" w:eastAsiaTheme="minorHAnsi" w:hAnsi="Arial" w:cs="Arial"/>
          <w:color w:val="000000"/>
        </w:rPr>
        <w:t>(</w:t>
      </w:r>
      <w:r w:rsidRPr="00DB6FB3">
        <w:rPr>
          <w:rFonts w:ascii="Arial" w:eastAsiaTheme="minorHAnsi" w:hAnsi="Arial" w:cs="Arial"/>
          <w:color w:val="000000"/>
        </w:rPr>
        <w:t>US-CERT</w:t>
      </w:r>
      <w:r w:rsidR="00384F0E">
        <w:rPr>
          <w:rFonts w:ascii="Arial" w:eastAsiaTheme="minorHAnsi" w:hAnsi="Arial" w:cs="Arial"/>
          <w:color w:val="000000"/>
        </w:rPr>
        <w:t>)</w:t>
      </w:r>
      <w:r w:rsidRPr="00DB6FB3">
        <w:rPr>
          <w:rFonts w:ascii="Arial" w:eastAsiaTheme="minorHAnsi" w:hAnsi="Arial" w:cs="Arial"/>
          <w:color w:val="000000"/>
        </w:rPr>
        <w:t xml:space="preserve"> at (703) 235-5110 which is also monitored 24/7.  On most instances, the individual discovering the incident should report directly to the US-CERT in order to meet the one-hour timeline. </w:t>
      </w:r>
    </w:p>
    <w:p w:rsidR="00DB6FB3" w:rsidRPr="00DB6FB3" w:rsidRDefault="00DB6FB3" w:rsidP="00DB6FB3">
      <w:pPr>
        <w:spacing w:before="30" w:after="150" w:line="240" w:lineRule="auto"/>
        <w:ind w:firstLine="360"/>
        <w:rPr>
          <w:rFonts w:ascii="Arial" w:eastAsiaTheme="minorHAnsi" w:hAnsi="Arial" w:cs="Arial"/>
        </w:rPr>
      </w:pPr>
      <w:r w:rsidRPr="00DB6FB3">
        <w:rPr>
          <w:rFonts w:ascii="Arial" w:hAnsi="Arial" w:cs="Arial"/>
          <w:color w:val="333333"/>
        </w:rPr>
        <w:lastRenderedPageBreak/>
        <w:t xml:space="preserve">b. The Army has developed a new breach reporting tool: the </w:t>
      </w:r>
      <w:r w:rsidRPr="007C3689">
        <w:rPr>
          <w:rFonts w:ascii="Arial" w:hAnsi="Arial" w:cs="Arial"/>
        </w:rPr>
        <w:t xml:space="preserve">Privacy Act Tracking </w:t>
      </w:r>
      <w:r w:rsidRPr="00DB6FB3">
        <w:rPr>
          <w:rFonts w:ascii="Arial" w:hAnsi="Arial" w:cs="Arial"/>
          <w:color w:val="13254D"/>
        </w:rPr>
        <w:t>System (PATS)</w:t>
      </w:r>
      <w:r w:rsidRPr="00DB6FB3">
        <w:rPr>
          <w:rFonts w:ascii="Arial" w:hAnsi="Arial" w:cs="Arial"/>
          <w:color w:val="333333"/>
        </w:rPr>
        <w:t xml:space="preserve">. This web-based tool allows organizations to enter and track breaches online. PATS simplifies and improves data collection Army-wide when reporting breaches of PII. Effective 1 October 2015, all Army breach reporting will be required to be conducted through PATS, the Records Management and Declassification Agency website for Army-wide use. Should you have any questions or comments concerning PATs, please send them to </w:t>
      </w:r>
      <w:hyperlink r:id="rId26" w:history="1">
        <w:r w:rsidRPr="00DB6FB3">
          <w:rPr>
            <w:rFonts w:ascii="Arial" w:hAnsi="Arial" w:cs="Arial"/>
            <w:b/>
            <w:bCs/>
            <w:color w:val="333333"/>
          </w:rPr>
          <w:t>usarmy.belvoir.hqda-oaa-aha.mbx.rmda-foia-privacy-alert@mail.mil</w:t>
        </w:r>
      </w:hyperlink>
      <w:r w:rsidRPr="00DB6FB3">
        <w:rPr>
          <w:rFonts w:ascii="Arial" w:hAnsi="Arial" w:cs="Arial"/>
          <w:color w:val="333333"/>
        </w:rPr>
        <w:t xml:space="preserve">. </w:t>
      </w:r>
      <w:r w:rsidRPr="00DB6FB3">
        <w:rPr>
          <w:rFonts w:ascii="Arial" w:eastAsiaTheme="minorHAnsi" w:hAnsi="Arial" w:cs="Arial"/>
          <w:color w:val="000000"/>
        </w:rPr>
        <w:t xml:space="preserve"> Using CAC login credentials, report all incidents involving actual or suspected breaches / compromises of PII to the HQ Army privacy Office within 24 hours of discovery at </w:t>
      </w:r>
      <w:hyperlink r:id="rId27" w:history="1">
        <w:r w:rsidRPr="00DB6FB3">
          <w:rPr>
            <w:rFonts w:ascii="Arial" w:eastAsiaTheme="minorHAnsi" w:hAnsi="Arial" w:cs="Arial"/>
            <w:color w:val="0000FF" w:themeColor="hyperlink"/>
            <w:u w:val="single"/>
          </w:rPr>
          <w:t>https://www.privacy.army.mil/PATS/</w:t>
        </w:r>
      </w:hyperlink>
      <w:r w:rsidRPr="00DB6FB3">
        <w:rPr>
          <w:rFonts w:ascii="Arial" w:eastAsiaTheme="minorHAnsi" w:hAnsi="Arial" w:cs="Arial"/>
          <w:color w:val="000000"/>
        </w:rPr>
        <w:t>.  This email should include the US</w:t>
      </w:r>
      <w:r w:rsidR="00384F0E">
        <w:rPr>
          <w:rFonts w:ascii="Arial" w:eastAsiaTheme="minorHAnsi" w:hAnsi="Arial" w:cs="Arial"/>
          <w:color w:val="000000"/>
        </w:rPr>
        <w:t>-</w:t>
      </w:r>
      <w:r w:rsidRPr="00DB6FB3">
        <w:rPr>
          <w:rFonts w:ascii="Arial" w:eastAsiaTheme="minorHAnsi" w:hAnsi="Arial" w:cs="Arial"/>
          <w:color w:val="000000"/>
        </w:rPr>
        <w:t>CERT reporting number and provide a brief synopsis and contact information for the incident.</w:t>
      </w:r>
    </w:p>
    <w:p w:rsidR="00DB6FB3" w:rsidRPr="00DB6FB3" w:rsidRDefault="00DB6FB3" w:rsidP="00DB6FB3">
      <w:pPr>
        <w:autoSpaceDE w:val="0"/>
        <w:autoSpaceDN w:val="0"/>
        <w:adjustRightInd w:val="0"/>
        <w:spacing w:after="0" w:line="240" w:lineRule="auto"/>
        <w:ind w:firstLine="360"/>
        <w:rPr>
          <w:rFonts w:ascii="Arial" w:eastAsiaTheme="minorHAnsi" w:hAnsi="Arial" w:cs="Arial"/>
        </w:rPr>
      </w:pPr>
      <w:r w:rsidRPr="00DB6FB3">
        <w:rPr>
          <w:rFonts w:ascii="Arial" w:eastAsiaTheme="minorHAnsi" w:hAnsi="Arial" w:cs="Arial"/>
        </w:rPr>
        <w:t xml:space="preserve">c. Continue to follow existing internal command procedures to notify local command officials.  This includes but is not limited to </w:t>
      </w:r>
      <w:r w:rsidR="00384F0E">
        <w:rPr>
          <w:rFonts w:ascii="Arial" w:eastAsiaTheme="minorHAnsi" w:hAnsi="Arial" w:cs="Arial"/>
        </w:rPr>
        <w:t>SIRs</w:t>
      </w:r>
      <w:r w:rsidRPr="00DB6FB3">
        <w:rPr>
          <w:rFonts w:ascii="Arial" w:eastAsiaTheme="minorHAnsi" w:hAnsi="Arial" w:cs="Arial"/>
        </w:rPr>
        <w:t xml:space="preserve">, contacting the Regional Computer Emergency Response Team (RCERT) and Army Computer Emergency Response Team (ACERT) for network intrusion incidents, and notification of </w:t>
      </w:r>
      <w:proofErr w:type="gramStart"/>
      <w:r w:rsidRPr="00DB6FB3">
        <w:rPr>
          <w:rFonts w:ascii="Arial" w:eastAsiaTheme="minorHAnsi" w:hAnsi="Arial" w:cs="Arial"/>
        </w:rPr>
        <w:t>credit card company</w:t>
      </w:r>
      <w:proofErr w:type="gramEnd"/>
      <w:r w:rsidRPr="00DB6FB3">
        <w:rPr>
          <w:rFonts w:ascii="Arial" w:eastAsiaTheme="minorHAnsi" w:hAnsi="Arial" w:cs="Arial"/>
        </w:rPr>
        <w:t xml:space="preserve">, local law enforcement, </w:t>
      </w:r>
      <w:r w:rsidR="00384F0E" w:rsidRPr="00DB6FB3">
        <w:rPr>
          <w:rFonts w:ascii="Arial" w:eastAsiaTheme="minorHAnsi" w:hAnsi="Arial" w:cs="Arial"/>
          <w:color w:val="000000"/>
        </w:rPr>
        <w:t>F</w:t>
      </w:r>
      <w:r w:rsidR="00384F0E">
        <w:rPr>
          <w:rFonts w:ascii="Arial" w:eastAsiaTheme="minorHAnsi" w:hAnsi="Arial" w:cs="Arial"/>
          <w:color w:val="000000"/>
        </w:rPr>
        <w:t>reedom of Information Act (FOIA)</w:t>
      </w:r>
      <w:r w:rsidRPr="00DB6FB3">
        <w:rPr>
          <w:rFonts w:ascii="Arial" w:eastAsiaTheme="minorHAnsi" w:hAnsi="Arial" w:cs="Arial"/>
          <w:color w:val="000000"/>
        </w:rPr>
        <w:t xml:space="preserve"> / P</w:t>
      </w:r>
      <w:r w:rsidR="00384F0E">
        <w:rPr>
          <w:rFonts w:ascii="Arial" w:eastAsiaTheme="minorHAnsi" w:hAnsi="Arial" w:cs="Arial"/>
          <w:color w:val="000000"/>
        </w:rPr>
        <w:t>rivacy Act (P</w:t>
      </w:r>
      <w:r w:rsidRPr="00DB6FB3">
        <w:rPr>
          <w:rFonts w:ascii="Arial" w:eastAsiaTheme="minorHAnsi" w:hAnsi="Arial" w:cs="Arial"/>
          <w:color w:val="000000"/>
        </w:rPr>
        <w:t>A</w:t>
      </w:r>
      <w:r w:rsidR="00384F0E">
        <w:rPr>
          <w:rFonts w:ascii="Arial" w:eastAsiaTheme="minorHAnsi" w:hAnsi="Arial" w:cs="Arial"/>
          <w:color w:val="000000"/>
        </w:rPr>
        <w:t>)</w:t>
      </w:r>
      <w:r w:rsidRPr="00DB6FB3">
        <w:rPr>
          <w:rFonts w:ascii="Arial" w:eastAsiaTheme="minorHAnsi" w:hAnsi="Arial" w:cs="Arial"/>
          <w:color w:val="000000"/>
        </w:rPr>
        <w:t xml:space="preserve"> officials,</w:t>
      </w:r>
      <w:r w:rsidRPr="00DB6FB3">
        <w:rPr>
          <w:rFonts w:ascii="Arial" w:eastAsiaTheme="minorHAnsi" w:hAnsi="Arial" w:cs="Arial"/>
        </w:rPr>
        <w:t xml:space="preserve"> and the Public Affairs Office.  Internal command </w:t>
      </w:r>
      <w:r w:rsidR="00384F0E">
        <w:rPr>
          <w:rFonts w:ascii="Arial" w:eastAsiaTheme="minorHAnsi" w:hAnsi="Arial" w:cs="Arial"/>
        </w:rPr>
        <w:t>n</w:t>
      </w:r>
      <w:r w:rsidRPr="00DB6FB3">
        <w:rPr>
          <w:rFonts w:ascii="Arial" w:eastAsiaTheme="minorHAnsi" w:hAnsi="Arial" w:cs="Arial"/>
        </w:rPr>
        <w:t xml:space="preserve">otification may not delay the one-hour US-CERT or 24 hour </w:t>
      </w:r>
      <w:r w:rsidR="00384F0E">
        <w:rPr>
          <w:rFonts w:ascii="Arial" w:eastAsiaTheme="minorHAnsi" w:hAnsi="Arial" w:cs="Arial"/>
        </w:rPr>
        <w:t>A</w:t>
      </w:r>
      <w:r w:rsidRPr="00DB6FB3">
        <w:rPr>
          <w:rFonts w:ascii="Arial" w:eastAsiaTheme="minorHAnsi" w:hAnsi="Arial" w:cs="Arial"/>
        </w:rPr>
        <w:t>rmy</w:t>
      </w:r>
      <w:r w:rsidRPr="00DB6FB3">
        <w:rPr>
          <w:rFonts w:ascii="Arial" w:eastAsiaTheme="minorHAnsi" w:hAnsi="Arial" w:cs="Arial"/>
          <w:color w:val="000000"/>
        </w:rPr>
        <w:t xml:space="preserve"> FOIA / PA </w:t>
      </w:r>
      <w:r w:rsidRPr="00DB6FB3">
        <w:rPr>
          <w:rFonts w:ascii="Arial" w:eastAsiaTheme="minorHAnsi" w:hAnsi="Arial" w:cs="Arial"/>
        </w:rPr>
        <w:t>office reporting requirements.</w:t>
      </w:r>
    </w:p>
    <w:p w:rsidR="00DB6FB3" w:rsidRPr="00DB6FB3" w:rsidRDefault="00DB6FB3" w:rsidP="00DB6FB3">
      <w:pPr>
        <w:autoSpaceDE w:val="0"/>
        <w:autoSpaceDN w:val="0"/>
        <w:adjustRightInd w:val="0"/>
        <w:spacing w:after="0" w:line="240" w:lineRule="auto"/>
        <w:ind w:firstLine="360"/>
        <w:rPr>
          <w:rFonts w:ascii="Arial" w:eastAsiaTheme="minorHAnsi" w:hAnsi="Arial" w:cs="Arial"/>
        </w:rPr>
      </w:pPr>
    </w:p>
    <w:p w:rsidR="00DB6FB3" w:rsidRPr="00DB6FB3" w:rsidRDefault="00384F0E" w:rsidP="00DB6FB3">
      <w:pPr>
        <w:autoSpaceDE w:val="0"/>
        <w:autoSpaceDN w:val="0"/>
        <w:adjustRightInd w:val="0"/>
        <w:spacing w:after="0" w:line="240" w:lineRule="auto"/>
        <w:ind w:firstLine="360"/>
        <w:rPr>
          <w:rFonts w:ascii="Arial" w:eastAsiaTheme="minorHAnsi" w:hAnsi="Arial" w:cs="Arial"/>
          <w:color w:val="000000"/>
        </w:rPr>
      </w:pPr>
      <w:r>
        <w:rPr>
          <w:rFonts w:ascii="Arial" w:eastAsiaTheme="minorHAnsi" w:hAnsi="Arial" w:cs="Arial"/>
        </w:rPr>
        <w:t>d</w:t>
      </w:r>
      <w:r w:rsidR="00DB6FB3" w:rsidRPr="00DB6FB3">
        <w:rPr>
          <w:rFonts w:ascii="Arial" w:eastAsiaTheme="minorHAnsi" w:hAnsi="Arial" w:cs="Arial"/>
        </w:rPr>
        <w:t xml:space="preserve">. </w:t>
      </w:r>
      <w:r w:rsidR="00DB6FB3" w:rsidRPr="00DB6FB3">
        <w:rPr>
          <w:rFonts w:ascii="Arial" w:eastAsiaTheme="minorHAnsi" w:hAnsi="Arial" w:cs="Arial"/>
          <w:color w:val="000000"/>
        </w:rPr>
        <w:t xml:space="preserve">The organization responsible for safeguarding the PII at the time of the incident must notify the affected individuals.  IAW </w:t>
      </w:r>
      <w:r w:rsidR="00DB6FB3" w:rsidRPr="00DB6FB3">
        <w:rPr>
          <w:rFonts w:ascii="Arial" w:eastAsiaTheme="minorHAnsi" w:hAnsi="Arial" w:cs="Arial"/>
        </w:rPr>
        <w:t xml:space="preserve">Department of Defense Memorandum, Safeguarding Against and Responding to the Breach of Personally Identifiable Information (PII), 21 Sep 07, </w:t>
      </w:r>
      <w:r w:rsidR="00DB6FB3" w:rsidRPr="00DB6FB3">
        <w:rPr>
          <w:rFonts w:ascii="Arial" w:eastAsiaTheme="minorHAnsi" w:hAnsi="Arial" w:cs="Arial"/>
          <w:color w:val="000000"/>
        </w:rPr>
        <w:t>low</w:t>
      </w:r>
      <w:r>
        <w:rPr>
          <w:rFonts w:ascii="Arial" w:eastAsiaTheme="minorHAnsi" w:hAnsi="Arial" w:cs="Arial"/>
          <w:color w:val="000000"/>
        </w:rPr>
        <w:t xml:space="preserve"> </w:t>
      </w:r>
      <w:r w:rsidR="00DB6FB3" w:rsidRPr="00DB6FB3">
        <w:rPr>
          <w:rFonts w:ascii="Arial" w:eastAsiaTheme="minorHAnsi" w:hAnsi="Arial" w:cs="Arial"/>
          <w:color w:val="000000"/>
        </w:rPr>
        <w:t>/</w:t>
      </w:r>
      <w:r>
        <w:rPr>
          <w:rFonts w:ascii="Arial" w:eastAsiaTheme="minorHAnsi" w:hAnsi="Arial" w:cs="Arial"/>
          <w:color w:val="000000"/>
        </w:rPr>
        <w:t xml:space="preserve"> </w:t>
      </w:r>
      <w:r w:rsidR="00DB6FB3" w:rsidRPr="00DB6FB3">
        <w:rPr>
          <w:rFonts w:ascii="Arial" w:eastAsiaTheme="minorHAnsi" w:hAnsi="Arial" w:cs="Arial"/>
          <w:color w:val="000000"/>
        </w:rPr>
        <w:t>moderate</w:t>
      </w:r>
      <w:r>
        <w:rPr>
          <w:rFonts w:ascii="Arial" w:eastAsiaTheme="minorHAnsi" w:hAnsi="Arial" w:cs="Arial"/>
          <w:color w:val="000000"/>
        </w:rPr>
        <w:t xml:space="preserve"> </w:t>
      </w:r>
      <w:r w:rsidR="00DB6FB3" w:rsidRPr="00DB6FB3">
        <w:rPr>
          <w:rFonts w:ascii="Arial" w:eastAsiaTheme="minorHAnsi" w:hAnsi="Arial" w:cs="Arial"/>
          <w:color w:val="000000"/>
        </w:rPr>
        <w:t>/</w:t>
      </w:r>
      <w:r>
        <w:rPr>
          <w:rFonts w:ascii="Arial" w:eastAsiaTheme="minorHAnsi" w:hAnsi="Arial" w:cs="Arial"/>
          <w:color w:val="000000"/>
        </w:rPr>
        <w:t xml:space="preserve"> </w:t>
      </w:r>
      <w:r w:rsidR="00DB6FB3" w:rsidRPr="00DB6FB3">
        <w:rPr>
          <w:rFonts w:ascii="Arial" w:eastAsiaTheme="minorHAnsi" w:hAnsi="Arial" w:cs="Arial"/>
          <w:color w:val="000000"/>
        </w:rPr>
        <w:t>high risk or harm determinations and the decision whether notification of individuals is made, rests with the head of the Army command</w:t>
      </w:r>
      <w:r>
        <w:rPr>
          <w:rFonts w:ascii="Arial" w:eastAsiaTheme="minorHAnsi" w:hAnsi="Arial" w:cs="Arial"/>
          <w:color w:val="000000"/>
        </w:rPr>
        <w:t xml:space="preserve"> </w:t>
      </w:r>
      <w:r w:rsidR="00DB6FB3" w:rsidRPr="00DB6FB3">
        <w:rPr>
          <w:rFonts w:ascii="Arial" w:eastAsiaTheme="minorHAnsi" w:hAnsi="Arial" w:cs="Arial"/>
          <w:color w:val="000000"/>
        </w:rPr>
        <w:t>/</w:t>
      </w:r>
      <w:r>
        <w:rPr>
          <w:rFonts w:ascii="Arial" w:eastAsiaTheme="minorHAnsi" w:hAnsi="Arial" w:cs="Arial"/>
          <w:color w:val="000000"/>
        </w:rPr>
        <w:t xml:space="preserve"> </w:t>
      </w:r>
      <w:r w:rsidR="00DB6FB3" w:rsidRPr="00DB6FB3">
        <w:rPr>
          <w:rFonts w:ascii="Arial" w:eastAsiaTheme="minorHAnsi" w:hAnsi="Arial" w:cs="Arial"/>
          <w:color w:val="000000"/>
        </w:rPr>
        <w:t>agency where the breach occurred; however, all determinations of high risk</w:t>
      </w:r>
      <w:r>
        <w:rPr>
          <w:rFonts w:ascii="Arial" w:eastAsiaTheme="minorHAnsi" w:hAnsi="Arial" w:cs="Arial"/>
          <w:color w:val="000000"/>
        </w:rPr>
        <w:t xml:space="preserve"> </w:t>
      </w:r>
      <w:r w:rsidR="00DB6FB3" w:rsidRPr="00DB6FB3">
        <w:rPr>
          <w:rFonts w:ascii="Arial" w:eastAsiaTheme="minorHAnsi" w:hAnsi="Arial" w:cs="Arial"/>
          <w:color w:val="000000"/>
        </w:rPr>
        <w:t>/</w:t>
      </w:r>
      <w:r>
        <w:rPr>
          <w:rFonts w:ascii="Arial" w:eastAsiaTheme="minorHAnsi" w:hAnsi="Arial" w:cs="Arial"/>
          <w:color w:val="000000"/>
        </w:rPr>
        <w:t xml:space="preserve"> </w:t>
      </w:r>
      <w:r w:rsidR="00DB6FB3" w:rsidRPr="00DB6FB3">
        <w:rPr>
          <w:rFonts w:ascii="Arial" w:eastAsiaTheme="minorHAnsi" w:hAnsi="Arial" w:cs="Arial"/>
          <w:color w:val="000000"/>
        </w:rPr>
        <w:t>harm require notification.  When the actual Army activity where the incident occurred is unknown, by default the responsibility for reporting the incident and notification of affected individuals lies with the originator of the document or information.  Notification should be made by an indiv</w:t>
      </w:r>
      <w:r w:rsidR="007C3689">
        <w:rPr>
          <w:rFonts w:ascii="Arial" w:eastAsiaTheme="minorHAnsi" w:hAnsi="Arial" w:cs="Arial"/>
          <w:color w:val="000000"/>
        </w:rPr>
        <w:t>idual at a senior level (i.e., C</w:t>
      </w:r>
      <w:r w:rsidR="00DB6FB3" w:rsidRPr="00DB6FB3">
        <w:rPr>
          <w:rFonts w:ascii="Arial" w:eastAsiaTheme="minorHAnsi" w:hAnsi="Arial" w:cs="Arial"/>
          <w:color w:val="000000"/>
        </w:rPr>
        <w:t xml:space="preserve">ommander, director) to reinforce to impacted individuals the seriousness of the incident.  More information to include a sample notification letter is available at </w:t>
      </w:r>
      <w:hyperlink r:id="rId28" w:history="1">
        <w:r w:rsidR="00DB6FB3" w:rsidRPr="00DB6FB3">
          <w:rPr>
            <w:rFonts w:ascii="Arial" w:eastAsiaTheme="minorHAnsi" w:hAnsi="Arial" w:cs="Arial"/>
            <w:color w:val="0000FF" w:themeColor="hyperlink"/>
            <w:u w:val="single"/>
          </w:rPr>
          <w:t>https://www.rmda.army.mil/privacy/RMDA-PO-Infractions.html</w:t>
        </w:r>
      </w:hyperlink>
      <w:r w:rsidR="00DB6FB3" w:rsidRPr="00DB6FB3">
        <w:rPr>
          <w:rFonts w:ascii="Arial" w:eastAsiaTheme="minorHAnsi" w:hAnsi="Arial" w:cs="Arial"/>
          <w:color w:val="000000"/>
        </w:rPr>
        <w:t xml:space="preserve"> </w:t>
      </w:r>
    </w:p>
    <w:p w:rsidR="00E91E2F" w:rsidRPr="00DB6FB3" w:rsidRDefault="00E91E2F" w:rsidP="003E21A0">
      <w:pPr>
        <w:tabs>
          <w:tab w:val="left" w:pos="-770"/>
          <w:tab w:val="left" w:pos="-720"/>
          <w:tab w:val="left" w:pos="550"/>
          <w:tab w:val="left" w:pos="1100"/>
          <w:tab w:val="left" w:pos="1650"/>
        </w:tabs>
        <w:suppressAutoHyphens/>
        <w:spacing w:after="0" w:line="240" w:lineRule="auto"/>
        <w:jc w:val="both"/>
        <w:rPr>
          <w:rFonts w:ascii="Arial" w:hAnsi="Arial" w:cs="Arial"/>
          <w:b/>
        </w:rPr>
      </w:pPr>
    </w:p>
    <w:p w:rsidR="00E91E2F" w:rsidRPr="00CF37F7" w:rsidRDefault="00384F0E" w:rsidP="00592A63">
      <w:pPr>
        <w:autoSpaceDE w:val="0"/>
        <w:autoSpaceDN w:val="0"/>
        <w:adjustRightInd w:val="0"/>
        <w:spacing w:after="0" w:line="240" w:lineRule="auto"/>
        <w:ind w:firstLine="360"/>
        <w:rPr>
          <w:rFonts w:ascii="Arial" w:hAnsi="Arial" w:cs="Arial"/>
          <w:b/>
        </w:rPr>
      </w:pPr>
      <w:r>
        <w:rPr>
          <w:rFonts w:ascii="Arial" w:eastAsiaTheme="minorHAnsi" w:hAnsi="Arial" w:cs="Arial"/>
        </w:rPr>
        <w:t>e</w:t>
      </w:r>
      <w:r w:rsidR="00DB6FB3" w:rsidRPr="00DB6FB3">
        <w:rPr>
          <w:rFonts w:ascii="Arial" w:eastAsiaTheme="minorHAnsi" w:hAnsi="Arial" w:cs="Arial"/>
        </w:rPr>
        <w:t xml:space="preserve">. Commanders and supervisors will ensure the appropriate remedial action(s) are taken when PII is lost or compromised.  At a minimum, if PII is lost because of negligence or failure to follow established procedures, the individual(s) responsible will receive counseling and additional training reminding them of the importance of safeguarding PII.  Additional remedial actions may include prompt removal of authority to access information or systems from individuals who demonstrate a pattern of error in safeguarding PII as well as other administrative or disciplinary actions as determined appropriate </w:t>
      </w:r>
      <w:r w:rsidR="00592A63">
        <w:rPr>
          <w:rFonts w:ascii="Arial" w:eastAsiaTheme="minorHAnsi" w:hAnsi="Arial" w:cs="Arial"/>
        </w:rPr>
        <w:t>by the commander or supervisor.</w:t>
      </w:r>
    </w:p>
    <w:p w:rsidR="000D2982" w:rsidRPr="00CF37F7" w:rsidRDefault="000D2982" w:rsidP="00496A69">
      <w:pPr>
        <w:tabs>
          <w:tab w:val="left" w:pos="-770"/>
          <w:tab w:val="left" w:pos="-720"/>
          <w:tab w:val="left" w:pos="550"/>
          <w:tab w:val="left" w:pos="1100"/>
          <w:tab w:val="left" w:pos="1650"/>
        </w:tabs>
        <w:suppressAutoHyphens/>
        <w:spacing w:after="0" w:line="240" w:lineRule="auto"/>
        <w:jc w:val="center"/>
        <w:rPr>
          <w:rFonts w:ascii="Arial" w:hAnsi="Arial" w:cs="Arial"/>
          <w:b/>
        </w:rPr>
      </w:pPr>
    </w:p>
    <w:p w:rsidR="00A062B8" w:rsidRPr="00CF37F7" w:rsidRDefault="00A062B8" w:rsidP="00496A69">
      <w:pPr>
        <w:tabs>
          <w:tab w:val="left" w:pos="-770"/>
          <w:tab w:val="left" w:pos="-720"/>
          <w:tab w:val="left" w:pos="550"/>
          <w:tab w:val="left" w:pos="1100"/>
          <w:tab w:val="left" w:pos="1650"/>
        </w:tabs>
        <w:suppressAutoHyphens/>
        <w:spacing w:after="0" w:line="240" w:lineRule="auto"/>
        <w:jc w:val="center"/>
        <w:rPr>
          <w:rFonts w:ascii="Arial" w:hAnsi="Arial" w:cs="Arial"/>
          <w:b/>
        </w:rPr>
        <w:sectPr w:rsidR="00A062B8" w:rsidRPr="00CF37F7" w:rsidSect="00BB3BE7">
          <w:headerReference w:type="even" r:id="rId29"/>
          <w:headerReference w:type="default" r:id="rId30"/>
          <w:footerReference w:type="default" r:id="rId31"/>
          <w:headerReference w:type="first" r:id="rId32"/>
          <w:pgSz w:w="12240" w:h="15840" w:code="1"/>
          <w:pgMar w:top="1440" w:right="1440" w:bottom="1440" w:left="1440" w:header="720" w:footer="0" w:gutter="0"/>
          <w:pgNumType w:start="1"/>
          <w:cols w:space="720"/>
          <w:docGrid w:linePitch="360"/>
        </w:sectPr>
      </w:pPr>
    </w:p>
    <w:p w:rsidR="00496A69" w:rsidRPr="0037244A" w:rsidRDefault="00496A69" w:rsidP="0024173D">
      <w:pPr>
        <w:tabs>
          <w:tab w:val="left" w:pos="-770"/>
          <w:tab w:val="left" w:pos="-720"/>
          <w:tab w:val="left" w:pos="550"/>
          <w:tab w:val="left" w:pos="1100"/>
          <w:tab w:val="left" w:pos="1650"/>
        </w:tabs>
        <w:suppressAutoHyphens/>
        <w:spacing w:after="0" w:line="240" w:lineRule="auto"/>
        <w:jc w:val="center"/>
        <w:rPr>
          <w:rFonts w:ascii="Arial" w:hAnsi="Arial" w:cs="Arial"/>
        </w:rPr>
      </w:pPr>
      <w:r w:rsidRPr="0037244A">
        <w:rPr>
          <w:rFonts w:ascii="Arial" w:hAnsi="Arial" w:cs="Arial"/>
        </w:rPr>
        <w:lastRenderedPageBreak/>
        <w:t xml:space="preserve">ANNEX D:  </w:t>
      </w:r>
      <w:r w:rsidR="00474097" w:rsidRPr="0037244A">
        <w:rPr>
          <w:rFonts w:ascii="Arial" w:hAnsi="Arial" w:cs="Arial"/>
        </w:rPr>
        <w:t>Website Review Checklist</w:t>
      </w:r>
    </w:p>
    <w:p w:rsidR="00474097" w:rsidRPr="00CF37F7" w:rsidRDefault="00474097" w:rsidP="0024173D">
      <w:pPr>
        <w:tabs>
          <w:tab w:val="left" w:pos="-770"/>
          <w:tab w:val="left" w:pos="-720"/>
          <w:tab w:val="left" w:pos="550"/>
          <w:tab w:val="left" w:pos="1100"/>
          <w:tab w:val="left" w:pos="1650"/>
        </w:tabs>
        <w:suppressAutoHyphens/>
        <w:spacing w:after="0" w:line="240" w:lineRule="auto"/>
        <w:jc w:val="center"/>
        <w:rPr>
          <w:rFonts w:ascii="Arial" w:hAnsi="Arial" w:cs="Arial"/>
        </w:rPr>
      </w:pPr>
    </w:p>
    <w:p w:rsidR="008E67FF"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r w:rsidRPr="003A6B78">
        <w:rPr>
          <w:noProof/>
        </w:rPr>
        <w:drawing>
          <wp:inline distT="0" distB="0" distL="0" distR="0">
            <wp:extent cx="5943600" cy="3923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923426"/>
                    </a:xfrm>
                    <a:prstGeom prst="rect">
                      <a:avLst/>
                    </a:prstGeom>
                    <a:noFill/>
                    <a:ln>
                      <a:noFill/>
                    </a:ln>
                  </pic:spPr>
                </pic:pic>
              </a:graphicData>
            </a:graphic>
          </wp:inline>
        </w:drawing>
      </w: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r w:rsidRPr="003A6B78">
        <w:rPr>
          <w:noProof/>
        </w:rPr>
        <w:drawing>
          <wp:inline distT="0" distB="0" distL="0" distR="0">
            <wp:extent cx="5943600" cy="33842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384279"/>
                    </a:xfrm>
                    <a:prstGeom prst="rect">
                      <a:avLst/>
                    </a:prstGeom>
                    <a:noFill/>
                    <a:ln>
                      <a:noFill/>
                    </a:ln>
                  </pic:spPr>
                </pic:pic>
              </a:graphicData>
            </a:graphic>
          </wp:inline>
        </w:drawing>
      </w: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r w:rsidRPr="003A6B78">
        <w:rPr>
          <w:noProof/>
        </w:rPr>
        <w:lastRenderedPageBreak/>
        <w:drawing>
          <wp:inline distT="0" distB="0" distL="0" distR="0">
            <wp:extent cx="5943600" cy="46379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4637957"/>
                    </a:xfrm>
                    <a:prstGeom prst="rect">
                      <a:avLst/>
                    </a:prstGeom>
                    <a:noFill/>
                    <a:ln>
                      <a:noFill/>
                    </a:ln>
                  </pic:spPr>
                </pic:pic>
              </a:graphicData>
            </a:graphic>
          </wp:inline>
        </w:drawing>
      </w: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r w:rsidRPr="003A6B78">
        <w:rPr>
          <w:noProof/>
        </w:rPr>
        <w:drawing>
          <wp:inline distT="0" distB="0" distL="0" distR="0">
            <wp:extent cx="5943600" cy="22215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2221542"/>
                    </a:xfrm>
                    <a:prstGeom prst="rect">
                      <a:avLst/>
                    </a:prstGeom>
                    <a:noFill/>
                    <a:ln>
                      <a:noFill/>
                    </a:ln>
                  </pic:spPr>
                </pic:pic>
              </a:graphicData>
            </a:graphic>
          </wp:inline>
        </w:drawing>
      </w: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pPr>
    </w:p>
    <w:p w:rsidR="003A6B78" w:rsidRPr="00CF37F7" w:rsidRDefault="003A6B78" w:rsidP="007504FA">
      <w:pPr>
        <w:tabs>
          <w:tab w:val="left" w:pos="-770"/>
          <w:tab w:val="left" w:pos="-720"/>
          <w:tab w:val="left" w:pos="550"/>
          <w:tab w:val="left" w:pos="1100"/>
          <w:tab w:val="left" w:pos="1650"/>
        </w:tabs>
        <w:suppressAutoHyphens/>
        <w:spacing w:after="0" w:line="240" w:lineRule="auto"/>
        <w:jc w:val="center"/>
        <w:rPr>
          <w:rFonts w:ascii="Arial" w:hAnsi="Arial" w:cs="Arial"/>
          <w:b/>
        </w:rPr>
        <w:sectPr w:rsidR="003A6B78" w:rsidRPr="00CF37F7" w:rsidSect="00BB3BE7">
          <w:headerReference w:type="even" r:id="rId37"/>
          <w:headerReference w:type="default" r:id="rId38"/>
          <w:footerReference w:type="default" r:id="rId39"/>
          <w:headerReference w:type="first" r:id="rId40"/>
          <w:pgSz w:w="12240" w:h="15840" w:code="1"/>
          <w:pgMar w:top="1440" w:right="1440" w:bottom="1440" w:left="1440" w:header="720" w:footer="0" w:gutter="0"/>
          <w:pgNumType w:start="1"/>
          <w:cols w:space="720"/>
          <w:docGrid w:linePitch="360"/>
        </w:sectPr>
      </w:pPr>
    </w:p>
    <w:p w:rsidR="00AA6455" w:rsidRDefault="00496A69" w:rsidP="007504FA">
      <w:pPr>
        <w:tabs>
          <w:tab w:val="left" w:pos="-770"/>
          <w:tab w:val="left" w:pos="-720"/>
          <w:tab w:val="left" w:pos="550"/>
          <w:tab w:val="left" w:pos="1100"/>
          <w:tab w:val="left" w:pos="1650"/>
        </w:tabs>
        <w:suppressAutoHyphens/>
        <w:spacing w:after="0" w:line="240" w:lineRule="auto"/>
        <w:jc w:val="center"/>
        <w:rPr>
          <w:rFonts w:ascii="Arial" w:hAnsi="Arial" w:cs="Arial"/>
        </w:rPr>
      </w:pPr>
      <w:r w:rsidRPr="0037244A">
        <w:rPr>
          <w:rFonts w:ascii="Arial" w:hAnsi="Arial" w:cs="Arial"/>
        </w:rPr>
        <w:lastRenderedPageBreak/>
        <w:t xml:space="preserve">ANNEX E:  </w:t>
      </w:r>
      <w:r w:rsidR="00AA6455">
        <w:rPr>
          <w:rFonts w:ascii="Arial" w:hAnsi="Arial" w:cs="Arial"/>
        </w:rPr>
        <w:t>QUARTERLY REPORTING</w:t>
      </w:r>
    </w:p>
    <w:p w:rsidR="00AA6455" w:rsidRDefault="00AA6455" w:rsidP="00AA6455">
      <w:pPr>
        <w:tabs>
          <w:tab w:val="left" w:pos="-770"/>
          <w:tab w:val="left" w:pos="-720"/>
          <w:tab w:val="left" w:pos="550"/>
          <w:tab w:val="left" w:pos="1100"/>
          <w:tab w:val="left" w:pos="1650"/>
        </w:tabs>
        <w:suppressAutoHyphens/>
        <w:spacing w:after="0" w:line="240" w:lineRule="auto"/>
        <w:rPr>
          <w:rFonts w:ascii="Arial" w:hAnsi="Arial" w:cs="Arial"/>
        </w:rPr>
      </w:pPr>
    </w:p>
    <w:p w:rsidR="00AA6455" w:rsidRDefault="00DF599D" w:rsidP="00C03781">
      <w:pPr>
        <w:tabs>
          <w:tab w:val="left" w:pos="-770"/>
          <w:tab w:val="left" w:pos="-720"/>
          <w:tab w:val="left" w:pos="550"/>
          <w:tab w:val="left" w:pos="1100"/>
          <w:tab w:val="left" w:pos="1650"/>
        </w:tabs>
        <w:suppressAutoHyphens/>
        <w:spacing w:after="0" w:line="240" w:lineRule="auto"/>
        <w:rPr>
          <w:rFonts w:ascii="Arial" w:hAnsi="Arial" w:cs="Arial"/>
        </w:rPr>
      </w:pPr>
      <w:r>
        <w:rPr>
          <w:rFonts w:ascii="Arial" w:hAnsi="Arial" w:cs="Arial"/>
        </w:rPr>
        <w:t>The q</w:t>
      </w:r>
      <w:r w:rsidR="00AA6455">
        <w:rPr>
          <w:rFonts w:ascii="Arial" w:hAnsi="Arial" w:cs="Arial"/>
        </w:rPr>
        <w:t>uarter</w:t>
      </w:r>
      <w:r>
        <w:rPr>
          <w:rFonts w:ascii="Arial" w:hAnsi="Arial" w:cs="Arial"/>
        </w:rPr>
        <w:t xml:space="preserve">ly updates </w:t>
      </w:r>
      <w:r w:rsidR="00AA6455">
        <w:rPr>
          <w:rFonts w:ascii="Arial" w:hAnsi="Arial" w:cs="Arial"/>
        </w:rPr>
        <w:t xml:space="preserve">are due to the OPSEC </w:t>
      </w:r>
      <w:r w:rsidR="00C24240">
        <w:rPr>
          <w:rFonts w:ascii="Arial" w:hAnsi="Arial" w:cs="Arial"/>
        </w:rPr>
        <w:t>P</w:t>
      </w:r>
      <w:r w:rsidR="00AA6455">
        <w:rPr>
          <w:rFonts w:ascii="Arial" w:hAnsi="Arial" w:cs="Arial"/>
        </w:rPr>
        <w:t xml:space="preserve">rogram Manager </w:t>
      </w:r>
      <w:r w:rsidR="00C24240">
        <w:rPr>
          <w:rFonts w:ascii="Arial" w:hAnsi="Arial" w:cs="Arial"/>
        </w:rPr>
        <w:t xml:space="preserve">(PM) </w:t>
      </w:r>
      <w:r w:rsidR="00AA6455">
        <w:rPr>
          <w:rFonts w:ascii="Arial" w:hAnsi="Arial" w:cs="Arial"/>
        </w:rPr>
        <w:t xml:space="preserve">no later than the last working day of </w:t>
      </w:r>
      <w:r>
        <w:rPr>
          <w:rFonts w:ascii="Arial" w:hAnsi="Arial" w:cs="Arial"/>
        </w:rPr>
        <w:t>each</w:t>
      </w:r>
      <w:r w:rsidR="00AA6455">
        <w:rPr>
          <w:rFonts w:ascii="Arial" w:hAnsi="Arial" w:cs="Arial"/>
        </w:rPr>
        <w:t xml:space="preserve"> quarter</w:t>
      </w:r>
      <w:r>
        <w:rPr>
          <w:rFonts w:ascii="Arial" w:hAnsi="Arial" w:cs="Arial"/>
        </w:rPr>
        <w:t xml:space="preserve">. The spreadsheets identify shortfalls and non-compliancy for Fort </w:t>
      </w:r>
      <w:r w:rsidR="006C34EB">
        <w:rPr>
          <w:rFonts w:ascii="Arial" w:hAnsi="Arial" w:cs="Arial"/>
        </w:rPr>
        <w:t>Riley</w:t>
      </w:r>
      <w:r>
        <w:rPr>
          <w:rFonts w:ascii="Arial" w:hAnsi="Arial" w:cs="Arial"/>
        </w:rPr>
        <w:t xml:space="preserve"> units and is provided to the Senior Commander during the semia</w:t>
      </w:r>
      <w:r w:rsidR="007C3689">
        <w:rPr>
          <w:rFonts w:ascii="Arial" w:hAnsi="Arial" w:cs="Arial"/>
        </w:rPr>
        <w:t>nnual Protection Executive Committee (PEC</w:t>
      </w:r>
      <w:r>
        <w:rPr>
          <w:rFonts w:ascii="Arial" w:hAnsi="Arial" w:cs="Arial"/>
        </w:rPr>
        <w:t xml:space="preserve">). </w:t>
      </w:r>
      <w:r w:rsidR="00541DFA">
        <w:rPr>
          <w:rFonts w:ascii="Arial" w:hAnsi="Arial" w:cs="Arial"/>
        </w:rPr>
        <w:t xml:space="preserve">The PM sends out a reminder and a copy of each spreadsheet at least two weeks in advance for updating. </w:t>
      </w:r>
      <w:r w:rsidR="00C03781">
        <w:rPr>
          <w:rFonts w:ascii="Arial" w:hAnsi="Arial" w:cs="Arial"/>
        </w:rPr>
        <w:t xml:space="preserve">The OPSEC officer will update the spreadsheets and return to the PM. When the OPSEC Officer is on orders to vacate the position (ETS, PCS, retire), he or she will update the PM. </w:t>
      </w:r>
      <w:r>
        <w:rPr>
          <w:rFonts w:ascii="Arial" w:hAnsi="Arial" w:cs="Arial"/>
        </w:rPr>
        <w:t xml:space="preserve">The two </w:t>
      </w:r>
      <w:r w:rsidR="00C03781">
        <w:rPr>
          <w:rFonts w:ascii="Arial" w:hAnsi="Arial" w:cs="Arial"/>
        </w:rPr>
        <w:t>documents</w:t>
      </w:r>
      <w:r>
        <w:rPr>
          <w:rFonts w:ascii="Arial" w:hAnsi="Arial" w:cs="Arial"/>
        </w:rPr>
        <w:t xml:space="preserve"> that require updating are: </w:t>
      </w:r>
    </w:p>
    <w:p w:rsidR="00AA6455" w:rsidRDefault="00AA6455" w:rsidP="00AA6455">
      <w:pPr>
        <w:tabs>
          <w:tab w:val="left" w:pos="-770"/>
          <w:tab w:val="left" w:pos="-720"/>
          <w:tab w:val="left" w:pos="550"/>
          <w:tab w:val="left" w:pos="1100"/>
          <w:tab w:val="left" w:pos="1650"/>
        </w:tabs>
        <w:suppressAutoHyphens/>
        <w:spacing w:after="0" w:line="240" w:lineRule="auto"/>
        <w:rPr>
          <w:rFonts w:ascii="Arial" w:hAnsi="Arial" w:cs="Arial"/>
        </w:rPr>
      </w:pPr>
    </w:p>
    <w:p w:rsidR="00AA6455" w:rsidRDefault="00AA6455" w:rsidP="00C03781">
      <w:pPr>
        <w:tabs>
          <w:tab w:val="left" w:pos="-770"/>
          <w:tab w:val="left" w:pos="-720"/>
          <w:tab w:val="left" w:pos="550"/>
          <w:tab w:val="left" w:pos="1100"/>
          <w:tab w:val="left" w:pos="1650"/>
        </w:tabs>
        <w:suppressAutoHyphens/>
        <w:spacing w:after="0" w:line="240" w:lineRule="auto"/>
        <w:ind w:firstLine="540"/>
        <w:rPr>
          <w:rFonts w:ascii="Arial" w:hAnsi="Arial" w:cs="Arial"/>
        </w:rPr>
      </w:pPr>
      <w:r>
        <w:rPr>
          <w:rFonts w:ascii="Arial" w:hAnsi="Arial" w:cs="Arial"/>
        </w:rPr>
        <w:t xml:space="preserve">a. </w:t>
      </w:r>
      <w:r w:rsidR="00541DFA">
        <w:rPr>
          <w:rFonts w:ascii="Arial" w:hAnsi="Arial" w:cs="Arial"/>
        </w:rPr>
        <w:t xml:space="preserve">The </w:t>
      </w:r>
      <w:r w:rsidR="007C3689">
        <w:rPr>
          <w:rFonts w:ascii="Arial" w:hAnsi="Arial" w:cs="Arial"/>
        </w:rPr>
        <w:t xml:space="preserve">1ID and the </w:t>
      </w:r>
      <w:r>
        <w:rPr>
          <w:rFonts w:ascii="Arial" w:hAnsi="Arial" w:cs="Arial"/>
        </w:rPr>
        <w:t xml:space="preserve">Fort </w:t>
      </w:r>
      <w:r w:rsidR="006C34EB">
        <w:rPr>
          <w:rFonts w:ascii="Arial" w:hAnsi="Arial" w:cs="Arial"/>
        </w:rPr>
        <w:t>Riley</w:t>
      </w:r>
      <w:r>
        <w:rPr>
          <w:rFonts w:ascii="Arial" w:hAnsi="Arial" w:cs="Arial"/>
        </w:rPr>
        <w:t xml:space="preserve"> OPSEC Officer Roster</w:t>
      </w:r>
      <w:r w:rsidR="007C3689">
        <w:rPr>
          <w:rFonts w:ascii="Arial" w:hAnsi="Arial" w:cs="Arial"/>
        </w:rPr>
        <w:t>s contain</w:t>
      </w:r>
      <w:r>
        <w:rPr>
          <w:rFonts w:ascii="Arial" w:hAnsi="Arial" w:cs="Arial"/>
        </w:rPr>
        <w:t xml:space="preserve"> every organization on Fort </w:t>
      </w:r>
      <w:r w:rsidR="006C34EB">
        <w:rPr>
          <w:rFonts w:ascii="Arial" w:hAnsi="Arial" w:cs="Arial"/>
        </w:rPr>
        <w:t>Riley</w:t>
      </w:r>
      <w:r>
        <w:rPr>
          <w:rFonts w:ascii="Arial" w:hAnsi="Arial" w:cs="Arial"/>
        </w:rPr>
        <w:t xml:space="preserve"> down to the battalion level. Every battalion will have at least one primary and one alternate</w:t>
      </w:r>
      <w:r w:rsidR="00541DFA">
        <w:rPr>
          <w:rFonts w:ascii="Arial" w:hAnsi="Arial" w:cs="Arial"/>
        </w:rPr>
        <w:t xml:space="preserve"> OPSEC Officer </w:t>
      </w:r>
      <w:r>
        <w:rPr>
          <w:rFonts w:ascii="Arial" w:hAnsi="Arial" w:cs="Arial"/>
        </w:rPr>
        <w:t xml:space="preserve">on </w:t>
      </w:r>
      <w:r w:rsidR="00C24240">
        <w:rPr>
          <w:rFonts w:ascii="Arial" w:hAnsi="Arial" w:cs="Arial"/>
        </w:rPr>
        <w:t xml:space="preserve">appointment </w:t>
      </w:r>
      <w:r>
        <w:rPr>
          <w:rFonts w:ascii="Arial" w:hAnsi="Arial" w:cs="Arial"/>
        </w:rPr>
        <w:t>orders</w:t>
      </w:r>
      <w:r w:rsidR="00541DFA">
        <w:rPr>
          <w:rFonts w:ascii="Arial" w:hAnsi="Arial" w:cs="Arial"/>
        </w:rPr>
        <w:t xml:space="preserve"> and Level II </w:t>
      </w:r>
      <w:r w:rsidR="00C03781">
        <w:rPr>
          <w:rFonts w:ascii="Arial" w:hAnsi="Arial" w:cs="Arial"/>
        </w:rPr>
        <w:t>trained</w:t>
      </w:r>
      <w:r>
        <w:rPr>
          <w:rFonts w:ascii="Arial" w:hAnsi="Arial" w:cs="Arial"/>
        </w:rPr>
        <w:t xml:space="preserve">. </w:t>
      </w:r>
    </w:p>
    <w:p w:rsidR="00541DFA" w:rsidRDefault="00541DFA" w:rsidP="00C24240">
      <w:pPr>
        <w:tabs>
          <w:tab w:val="left" w:pos="-770"/>
          <w:tab w:val="left" w:pos="-720"/>
          <w:tab w:val="left" w:pos="550"/>
          <w:tab w:val="left" w:pos="1100"/>
          <w:tab w:val="left" w:pos="1650"/>
        </w:tabs>
        <w:suppressAutoHyphens/>
        <w:spacing w:after="0" w:line="240" w:lineRule="auto"/>
        <w:ind w:firstLine="1080"/>
        <w:rPr>
          <w:rFonts w:ascii="Arial" w:hAnsi="Arial" w:cs="Arial"/>
        </w:rPr>
      </w:pPr>
    </w:p>
    <w:p w:rsidR="00C24240" w:rsidRDefault="00C24240" w:rsidP="00C24240">
      <w:pPr>
        <w:tabs>
          <w:tab w:val="left" w:pos="-770"/>
          <w:tab w:val="left" w:pos="-720"/>
          <w:tab w:val="left" w:pos="550"/>
          <w:tab w:val="left" w:pos="1100"/>
          <w:tab w:val="left" w:pos="1650"/>
        </w:tabs>
        <w:suppressAutoHyphens/>
        <w:spacing w:after="0" w:line="240" w:lineRule="auto"/>
        <w:ind w:firstLine="1080"/>
        <w:rPr>
          <w:rFonts w:ascii="Arial" w:hAnsi="Arial" w:cs="Arial"/>
        </w:rPr>
      </w:pPr>
      <w:r>
        <w:rPr>
          <w:rFonts w:ascii="Arial" w:hAnsi="Arial" w:cs="Arial"/>
        </w:rPr>
        <w:t>(</w:t>
      </w:r>
      <w:r w:rsidR="00C03781">
        <w:rPr>
          <w:rFonts w:ascii="Arial" w:hAnsi="Arial" w:cs="Arial"/>
        </w:rPr>
        <w:t>1</w:t>
      </w:r>
      <w:r>
        <w:rPr>
          <w:rFonts w:ascii="Arial" w:hAnsi="Arial" w:cs="Arial"/>
        </w:rPr>
        <w:t xml:space="preserve">) The </w:t>
      </w:r>
      <w:r w:rsidR="00541DFA">
        <w:rPr>
          <w:rFonts w:ascii="Arial" w:hAnsi="Arial" w:cs="Arial"/>
        </w:rPr>
        <w:t xml:space="preserve">roster </w:t>
      </w:r>
      <w:r>
        <w:rPr>
          <w:rFonts w:ascii="Arial" w:hAnsi="Arial" w:cs="Arial"/>
        </w:rPr>
        <w:t xml:space="preserve">update will consist of a strikethrough </w:t>
      </w:r>
      <w:r w:rsidR="00541DFA">
        <w:rPr>
          <w:rFonts w:ascii="Arial" w:hAnsi="Arial" w:cs="Arial"/>
        </w:rPr>
        <w:t xml:space="preserve">for </w:t>
      </w:r>
      <w:r>
        <w:rPr>
          <w:rFonts w:ascii="Arial" w:hAnsi="Arial" w:cs="Arial"/>
        </w:rPr>
        <w:t xml:space="preserve">any </w:t>
      </w:r>
      <w:r w:rsidR="00541DFA">
        <w:rPr>
          <w:rFonts w:ascii="Arial" w:hAnsi="Arial" w:cs="Arial"/>
        </w:rPr>
        <w:t xml:space="preserve">outdated </w:t>
      </w:r>
      <w:r>
        <w:rPr>
          <w:rFonts w:ascii="Arial" w:hAnsi="Arial" w:cs="Arial"/>
        </w:rPr>
        <w:t>information and an insertion of new data using a different color font.</w:t>
      </w:r>
    </w:p>
    <w:p w:rsidR="00C24240" w:rsidRDefault="00C24240" w:rsidP="00C24240">
      <w:pPr>
        <w:tabs>
          <w:tab w:val="left" w:pos="-770"/>
          <w:tab w:val="left" w:pos="-720"/>
          <w:tab w:val="left" w:pos="550"/>
          <w:tab w:val="left" w:pos="1100"/>
          <w:tab w:val="left" w:pos="1650"/>
        </w:tabs>
        <w:suppressAutoHyphens/>
        <w:spacing w:after="0" w:line="240" w:lineRule="auto"/>
        <w:ind w:firstLine="1080"/>
        <w:rPr>
          <w:rFonts w:ascii="Arial" w:hAnsi="Arial" w:cs="Arial"/>
        </w:rPr>
      </w:pPr>
    </w:p>
    <w:p w:rsidR="00CF18C9" w:rsidRDefault="00C24240" w:rsidP="00C24240">
      <w:pPr>
        <w:tabs>
          <w:tab w:val="left" w:pos="-770"/>
          <w:tab w:val="left" w:pos="-720"/>
          <w:tab w:val="left" w:pos="550"/>
          <w:tab w:val="left" w:pos="1100"/>
          <w:tab w:val="left" w:pos="1650"/>
        </w:tabs>
        <w:suppressAutoHyphens/>
        <w:spacing w:after="0" w:line="240" w:lineRule="auto"/>
        <w:ind w:firstLine="1080"/>
        <w:rPr>
          <w:rFonts w:ascii="Arial" w:hAnsi="Arial" w:cs="Arial"/>
        </w:rPr>
      </w:pPr>
      <w:r>
        <w:rPr>
          <w:rFonts w:ascii="Arial" w:hAnsi="Arial" w:cs="Arial"/>
        </w:rPr>
        <w:t>(</w:t>
      </w:r>
      <w:r w:rsidR="00C03781">
        <w:rPr>
          <w:rFonts w:ascii="Arial" w:hAnsi="Arial" w:cs="Arial"/>
        </w:rPr>
        <w:t>2</w:t>
      </w:r>
      <w:r>
        <w:rPr>
          <w:rFonts w:ascii="Arial" w:hAnsi="Arial" w:cs="Arial"/>
        </w:rPr>
        <w:t xml:space="preserve">) Information contained on the roster includes </w:t>
      </w:r>
      <w:r w:rsidR="00541DFA">
        <w:rPr>
          <w:rFonts w:ascii="Arial" w:hAnsi="Arial" w:cs="Arial"/>
        </w:rPr>
        <w:t>(</w:t>
      </w:r>
      <w:r w:rsidR="0019607C">
        <w:rPr>
          <w:rFonts w:ascii="Arial" w:hAnsi="Arial" w:cs="Arial"/>
        </w:rPr>
        <w:t>in order as shown below</w:t>
      </w:r>
      <w:r w:rsidR="00541DFA">
        <w:rPr>
          <w:rFonts w:ascii="Arial" w:hAnsi="Arial" w:cs="Arial"/>
        </w:rPr>
        <w:t>)</w:t>
      </w:r>
      <w:r w:rsidR="0019607C">
        <w:rPr>
          <w:rFonts w:ascii="Arial" w:hAnsi="Arial" w:cs="Arial"/>
        </w:rPr>
        <w:t>: u</w:t>
      </w:r>
      <w:r>
        <w:rPr>
          <w:rFonts w:ascii="Arial" w:hAnsi="Arial" w:cs="Arial"/>
        </w:rPr>
        <w:t>nit, section, primary / alternate (P/A), rank, last</w:t>
      </w:r>
      <w:r w:rsidR="0019607C">
        <w:rPr>
          <w:rFonts w:ascii="Arial" w:hAnsi="Arial" w:cs="Arial"/>
        </w:rPr>
        <w:t xml:space="preserve"> name</w:t>
      </w:r>
      <w:r>
        <w:rPr>
          <w:rFonts w:ascii="Arial" w:hAnsi="Arial" w:cs="Arial"/>
        </w:rPr>
        <w:t>, first</w:t>
      </w:r>
      <w:r w:rsidR="0019607C">
        <w:rPr>
          <w:rFonts w:ascii="Arial" w:hAnsi="Arial" w:cs="Arial"/>
        </w:rPr>
        <w:t xml:space="preserve"> name</w:t>
      </w:r>
      <w:r>
        <w:rPr>
          <w:rFonts w:ascii="Arial" w:hAnsi="Arial" w:cs="Arial"/>
        </w:rPr>
        <w:t xml:space="preserve">, </w:t>
      </w:r>
      <w:r w:rsidR="0019607C">
        <w:rPr>
          <w:rFonts w:ascii="Arial" w:hAnsi="Arial" w:cs="Arial"/>
        </w:rPr>
        <w:t xml:space="preserve">email address, phone number, when the OPSEC Officer received Level II training, if the appointment orders have been received by the PM, total </w:t>
      </w:r>
      <w:r w:rsidR="00541DFA">
        <w:rPr>
          <w:rFonts w:ascii="Arial" w:hAnsi="Arial" w:cs="Arial"/>
        </w:rPr>
        <w:t>number r</w:t>
      </w:r>
      <w:r w:rsidR="0019607C">
        <w:rPr>
          <w:rFonts w:ascii="Arial" w:hAnsi="Arial" w:cs="Arial"/>
        </w:rPr>
        <w:t>equired, total assigned, total trained and on orders, total on orders only, the percentage of required who have completed requirements</w:t>
      </w:r>
      <w:r w:rsidR="00541DFA">
        <w:rPr>
          <w:rFonts w:ascii="Arial" w:hAnsi="Arial" w:cs="Arial"/>
        </w:rPr>
        <w:t xml:space="preserve"> (divide on orders and trained by total required)</w:t>
      </w:r>
      <w:r w:rsidR="0019607C">
        <w:rPr>
          <w:rFonts w:ascii="Arial" w:hAnsi="Arial" w:cs="Arial"/>
        </w:rPr>
        <w:t xml:space="preserve">, number of coordinators assigned (if any), number of students enrolled in the upcoming course, and any comments </w:t>
      </w:r>
    </w:p>
    <w:p w:rsidR="00CF18C9" w:rsidRDefault="00CF18C9" w:rsidP="00C24240">
      <w:pPr>
        <w:tabs>
          <w:tab w:val="left" w:pos="-770"/>
          <w:tab w:val="left" w:pos="-720"/>
          <w:tab w:val="left" w:pos="550"/>
          <w:tab w:val="left" w:pos="1100"/>
          <w:tab w:val="left" w:pos="1650"/>
        </w:tabs>
        <w:suppressAutoHyphens/>
        <w:spacing w:after="0" w:line="240" w:lineRule="auto"/>
        <w:ind w:firstLine="1080"/>
        <w:rPr>
          <w:rFonts w:ascii="Arial" w:hAnsi="Arial" w:cs="Arial"/>
        </w:rPr>
      </w:pPr>
    </w:p>
    <w:p w:rsidR="00CF18C9" w:rsidRDefault="00CF18C9" w:rsidP="00CF18C9">
      <w:pPr>
        <w:tabs>
          <w:tab w:val="left" w:pos="-770"/>
          <w:tab w:val="left" w:pos="-720"/>
          <w:tab w:val="left" w:pos="550"/>
          <w:tab w:val="left" w:pos="1100"/>
          <w:tab w:val="left" w:pos="1650"/>
        </w:tabs>
        <w:suppressAutoHyphens/>
        <w:spacing w:after="0" w:line="240" w:lineRule="auto"/>
        <w:rPr>
          <w:rFonts w:ascii="Arial" w:hAnsi="Arial" w:cs="Arial"/>
        </w:rPr>
      </w:pPr>
      <w:r>
        <w:rPr>
          <w:noProof/>
        </w:rPr>
        <w:drawing>
          <wp:inline distT="0" distB="0" distL="0" distR="0" wp14:anchorId="0DE8FA97" wp14:editId="22B90E1F">
            <wp:extent cx="5939297" cy="1610435"/>
            <wp:effectExtent l="0" t="0" r="444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111000" cy="1656992"/>
                    </a:xfrm>
                    <a:prstGeom prst="rect">
                      <a:avLst/>
                    </a:prstGeom>
                  </pic:spPr>
                </pic:pic>
              </a:graphicData>
            </a:graphic>
          </wp:inline>
        </w:drawing>
      </w:r>
    </w:p>
    <w:p w:rsidR="00CF18C9" w:rsidRDefault="00CF18C9" w:rsidP="00C24240">
      <w:pPr>
        <w:tabs>
          <w:tab w:val="left" w:pos="-770"/>
          <w:tab w:val="left" w:pos="-720"/>
          <w:tab w:val="left" w:pos="550"/>
          <w:tab w:val="left" w:pos="1100"/>
          <w:tab w:val="left" w:pos="1650"/>
        </w:tabs>
        <w:suppressAutoHyphens/>
        <w:spacing w:after="0" w:line="240" w:lineRule="auto"/>
        <w:ind w:firstLine="1080"/>
        <w:rPr>
          <w:rFonts w:ascii="Arial" w:hAnsi="Arial" w:cs="Arial"/>
        </w:rPr>
      </w:pPr>
    </w:p>
    <w:p w:rsidR="0025736E" w:rsidRDefault="00AA6455" w:rsidP="00F93D0D">
      <w:pPr>
        <w:tabs>
          <w:tab w:val="left" w:pos="-770"/>
          <w:tab w:val="left" w:pos="-720"/>
          <w:tab w:val="left" w:pos="550"/>
          <w:tab w:val="left" w:pos="1100"/>
          <w:tab w:val="left" w:pos="1650"/>
        </w:tabs>
        <w:suppressAutoHyphens/>
        <w:spacing w:after="0" w:line="240" w:lineRule="auto"/>
        <w:ind w:firstLine="540"/>
        <w:rPr>
          <w:rFonts w:ascii="Arial" w:hAnsi="Arial" w:cs="Arial"/>
        </w:rPr>
      </w:pPr>
      <w:proofErr w:type="gramStart"/>
      <w:r>
        <w:rPr>
          <w:rFonts w:ascii="Arial" w:hAnsi="Arial" w:cs="Arial"/>
        </w:rPr>
        <w:t>b</w:t>
      </w:r>
      <w:proofErr w:type="gramEnd"/>
      <w:r>
        <w:rPr>
          <w:rFonts w:ascii="Arial" w:hAnsi="Arial" w:cs="Arial"/>
        </w:rPr>
        <w:t xml:space="preserve">. </w:t>
      </w:r>
      <w:r w:rsidR="00541DFA">
        <w:rPr>
          <w:rFonts w:ascii="Arial" w:hAnsi="Arial" w:cs="Arial"/>
        </w:rPr>
        <w:t xml:space="preserve">The </w:t>
      </w:r>
      <w:r w:rsidR="00DF599D">
        <w:rPr>
          <w:rFonts w:ascii="Arial" w:hAnsi="Arial" w:cs="Arial"/>
        </w:rPr>
        <w:t xml:space="preserve">OPSEC </w:t>
      </w:r>
      <w:r>
        <w:rPr>
          <w:rFonts w:ascii="Arial" w:hAnsi="Arial" w:cs="Arial"/>
        </w:rPr>
        <w:t>Level I Training Statistics</w:t>
      </w:r>
      <w:r w:rsidR="0019607C">
        <w:rPr>
          <w:rFonts w:ascii="Arial" w:hAnsi="Arial" w:cs="Arial"/>
        </w:rPr>
        <w:t xml:space="preserve"> </w:t>
      </w:r>
      <w:r w:rsidR="00DF599D">
        <w:rPr>
          <w:rFonts w:ascii="Arial" w:hAnsi="Arial" w:cs="Arial"/>
        </w:rPr>
        <w:t xml:space="preserve">tracks the annual OPSEC Level I training statistics for Fort </w:t>
      </w:r>
      <w:r w:rsidR="006C34EB">
        <w:rPr>
          <w:rFonts w:ascii="Arial" w:hAnsi="Arial" w:cs="Arial"/>
        </w:rPr>
        <w:t>Riley</w:t>
      </w:r>
      <w:r w:rsidR="00DF599D">
        <w:rPr>
          <w:rFonts w:ascii="Arial" w:hAnsi="Arial" w:cs="Arial"/>
        </w:rPr>
        <w:t xml:space="preserve"> personnel. All Soldiers, </w:t>
      </w:r>
      <w:r w:rsidR="00C03781">
        <w:rPr>
          <w:rFonts w:ascii="Arial" w:hAnsi="Arial" w:cs="Arial"/>
        </w:rPr>
        <w:t>Civilians</w:t>
      </w:r>
      <w:r w:rsidR="00DF599D">
        <w:rPr>
          <w:rFonts w:ascii="Arial" w:hAnsi="Arial" w:cs="Arial"/>
        </w:rPr>
        <w:t xml:space="preserve">, and Contractors are required to take this training.  </w:t>
      </w:r>
      <w:r w:rsidR="0070578C" w:rsidRPr="0037244A">
        <w:rPr>
          <w:rFonts w:ascii="Arial" w:hAnsi="Arial" w:cs="Arial"/>
        </w:rPr>
        <w:fldChar w:fldCharType="begin"/>
      </w:r>
      <w:r w:rsidR="0025736E" w:rsidRPr="0037244A">
        <w:rPr>
          <w:rFonts w:ascii="Arial" w:hAnsi="Arial" w:cs="Arial"/>
        </w:rPr>
        <w:instrText xml:space="preserve"> </w:instrText>
      </w:r>
      <w:r w:rsidR="0025736E" w:rsidRPr="0037244A">
        <w:rPr>
          <w:rFonts w:ascii="Arial" w:hAnsi="Arial" w:cs="Arial"/>
          <w:bCs/>
        </w:rPr>
        <w:instrText>TC "</w:instrText>
      </w:r>
      <w:bookmarkStart w:id="28" w:name="_Toc164673790"/>
      <w:r w:rsidR="0025736E" w:rsidRPr="0037244A">
        <w:rPr>
          <w:rFonts w:ascii="Arial" w:hAnsi="Arial" w:cs="Arial"/>
          <w:bCs/>
        </w:rPr>
        <w:instrText>8.  OPSEC Measures</w:instrText>
      </w:r>
      <w:bookmarkEnd w:id="28"/>
      <w:r w:rsidR="0025736E" w:rsidRPr="0037244A">
        <w:rPr>
          <w:rFonts w:ascii="Arial" w:hAnsi="Arial" w:cs="Arial"/>
          <w:bCs/>
        </w:rPr>
        <w:instrText>" \f C \l "2"</w:instrText>
      </w:r>
      <w:r w:rsidR="0025736E" w:rsidRPr="0037244A">
        <w:rPr>
          <w:rFonts w:ascii="Arial" w:hAnsi="Arial" w:cs="Arial"/>
        </w:rPr>
        <w:instrText xml:space="preserve"> </w:instrText>
      </w:r>
      <w:r w:rsidR="0070578C" w:rsidRPr="0037244A">
        <w:rPr>
          <w:rFonts w:ascii="Arial" w:hAnsi="Arial" w:cs="Arial"/>
        </w:rPr>
        <w:fldChar w:fldCharType="end"/>
      </w:r>
      <w:r w:rsidR="00DF599D">
        <w:rPr>
          <w:rFonts w:ascii="Arial" w:hAnsi="Arial" w:cs="Arial"/>
        </w:rPr>
        <w:t xml:space="preserve">The update will consist of filling in the required data shown below from: organization, military personnel assigned, </w:t>
      </w:r>
      <w:proofErr w:type="gramStart"/>
      <w:r w:rsidR="00DF599D">
        <w:rPr>
          <w:rFonts w:ascii="Arial" w:hAnsi="Arial" w:cs="Arial"/>
        </w:rPr>
        <w:t>Civilian</w:t>
      </w:r>
      <w:proofErr w:type="gramEnd"/>
      <w:r w:rsidR="00DF599D">
        <w:rPr>
          <w:rFonts w:ascii="Arial" w:hAnsi="Arial" w:cs="Arial"/>
        </w:rPr>
        <w:t xml:space="preserve"> personnel assigned, total personnel assigned, military personnel trained, Civilian personnel trained, total personnel trained, the total percentage trained (divide total trained by the total assigned), and the date of status update. </w:t>
      </w:r>
    </w:p>
    <w:p w:rsidR="00F93D0D" w:rsidRPr="00CF37F7" w:rsidRDefault="00F93D0D" w:rsidP="00F93D0D">
      <w:pPr>
        <w:tabs>
          <w:tab w:val="left" w:pos="-770"/>
          <w:tab w:val="left" w:pos="-720"/>
          <w:tab w:val="left" w:pos="550"/>
          <w:tab w:val="left" w:pos="1100"/>
          <w:tab w:val="left" w:pos="1650"/>
        </w:tabs>
        <w:suppressAutoHyphens/>
        <w:spacing w:after="0" w:line="240" w:lineRule="auto"/>
        <w:ind w:firstLine="540"/>
        <w:rPr>
          <w:rFonts w:ascii="Arial" w:hAnsi="Arial" w:cs="Arial"/>
        </w:rPr>
      </w:pPr>
    </w:p>
    <w:p w:rsidR="0025736E" w:rsidRPr="00CF37F7" w:rsidRDefault="00CF18C9" w:rsidP="00F93D0D">
      <w:pPr>
        <w:tabs>
          <w:tab w:val="left" w:pos="-720"/>
          <w:tab w:val="left" w:pos="550"/>
          <w:tab w:val="left" w:pos="1100"/>
          <w:tab w:val="left" w:pos="1650"/>
        </w:tabs>
        <w:suppressAutoHyphens/>
        <w:spacing w:after="0" w:line="240" w:lineRule="auto"/>
        <w:rPr>
          <w:rFonts w:ascii="Arial" w:hAnsi="Arial" w:cs="Arial"/>
        </w:rPr>
        <w:sectPr w:rsidR="0025736E" w:rsidRPr="00CF37F7" w:rsidSect="00BB3BE7">
          <w:headerReference w:type="even" r:id="rId42"/>
          <w:headerReference w:type="default" r:id="rId43"/>
          <w:footerReference w:type="default" r:id="rId44"/>
          <w:headerReference w:type="first" r:id="rId45"/>
          <w:pgSz w:w="12240" w:h="15840" w:code="1"/>
          <w:pgMar w:top="1440" w:right="1440" w:bottom="1440" w:left="1440" w:header="720" w:footer="0" w:gutter="0"/>
          <w:pgNumType w:start="1"/>
          <w:cols w:space="720"/>
          <w:docGrid w:linePitch="360"/>
        </w:sectPr>
      </w:pPr>
      <w:r>
        <w:rPr>
          <w:noProof/>
        </w:rPr>
        <w:drawing>
          <wp:inline distT="0" distB="0" distL="0" distR="0" wp14:anchorId="4E5EF925" wp14:editId="3B2D9413">
            <wp:extent cx="5937934" cy="1201003"/>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021258" cy="1217856"/>
                    </a:xfrm>
                    <a:prstGeom prst="rect">
                      <a:avLst/>
                    </a:prstGeom>
                  </pic:spPr>
                </pic:pic>
              </a:graphicData>
            </a:graphic>
          </wp:inline>
        </w:drawing>
      </w:r>
    </w:p>
    <w:p w:rsidR="0025736E" w:rsidRPr="00832236" w:rsidRDefault="008A219C" w:rsidP="008A219C">
      <w:pPr>
        <w:tabs>
          <w:tab w:val="left" w:pos="547"/>
          <w:tab w:val="left" w:pos="1094"/>
          <w:tab w:val="left" w:pos="1656"/>
        </w:tabs>
        <w:autoSpaceDE w:val="0"/>
        <w:autoSpaceDN w:val="0"/>
        <w:adjustRightInd w:val="0"/>
        <w:spacing w:after="0" w:line="240" w:lineRule="auto"/>
        <w:jc w:val="center"/>
        <w:rPr>
          <w:rFonts w:ascii="Arial" w:hAnsi="Arial" w:cs="Arial"/>
          <w:color w:val="000000"/>
        </w:rPr>
      </w:pPr>
      <w:r w:rsidRPr="00832236">
        <w:rPr>
          <w:rFonts w:ascii="Arial" w:hAnsi="Arial" w:cs="Arial"/>
          <w:color w:val="000000"/>
        </w:rPr>
        <w:lastRenderedPageBreak/>
        <w:t xml:space="preserve">ANNEX F:  </w:t>
      </w:r>
      <w:r w:rsidR="00DB0F61" w:rsidRPr="00832236">
        <w:rPr>
          <w:rFonts w:ascii="Arial" w:hAnsi="Arial" w:cs="Arial"/>
          <w:color w:val="000000"/>
        </w:rPr>
        <w:t>OPSEC PROGRAM ASSESSMENTS</w:t>
      </w:r>
    </w:p>
    <w:p w:rsidR="0025736E" w:rsidRPr="00CF37F7" w:rsidRDefault="0025736E" w:rsidP="003E21A0">
      <w:pPr>
        <w:tabs>
          <w:tab w:val="left" w:pos="547"/>
          <w:tab w:val="left" w:pos="1094"/>
          <w:tab w:val="left" w:pos="1656"/>
        </w:tabs>
        <w:autoSpaceDE w:val="0"/>
        <w:autoSpaceDN w:val="0"/>
        <w:adjustRightInd w:val="0"/>
        <w:spacing w:after="0" w:line="240" w:lineRule="auto"/>
        <w:rPr>
          <w:rFonts w:ascii="Arial" w:hAnsi="Arial" w:cs="Arial"/>
          <w:color w:val="000000"/>
        </w:rPr>
      </w:pPr>
    </w:p>
    <w:p w:rsidR="00610B0D" w:rsidRPr="00CF37F7" w:rsidRDefault="00610B0D" w:rsidP="003E21A0">
      <w:pPr>
        <w:tabs>
          <w:tab w:val="left" w:pos="547"/>
          <w:tab w:val="left" w:pos="1094"/>
          <w:tab w:val="left" w:pos="1656"/>
        </w:tabs>
        <w:autoSpaceDE w:val="0"/>
        <w:autoSpaceDN w:val="0"/>
        <w:adjustRightInd w:val="0"/>
        <w:spacing w:after="0" w:line="240" w:lineRule="auto"/>
        <w:rPr>
          <w:rFonts w:ascii="Arial" w:hAnsi="Arial" w:cs="Arial"/>
          <w:color w:val="000000"/>
        </w:rPr>
      </w:pPr>
      <w:r w:rsidRPr="00CF37F7">
        <w:rPr>
          <w:rFonts w:ascii="Arial" w:hAnsi="Arial" w:cs="Arial"/>
          <w:color w:val="000000"/>
        </w:rPr>
        <w:t xml:space="preserve">The OPSEC Assessment is an analysis of </w:t>
      </w:r>
      <w:r w:rsidR="0093229A" w:rsidRPr="00CF37F7">
        <w:rPr>
          <w:rFonts w:ascii="Arial" w:hAnsi="Arial" w:cs="Arial"/>
          <w:color w:val="000000"/>
        </w:rPr>
        <w:t xml:space="preserve">an </w:t>
      </w:r>
      <w:r w:rsidR="00A00406" w:rsidRPr="00CF37F7">
        <w:rPr>
          <w:rFonts w:ascii="Arial" w:hAnsi="Arial" w:cs="Arial"/>
          <w:color w:val="000000"/>
        </w:rPr>
        <w:t>o</w:t>
      </w:r>
      <w:r w:rsidRPr="00CF37F7">
        <w:rPr>
          <w:rFonts w:ascii="Arial" w:hAnsi="Arial" w:cs="Arial"/>
          <w:color w:val="000000"/>
        </w:rPr>
        <w:t xml:space="preserve">peration, exercise, test, or activity to determine the overall OPSEC posture and to evaluate the degree of compliance of subordinate organizations with published OPSEC </w:t>
      </w:r>
      <w:r w:rsidR="008A6C42">
        <w:rPr>
          <w:rFonts w:ascii="Arial" w:hAnsi="Arial" w:cs="Arial"/>
          <w:color w:val="000000"/>
        </w:rPr>
        <w:t>guidance</w:t>
      </w:r>
      <w:r w:rsidRPr="00CF37F7">
        <w:rPr>
          <w:rFonts w:ascii="Arial" w:hAnsi="Arial" w:cs="Arial"/>
          <w:color w:val="000000"/>
        </w:rPr>
        <w:t xml:space="preserve">. </w:t>
      </w:r>
      <w:r w:rsidR="008A6C42">
        <w:rPr>
          <w:rFonts w:ascii="Arial" w:hAnsi="Arial" w:cs="Arial"/>
          <w:color w:val="000000"/>
        </w:rPr>
        <w:t>T</w:t>
      </w:r>
      <w:r w:rsidR="00A00406" w:rsidRPr="00CF37F7">
        <w:rPr>
          <w:rFonts w:ascii="Arial" w:hAnsi="Arial" w:cs="Arial"/>
          <w:color w:val="000000"/>
        </w:rPr>
        <w:t xml:space="preserve">he </w:t>
      </w:r>
      <w:r w:rsidR="008A6C42">
        <w:rPr>
          <w:rFonts w:ascii="Arial" w:hAnsi="Arial" w:cs="Arial"/>
          <w:color w:val="000000"/>
        </w:rPr>
        <w:t>O</w:t>
      </w:r>
      <w:r w:rsidR="00A00406" w:rsidRPr="00CF37F7">
        <w:rPr>
          <w:rFonts w:ascii="Arial" w:hAnsi="Arial" w:cs="Arial"/>
          <w:color w:val="000000"/>
        </w:rPr>
        <w:t xml:space="preserve">PSEC Program Manager and the subordinate unit’s </w:t>
      </w:r>
      <w:r w:rsidRPr="00CF37F7">
        <w:rPr>
          <w:rFonts w:ascii="Arial" w:hAnsi="Arial" w:cs="Arial"/>
          <w:color w:val="000000"/>
        </w:rPr>
        <w:t xml:space="preserve">OPSEC Officer </w:t>
      </w:r>
      <w:r w:rsidR="0076551E" w:rsidRPr="00CF37F7">
        <w:rPr>
          <w:rFonts w:ascii="Arial" w:hAnsi="Arial" w:cs="Arial"/>
          <w:color w:val="000000"/>
        </w:rPr>
        <w:t>conduct</w:t>
      </w:r>
      <w:r w:rsidRPr="00CF37F7">
        <w:rPr>
          <w:rFonts w:ascii="Arial" w:hAnsi="Arial" w:cs="Arial"/>
          <w:color w:val="000000"/>
        </w:rPr>
        <w:t xml:space="preserve"> </w:t>
      </w:r>
      <w:r w:rsidR="008A6C42">
        <w:rPr>
          <w:rFonts w:ascii="Arial" w:hAnsi="Arial" w:cs="Arial"/>
          <w:color w:val="000000"/>
        </w:rPr>
        <w:t xml:space="preserve">the </w:t>
      </w:r>
      <w:r w:rsidRPr="00CF37F7">
        <w:rPr>
          <w:rFonts w:ascii="Arial" w:hAnsi="Arial" w:cs="Arial"/>
          <w:color w:val="000000"/>
        </w:rPr>
        <w:t>OPSEC</w:t>
      </w:r>
      <w:r w:rsidR="008A6C42">
        <w:rPr>
          <w:rFonts w:ascii="Arial" w:hAnsi="Arial" w:cs="Arial"/>
          <w:color w:val="000000"/>
        </w:rPr>
        <w:t xml:space="preserve"> assessment</w:t>
      </w:r>
      <w:r w:rsidRPr="00CF37F7">
        <w:rPr>
          <w:rFonts w:ascii="Arial" w:hAnsi="Arial" w:cs="Arial"/>
          <w:color w:val="000000"/>
        </w:rPr>
        <w:t xml:space="preserve"> using the published OPSEC </w:t>
      </w:r>
      <w:r w:rsidR="008A6C42">
        <w:rPr>
          <w:rFonts w:ascii="Arial" w:hAnsi="Arial" w:cs="Arial"/>
          <w:color w:val="000000"/>
        </w:rPr>
        <w:t>Checklist</w:t>
      </w:r>
      <w:r w:rsidRPr="00CF37F7">
        <w:rPr>
          <w:rFonts w:ascii="Arial" w:hAnsi="Arial" w:cs="Arial"/>
          <w:color w:val="000000"/>
        </w:rPr>
        <w:t xml:space="preserve">.  </w:t>
      </w:r>
      <w:r w:rsidR="00292E99">
        <w:rPr>
          <w:rFonts w:ascii="Arial" w:hAnsi="Arial" w:cs="Arial"/>
          <w:color w:val="000000"/>
        </w:rPr>
        <w:t>The written results will be provided by t</w:t>
      </w:r>
      <w:r w:rsidRPr="00CF37F7">
        <w:rPr>
          <w:rFonts w:ascii="Arial" w:hAnsi="Arial" w:cs="Arial"/>
          <w:color w:val="000000"/>
        </w:rPr>
        <w:t>he OPSEC</w:t>
      </w:r>
      <w:r w:rsidR="00A00406" w:rsidRPr="00CF37F7">
        <w:rPr>
          <w:rFonts w:ascii="Arial" w:hAnsi="Arial" w:cs="Arial"/>
          <w:color w:val="000000"/>
        </w:rPr>
        <w:t xml:space="preserve"> Program Manager</w:t>
      </w:r>
      <w:r w:rsidRPr="00CF37F7">
        <w:rPr>
          <w:rFonts w:ascii="Arial" w:hAnsi="Arial" w:cs="Arial"/>
          <w:color w:val="000000"/>
        </w:rPr>
        <w:t xml:space="preserve"> with</w:t>
      </w:r>
      <w:r w:rsidR="00292E99">
        <w:rPr>
          <w:rFonts w:ascii="Arial" w:hAnsi="Arial" w:cs="Arial"/>
          <w:color w:val="000000"/>
        </w:rPr>
        <w:t xml:space="preserve"> any</w:t>
      </w:r>
      <w:r w:rsidRPr="00CF37F7">
        <w:rPr>
          <w:rFonts w:ascii="Arial" w:hAnsi="Arial" w:cs="Arial"/>
          <w:color w:val="000000"/>
        </w:rPr>
        <w:t xml:space="preserve"> recomm</w:t>
      </w:r>
      <w:r w:rsidR="00350E57">
        <w:rPr>
          <w:rFonts w:ascii="Arial" w:hAnsi="Arial" w:cs="Arial"/>
          <w:color w:val="000000"/>
        </w:rPr>
        <w:t>endations to the assessed unit C</w:t>
      </w:r>
      <w:r w:rsidRPr="00CF37F7">
        <w:rPr>
          <w:rFonts w:ascii="Arial" w:hAnsi="Arial" w:cs="Arial"/>
          <w:color w:val="000000"/>
        </w:rPr>
        <w:t>ommander</w:t>
      </w:r>
      <w:r w:rsidR="00A00406" w:rsidRPr="00CF37F7">
        <w:rPr>
          <w:rFonts w:ascii="Arial" w:hAnsi="Arial" w:cs="Arial"/>
          <w:color w:val="000000"/>
        </w:rPr>
        <w:t xml:space="preserve"> </w:t>
      </w:r>
      <w:r w:rsidR="00292E99">
        <w:rPr>
          <w:rFonts w:ascii="Arial" w:hAnsi="Arial" w:cs="Arial"/>
          <w:color w:val="000000"/>
        </w:rPr>
        <w:t>/</w:t>
      </w:r>
      <w:r w:rsidR="00A00406" w:rsidRPr="00CF37F7">
        <w:rPr>
          <w:rFonts w:ascii="Arial" w:hAnsi="Arial" w:cs="Arial"/>
          <w:color w:val="000000"/>
        </w:rPr>
        <w:t xml:space="preserve"> director and the OPSEC Officer being assessed.</w:t>
      </w:r>
      <w:r w:rsidRPr="00CF37F7">
        <w:rPr>
          <w:rFonts w:ascii="Arial" w:hAnsi="Arial" w:cs="Arial"/>
          <w:color w:val="000000"/>
        </w:rPr>
        <w:t xml:space="preserve"> </w:t>
      </w:r>
      <w:r w:rsidR="0061149F" w:rsidRPr="00CF37F7">
        <w:rPr>
          <w:rFonts w:ascii="Arial" w:hAnsi="Arial" w:cs="Arial"/>
          <w:color w:val="000000"/>
        </w:rPr>
        <w:tab/>
      </w:r>
      <w:r w:rsidR="00A00406" w:rsidRPr="00CF37F7">
        <w:rPr>
          <w:rFonts w:ascii="Arial" w:hAnsi="Arial" w:cs="Arial"/>
          <w:color w:val="000000"/>
        </w:rPr>
        <w:t>Please use the form below:</w:t>
      </w:r>
    </w:p>
    <w:p w:rsidR="00610B0D" w:rsidRPr="00CF37F7" w:rsidRDefault="00610B0D" w:rsidP="00DB0F61">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F456AC" w:rsidRDefault="002E039E" w:rsidP="002E039E">
      <w:pPr>
        <w:tabs>
          <w:tab w:val="left" w:pos="547"/>
          <w:tab w:val="left" w:pos="1094"/>
          <w:tab w:val="left" w:pos="1656"/>
        </w:tabs>
        <w:autoSpaceDE w:val="0"/>
        <w:autoSpaceDN w:val="0"/>
        <w:adjustRightInd w:val="0"/>
        <w:spacing w:after="0" w:line="240" w:lineRule="auto"/>
        <w:rPr>
          <w:rFonts w:ascii="Arial" w:hAnsi="Arial" w:cs="Arial"/>
          <w:b/>
          <w:color w:val="000000"/>
        </w:rPr>
      </w:pPr>
      <w:r w:rsidRPr="002E039E">
        <w:rPr>
          <w:noProof/>
        </w:rPr>
        <w:lastRenderedPageBreak/>
        <w:drawing>
          <wp:inline distT="0" distB="0" distL="0" distR="0">
            <wp:extent cx="5943600" cy="6730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6730615"/>
                    </a:xfrm>
                    <a:prstGeom prst="rect">
                      <a:avLst/>
                    </a:prstGeom>
                    <a:noFill/>
                    <a:ln>
                      <a:noFill/>
                    </a:ln>
                  </pic:spPr>
                </pic:pic>
              </a:graphicData>
            </a:graphic>
          </wp:inline>
        </w:drawing>
      </w:r>
    </w:p>
    <w:p w:rsidR="002E039E" w:rsidRPr="00CF37F7" w:rsidRDefault="002E039E" w:rsidP="002E039E">
      <w:pPr>
        <w:tabs>
          <w:tab w:val="left" w:pos="547"/>
          <w:tab w:val="left" w:pos="1094"/>
          <w:tab w:val="left" w:pos="1656"/>
        </w:tabs>
        <w:autoSpaceDE w:val="0"/>
        <w:autoSpaceDN w:val="0"/>
        <w:adjustRightInd w:val="0"/>
        <w:spacing w:after="0" w:line="240" w:lineRule="auto"/>
        <w:rPr>
          <w:rFonts w:ascii="Arial" w:hAnsi="Arial" w:cs="Arial"/>
          <w:b/>
          <w:color w:val="000000"/>
        </w:rPr>
      </w:pPr>
    </w:p>
    <w:p w:rsidR="00F456AC" w:rsidRPr="00CF37F7" w:rsidRDefault="00F456AC" w:rsidP="00DB0F61">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Default="002E039E" w:rsidP="002E039E">
      <w:pPr>
        <w:tabs>
          <w:tab w:val="left" w:pos="547"/>
          <w:tab w:val="left" w:pos="1094"/>
          <w:tab w:val="left" w:pos="1656"/>
        </w:tabs>
        <w:autoSpaceDE w:val="0"/>
        <w:autoSpaceDN w:val="0"/>
        <w:adjustRightInd w:val="0"/>
        <w:spacing w:after="0" w:line="240" w:lineRule="auto"/>
        <w:rPr>
          <w:rFonts w:ascii="Arial" w:hAnsi="Arial" w:cs="Arial"/>
          <w:b/>
          <w:color w:val="000000"/>
        </w:rPr>
      </w:pPr>
      <w:r w:rsidRPr="002E039E">
        <w:rPr>
          <w:noProof/>
        </w:rPr>
        <w:lastRenderedPageBreak/>
        <w:drawing>
          <wp:inline distT="0" distB="0" distL="0" distR="0">
            <wp:extent cx="5943600" cy="8206267"/>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8206267"/>
                    </a:xfrm>
                    <a:prstGeom prst="rect">
                      <a:avLst/>
                    </a:prstGeom>
                    <a:noFill/>
                    <a:ln>
                      <a:noFill/>
                    </a:ln>
                  </pic:spPr>
                </pic:pic>
              </a:graphicData>
            </a:graphic>
          </wp:inline>
        </w:drawing>
      </w:r>
    </w:p>
    <w:p w:rsidR="002E039E" w:rsidRPr="00CF37F7" w:rsidRDefault="002E039E" w:rsidP="002E039E">
      <w:pPr>
        <w:tabs>
          <w:tab w:val="left" w:pos="547"/>
          <w:tab w:val="left" w:pos="1094"/>
          <w:tab w:val="left" w:pos="1656"/>
        </w:tabs>
        <w:autoSpaceDE w:val="0"/>
        <w:autoSpaceDN w:val="0"/>
        <w:adjustRightInd w:val="0"/>
        <w:spacing w:after="0" w:line="240" w:lineRule="auto"/>
        <w:rPr>
          <w:rFonts w:ascii="Arial" w:hAnsi="Arial" w:cs="Arial"/>
          <w:b/>
          <w:color w:val="000000"/>
        </w:rPr>
      </w:pPr>
      <w:r w:rsidRPr="002E039E">
        <w:rPr>
          <w:noProof/>
        </w:rPr>
        <w:lastRenderedPageBreak/>
        <w:drawing>
          <wp:inline distT="0" distB="0" distL="0" distR="0">
            <wp:extent cx="5943600" cy="55828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5582885"/>
                    </a:xfrm>
                    <a:prstGeom prst="rect">
                      <a:avLst/>
                    </a:prstGeom>
                    <a:noFill/>
                    <a:ln>
                      <a:noFill/>
                    </a:ln>
                  </pic:spPr>
                </pic:pic>
              </a:graphicData>
            </a:graphic>
          </wp:inline>
        </w:drawing>
      </w: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0D2982" w:rsidRPr="00CF37F7" w:rsidRDefault="000D2982"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A062B8" w:rsidRPr="00CF37F7" w:rsidRDefault="00A062B8"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pPr>
    </w:p>
    <w:p w:rsidR="00A062B8" w:rsidRPr="00CF37F7" w:rsidRDefault="00A062B8" w:rsidP="00FF3A84">
      <w:pPr>
        <w:tabs>
          <w:tab w:val="left" w:pos="547"/>
          <w:tab w:val="left" w:pos="1094"/>
          <w:tab w:val="left" w:pos="1656"/>
        </w:tabs>
        <w:autoSpaceDE w:val="0"/>
        <w:autoSpaceDN w:val="0"/>
        <w:adjustRightInd w:val="0"/>
        <w:spacing w:after="0" w:line="240" w:lineRule="auto"/>
        <w:jc w:val="center"/>
        <w:rPr>
          <w:rFonts w:ascii="Arial" w:hAnsi="Arial" w:cs="Arial"/>
          <w:b/>
          <w:color w:val="000000"/>
        </w:rPr>
        <w:sectPr w:rsidR="00A062B8" w:rsidRPr="00CF37F7" w:rsidSect="00A062B8">
          <w:headerReference w:type="even" r:id="rId50"/>
          <w:headerReference w:type="default" r:id="rId51"/>
          <w:footerReference w:type="default" r:id="rId52"/>
          <w:headerReference w:type="first" r:id="rId53"/>
          <w:pgSz w:w="12240" w:h="15840" w:code="1"/>
          <w:pgMar w:top="1440" w:right="1440" w:bottom="1440" w:left="1440" w:header="720" w:footer="0" w:gutter="0"/>
          <w:pgNumType w:start="1"/>
          <w:cols w:space="720"/>
          <w:docGrid w:linePitch="360"/>
        </w:sectPr>
      </w:pPr>
    </w:p>
    <w:p w:rsidR="00FF17EF" w:rsidRPr="00832236" w:rsidRDefault="00FF17EF" w:rsidP="00FF3A84">
      <w:pPr>
        <w:tabs>
          <w:tab w:val="left" w:pos="547"/>
          <w:tab w:val="left" w:pos="1094"/>
          <w:tab w:val="left" w:pos="1656"/>
        </w:tabs>
        <w:autoSpaceDE w:val="0"/>
        <w:autoSpaceDN w:val="0"/>
        <w:adjustRightInd w:val="0"/>
        <w:spacing w:after="0" w:line="240" w:lineRule="auto"/>
        <w:jc w:val="center"/>
        <w:rPr>
          <w:rFonts w:ascii="Arial" w:hAnsi="Arial" w:cs="Arial"/>
          <w:color w:val="000000"/>
        </w:rPr>
      </w:pPr>
      <w:r w:rsidRPr="00832236">
        <w:rPr>
          <w:rFonts w:ascii="Arial" w:hAnsi="Arial" w:cs="Arial"/>
          <w:color w:val="000000"/>
        </w:rPr>
        <w:lastRenderedPageBreak/>
        <w:t>ANNEX G:  OPSEC TRAINING GUIDANCE</w:t>
      </w:r>
    </w:p>
    <w:p w:rsidR="00FF17EF" w:rsidRPr="00832236" w:rsidRDefault="00FF17EF" w:rsidP="00FF3A84">
      <w:pPr>
        <w:spacing w:after="0" w:line="240" w:lineRule="auto"/>
        <w:ind w:left="1080"/>
        <w:rPr>
          <w:rFonts w:ascii="Arial" w:hAnsi="Arial" w:cs="Arial"/>
        </w:rPr>
      </w:pPr>
    </w:p>
    <w:p w:rsidR="00FF17EF" w:rsidRPr="00832236" w:rsidRDefault="00FF17EF" w:rsidP="00832236">
      <w:pPr>
        <w:spacing w:after="0" w:line="240" w:lineRule="auto"/>
        <w:rPr>
          <w:rFonts w:ascii="Arial" w:hAnsi="Arial" w:cs="Arial"/>
        </w:rPr>
      </w:pPr>
      <w:r w:rsidRPr="00832236">
        <w:rPr>
          <w:rFonts w:ascii="Arial" w:hAnsi="Arial" w:cs="Arial"/>
        </w:rPr>
        <w:t>For OPSEC to be effective, all Army personnel (</w:t>
      </w:r>
      <w:r w:rsidR="00C04C31" w:rsidRPr="00832236">
        <w:rPr>
          <w:rFonts w:ascii="Arial" w:hAnsi="Arial" w:cs="Arial"/>
        </w:rPr>
        <w:t>Soldiers</w:t>
      </w:r>
      <w:r w:rsidRPr="00832236">
        <w:rPr>
          <w:rFonts w:ascii="Arial" w:hAnsi="Arial" w:cs="Arial"/>
        </w:rPr>
        <w:t xml:space="preserve">, </w:t>
      </w:r>
      <w:r w:rsidR="00BE2563" w:rsidRPr="00832236">
        <w:rPr>
          <w:rFonts w:ascii="Arial" w:hAnsi="Arial" w:cs="Arial"/>
        </w:rPr>
        <w:t>C</w:t>
      </w:r>
      <w:r w:rsidRPr="00832236">
        <w:rPr>
          <w:rFonts w:ascii="Arial" w:hAnsi="Arial" w:cs="Arial"/>
        </w:rPr>
        <w:t>ivilians, and Contractors) must be aware of OPSEC and understand how OPSEC compliments other traditional security</w:t>
      </w:r>
      <w:r w:rsidR="00FF3A84" w:rsidRPr="00832236">
        <w:rPr>
          <w:rFonts w:ascii="Arial" w:hAnsi="Arial" w:cs="Arial"/>
        </w:rPr>
        <w:t xml:space="preserve"> programs.  </w:t>
      </w:r>
      <w:r w:rsidRPr="00832236">
        <w:rPr>
          <w:rFonts w:ascii="Arial" w:hAnsi="Arial" w:cs="Arial"/>
        </w:rPr>
        <w:t xml:space="preserve">OPSEC must become a mindset of all Army personnel and </w:t>
      </w:r>
      <w:r w:rsidR="00FF3A84" w:rsidRPr="00832236">
        <w:rPr>
          <w:rFonts w:ascii="Arial" w:hAnsi="Arial" w:cs="Arial"/>
        </w:rPr>
        <w:t xml:space="preserve">be performed as second nature.  </w:t>
      </w:r>
      <w:r w:rsidRPr="00832236">
        <w:rPr>
          <w:rFonts w:ascii="Arial" w:hAnsi="Arial" w:cs="Arial"/>
        </w:rPr>
        <w:t>To accomplish this level of OPSEC vigilance, OPSEC training programs mu</w:t>
      </w:r>
      <w:r w:rsidR="0093229A" w:rsidRPr="00832236">
        <w:rPr>
          <w:rFonts w:ascii="Arial" w:hAnsi="Arial" w:cs="Arial"/>
        </w:rPr>
        <w:t>st</w:t>
      </w:r>
      <w:r w:rsidRPr="00832236">
        <w:rPr>
          <w:rFonts w:ascii="Arial" w:hAnsi="Arial" w:cs="Arial"/>
        </w:rPr>
        <w:t xml:space="preserve"> be action and job-oriented, enabling the workforce to put into practice the knowledge they learned in training.  Training should maximize the use of lessons learned to illustrate OPSEC objectives and requirements.  In order to ensure </w:t>
      </w:r>
      <w:r w:rsidR="00716951" w:rsidRPr="00832236">
        <w:rPr>
          <w:rFonts w:ascii="Arial" w:hAnsi="Arial" w:cs="Arial"/>
        </w:rPr>
        <w:t>accomplishment</w:t>
      </w:r>
      <w:r w:rsidR="00FF3A84" w:rsidRPr="00832236">
        <w:rPr>
          <w:rFonts w:ascii="Arial" w:hAnsi="Arial" w:cs="Arial"/>
        </w:rPr>
        <w:t xml:space="preserve"> of training, commanders and their </w:t>
      </w:r>
      <w:r w:rsidR="00BE2563" w:rsidRPr="00832236">
        <w:rPr>
          <w:rFonts w:ascii="Arial" w:hAnsi="Arial" w:cs="Arial"/>
        </w:rPr>
        <w:t>C</w:t>
      </w:r>
      <w:r w:rsidR="00FF3A84" w:rsidRPr="00832236">
        <w:rPr>
          <w:rFonts w:ascii="Arial" w:hAnsi="Arial" w:cs="Arial"/>
        </w:rPr>
        <w:t xml:space="preserve">ivilian equivalents will include OPSEC training as part of their organization’s annual training guidance. </w:t>
      </w:r>
      <w:r w:rsidRPr="00832236">
        <w:rPr>
          <w:rFonts w:ascii="Arial" w:hAnsi="Arial" w:cs="Arial"/>
        </w:rPr>
        <w:t xml:space="preserve">  </w:t>
      </w:r>
    </w:p>
    <w:p w:rsidR="00FF3A84" w:rsidRPr="00832236" w:rsidRDefault="00FF3A84" w:rsidP="00FF3A84">
      <w:pPr>
        <w:pStyle w:val="PlainText"/>
        <w:spacing w:line="240" w:lineRule="auto"/>
        <w:rPr>
          <w:sz w:val="22"/>
          <w:szCs w:val="22"/>
        </w:rPr>
      </w:pPr>
    </w:p>
    <w:p w:rsidR="002731C1" w:rsidRPr="00832236" w:rsidRDefault="002731C1" w:rsidP="00FF3A84">
      <w:pPr>
        <w:pStyle w:val="PlainText"/>
        <w:spacing w:line="240" w:lineRule="auto"/>
        <w:rPr>
          <w:sz w:val="22"/>
          <w:szCs w:val="22"/>
        </w:rPr>
      </w:pPr>
      <w:r w:rsidRPr="00832236">
        <w:rPr>
          <w:sz w:val="22"/>
          <w:szCs w:val="22"/>
        </w:rPr>
        <w:t>TRAINING LEVELS.</w:t>
      </w:r>
    </w:p>
    <w:p w:rsidR="002731C1" w:rsidRPr="00832236" w:rsidRDefault="002731C1" w:rsidP="00FF3A84">
      <w:pPr>
        <w:pStyle w:val="PlainText"/>
        <w:spacing w:line="240" w:lineRule="auto"/>
        <w:rPr>
          <w:sz w:val="22"/>
          <w:szCs w:val="22"/>
        </w:rPr>
      </w:pPr>
    </w:p>
    <w:p w:rsidR="002731C1" w:rsidRPr="00832236" w:rsidRDefault="002731C1" w:rsidP="00A943D4">
      <w:pPr>
        <w:pStyle w:val="PlainText"/>
        <w:spacing w:line="240" w:lineRule="auto"/>
        <w:ind w:firstLine="540"/>
        <w:rPr>
          <w:color w:val="auto"/>
          <w:sz w:val="22"/>
          <w:szCs w:val="22"/>
        </w:rPr>
      </w:pPr>
      <w:proofErr w:type="gramStart"/>
      <w:r w:rsidRPr="00832236">
        <w:rPr>
          <w:color w:val="auto"/>
          <w:sz w:val="22"/>
          <w:szCs w:val="22"/>
        </w:rPr>
        <w:t>a.  OPSEC</w:t>
      </w:r>
      <w:proofErr w:type="gramEnd"/>
      <w:r w:rsidRPr="00832236">
        <w:rPr>
          <w:color w:val="auto"/>
          <w:sz w:val="22"/>
          <w:szCs w:val="22"/>
        </w:rPr>
        <w:t xml:space="preserve"> Level I.  The target audience is for all Army personnel and their Families if possible.  Level I is composed of both initial and continual awareness training:</w:t>
      </w:r>
    </w:p>
    <w:p w:rsidR="0031319C" w:rsidRPr="00832236" w:rsidRDefault="0031319C" w:rsidP="0031319C">
      <w:pPr>
        <w:pStyle w:val="PlainText"/>
        <w:spacing w:line="240" w:lineRule="auto"/>
        <w:ind w:firstLine="540"/>
        <w:rPr>
          <w:color w:val="auto"/>
          <w:sz w:val="22"/>
          <w:szCs w:val="22"/>
        </w:rPr>
      </w:pPr>
    </w:p>
    <w:p w:rsidR="006D0447" w:rsidRPr="00832236" w:rsidRDefault="002731C1" w:rsidP="0031319C">
      <w:pPr>
        <w:pStyle w:val="PlainText"/>
        <w:spacing w:line="240" w:lineRule="auto"/>
        <w:ind w:firstLine="540"/>
        <w:rPr>
          <w:color w:val="auto"/>
          <w:sz w:val="22"/>
          <w:szCs w:val="22"/>
        </w:rPr>
      </w:pPr>
      <w:r w:rsidRPr="00832236">
        <w:rPr>
          <w:color w:val="auto"/>
          <w:sz w:val="22"/>
          <w:szCs w:val="22"/>
        </w:rPr>
        <w:t xml:space="preserve">(1)  Initial OPSEC Awareness Training.  All newly assigned personnel </w:t>
      </w:r>
      <w:r w:rsidR="00716951" w:rsidRPr="00832236">
        <w:rPr>
          <w:color w:val="auto"/>
          <w:sz w:val="22"/>
          <w:szCs w:val="22"/>
        </w:rPr>
        <w:t>within</w:t>
      </w:r>
      <w:r w:rsidRPr="00832236">
        <w:rPr>
          <w:color w:val="auto"/>
          <w:sz w:val="22"/>
          <w:szCs w:val="22"/>
        </w:rPr>
        <w:t xml:space="preserve"> the first 30 days of arrival in the organization must receive </w:t>
      </w:r>
      <w:r w:rsidR="00716951" w:rsidRPr="00832236">
        <w:rPr>
          <w:color w:val="auto"/>
          <w:sz w:val="22"/>
          <w:szCs w:val="22"/>
        </w:rPr>
        <w:t>initial</w:t>
      </w:r>
      <w:r w:rsidRPr="00832236">
        <w:rPr>
          <w:color w:val="auto"/>
          <w:sz w:val="22"/>
          <w:szCs w:val="22"/>
        </w:rPr>
        <w:t xml:space="preserve"> training.  It is recommended that this training be conducted as part of an </w:t>
      </w:r>
      <w:r w:rsidR="00716951" w:rsidRPr="00832236">
        <w:rPr>
          <w:color w:val="auto"/>
          <w:sz w:val="22"/>
          <w:szCs w:val="22"/>
        </w:rPr>
        <w:t>initial</w:t>
      </w:r>
      <w:r w:rsidRPr="00832236">
        <w:rPr>
          <w:color w:val="auto"/>
          <w:sz w:val="22"/>
          <w:szCs w:val="22"/>
        </w:rPr>
        <w:t xml:space="preserve"> entry briefing or unit</w:t>
      </w:r>
      <w:r w:rsidR="0093229A" w:rsidRPr="00832236">
        <w:rPr>
          <w:color w:val="auto"/>
          <w:sz w:val="22"/>
          <w:szCs w:val="22"/>
        </w:rPr>
        <w:t xml:space="preserve"> </w:t>
      </w:r>
      <w:r w:rsidRPr="00832236">
        <w:rPr>
          <w:color w:val="auto"/>
          <w:sz w:val="22"/>
          <w:szCs w:val="22"/>
        </w:rPr>
        <w:t>/</w:t>
      </w:r>
      <w:r w:rsidR="0093229A" w:rsidRPr="00832236">
        <w:rPr>
          <w:color w:val="auto"/>
          <w:sz w:val="22"/>
          <w:szCs w:val="22"/>
        </w:rPr>
        <w:t xml:space="preserve"> </w:t>
      </w:r>
      <w:r w:rsidRPr="00832236">
        <w:rPr>
          <w:color w:val="auto"/>
          <w:sz w:val="22"/>
          <w:szCs w:val="22"/>
        </w:rPr>
        <w:t xml:space="preserve">organization’s newcomer’s briefing.  This training is provided by the unit or organization’s </w:t>
      </w:r>
      <w:r w:rsidR="002E039E">
        <w:rPr>
          <w:color w:val="auto"/>
          <w:sz w:val="22"/>
          <w:szCs w:val="22"/>
        </w:rPr>
        <w:t xml:space="preserve">OPSEC Level II trained </w:t>
      </w:r>
      <w:r w:rsidRPr="00832236">
        <w:rPr>
          <w:color w:val="auto"/>
          <w:sz w:val="22"/>
          <w:szCs w:val="22"/>
        </w:rPr>
        <w:t xml:space="preserve">OPSEC Officer.  </w:t>
      </w:r>
    </w:p>
    <w:p w:rsidR="0031319C" w:rsidRPr="00832236" w:rsidRDefault="0031319C" w:rsidP="0061149F">
      <w:pPr>
        <w:pStyle w:val="PlainText"/>
        <w:spacing w:line="240" w:lineRule="auto"/>
        <w:ind w:firstLine="540"/>
        <w:rPr>
          <w:color w:val="auto"/>
          <w:sz w:val="22"/>
          <w:szCs w:val="22"/>
        </w:rPr>
      </w:pPr>
    </w:p>
    <w:p w:rsidR="002731C1" w:rsidRPr="00832236" w:rsidRDefault="006D0447" w:rsidP="0061149F">
      <w:pPr>
        <w:pStyle w:val="PlainText"/>
        <w:spacing w:line="240" w:lineRule="auto"/>
        <w:ind w:firstLine="540"/>
        <w:rPr>
          <w:color w:val="auto"/>
          <w:sz w:val="22"/>
          <w:szCs w:val="22"/>
        </w:rPr>
      </w:pPr>
      <w:r w:rsidRPr="00832236">
        <w:rPr>
          <w:color w:val="auto"/>
          <w:sz w:val="22"/>
          <w:szCs w:val="22"/>
        </w:rPr>
        <w:t xml:space="preserve">(2)  Continuous OPSEC Awareness Training.  OPSEC training must continually be provided to the workforce, </w:t>
      </w:r>
      <w:r w:rsidR="00716951" w:rsidRPr="00832236">
        <w:rPr>
          <w:color w:val="auto"/>
          <w:sz w:val="22"/>
          <w:szCs w:val="22"/>
        </w:rPr>
        <w:t>reemphasizing</w:t>
      </w:r>
      <w:r w:rsidRPr="00832236">
        <w:rPr>
          <w:color w:val="auto"/>
          <w:sz w:val="22"/>
          <w:szCs w:val="22"/>
        </w:rPr>
        <w:t xml:space="preserve"> the importance of continuous and sound OPSEC practices.</w:t>
      </w:r>
    </w:p>
    <w:p w:rsidR="0031319C" w:rsidRPr="00832236" w:rsidRDefault="0031319C" w:rsidP="0061149F">
      <w:pPr>
        <w:pStyle w:val="PlainText"/>
        <w:spacing w:line="240" w:lineRule="auto"/>
        <w:ind w:firstLine="540"/>
        <w:rPr>
          <w:color w:val="auto"/>
          <w:sz w:val="22"/>
          <w:szCs w:val="22"/>
        </w:rPr>
      </w:pPr>
    </w:p>
    <w:p w:rsidR="006D0447" w:rsidRPr="00832236" w:rsidRDefault="006D0447" w:rsidP="0061149F">
      <w:pPr>
        <w:pStyle w:val="PlainText"/>
        <w:spacing w:line="240" w:lineRule="auto"/>
        <w:ind w:firstLine="540"/>
        <w:rPr>
          <w:color w:val="auto"/>
          <w:sz w:val="22"/>
          <w:szCs w:val="22"/>
        </w:rPr>
      </w:pPr>
      <w:r w:rsidRPr="00832236">
        <w:rPr>
          <w:color w:val="auto"/>
          <w:sz w:val="22"/>
          <w:szCs w:val="22"/>
        </w:rPr>
        <w:t xml:space="preserve">(a)  This training consists of, but is not </w:t>
      </w:r>
      <w:r w:rsidR="00716951" w:rsidRPr="00832236">
        <w:rPr>
          <w:color w:val="auto"/>
          <w:sz w:val="22"/>
          <w:szCs w:val="22"/>
        </w:rPr>
        <w:t>limited</w:t>
      </w:r>
      <w:r w:rsidRPr="00832236">
        <w:rPr>
          <w:color w:val="auto"/>
          <w:sz w:val="22"/>
          <w:szCs w:val="22"/>
        </w:rPr>
        <w:t xml:space="preserve"> to, periodic OPSEC news</w:t>
      </w:r>
      <w:r w:rsidR="0006462F" w:rsidRPr="00832236">
        <w:rPr>
          <w:color w:val="auto"/>
          <w:sz w:val="22"/>
          <w:szCs w:val="22"/>
        </w:rPr>
        <w:t>letters or</w:t>
      </w:r>
      <w:r w:rsidRPr="00832236">
        <w:rPr>
          <w:color w:val="auto"/>
          <w:sz w:val="22"/>
          <w:szCs w:val="22"/>
        </w:rPr>
        <w:t xml:space="preserve"> releases in lo</w:t>
      </w:r>
      <w:r w:rsidR="0006462F" w:rsidRPr="00832236">
        <w:rPr>
          <w:color w:val="auto"/>
          <w:sz w:val="22"/>
          <w:szCs w:val="22"/>
        </w:rPr>
        <w:t>c</w:t>
      </w:r>
      <w:r w:rsidRPr="00832236">
        <w:rPr>
          <w:color w:val="auto"/>
          <w:sz w:val="22"/>
          <w:szCs w:val="22"/>
        </w:rPr>
        <w:t xml:space="preserve">al publications, OPSEC posters in unit areas, OPSEC information </w:t>
      </w:r>
      <w:r w:rsidR="00716951" w:rsidRPr="00832236">
        <w:rPr>
          <w:color w:val="auto"/>
          <w:sz w:val="22"/>
          <w:szCs w:val="22"/>
        </w:rPr>
        <w:t>bulletin</w:t>
      </w:r>
      <w:r w:rsidRPr="00832236">
        <w:rPr>
          <w:color w:val="auto"/>
          <w:sz w:val="22"/>
          <w:szCs w:val="22"/>
        </w:rPr>
        <w:t xml:space="preserve"> boards, and OPSEC briefings by the leadership</w:t>
      </w:r>
      <w:r w:rsidR="0006462F" w:rsidRPr="00832236">
        <w:rPr>
          <w:color w:val="auto"/>
          <w:sz w:val="22"/>
          <w:szCs w:val="22"/>
        </w:rPr>
        <w:t xml:space="preserve"> at commander’s or staff calls. </w:t>
      </w:r>
    </w:p>
    <w:p w:rsidR="0031319C" w:rsidRPr="00832236" w:rsidRDefault="0031319C" w:rsidP="0061149F">
      <w:pPr>
        <w:pStyle w:val="PlainText"/>
        <w:spacing w:line="240" w:lineRule="auto"/>
        <w:ind w:firstLine="540"/>
        <w:rPr>
          <w:color w:val="auto"/>
          <w:sz w:val="22"/>
          <w:szCs w:val="22"/>
        </w:rPr>
      </w:pPr>
    </w:p>
    <w:p w:rsidR="0031319C" w:rsidRPr="00832236" w:rsidRDefault="0006462F" w:rsidP="0061149F">
      <w:pPr>
        <w:pStyle w:val="PlainText"/>
        <w:spacing w:line="240" w:lineRule="auto"/>
        <w:ind w:firstLine="540"/>
        <w:rPr>
          <w:color w:val="auto"/>
          <w:sz w:val="22"/>
          <w:szCs w:val="22"/>
        </w:rPr>
      </w:pPr>
      <w:r w:rsidRPr="00832236">
        <w:rPr>
          <w:color w:val="auto"/>
          <w:sz w:val="22"/>
          <w:szCs w:val="22"/>
        </w:rPr>
        <w:t>(b)  At a minimum, all Army personnel must receive annual OPSEC awareness training</w:t>
      </w:r>
      <w:r w:rsidR="0035661E" w:rsidRPr="00832236">
        <w:rPr>
          <w:color w:val="auto"/>
          <w:sz w:val="22"/>
          <w:szCs w:val="22"/>
        </w:rPr>
        <w:t>.  This training can be a</w:t>
      </w:r>
      <w:r w:rsidRPr="00832236">
        <w:rPr>
          <w:color w:val="auto"/>
          <w:sz w:val="22"/>
          <w:szCs w:val="22"/>
        </w:rPr>
        <w:t xml:space="preserve"> briefing provided by the unit</w:t>
      </w:r>
      <w:r w:rsidR="0093229A" w:rsidRPr="00832236">
        <w:rPr>
          <w:color w:val="auto"/>
          <w:sz w:val="22"/>
          <w:szCs w:val="22"/>
        </w:rPr>
        <w:t xml:space="preserve"> </w:t>
      </w:r>
      <w:r w:rsidRPr="00832236">
        <w:rPr>
          <w:color w:val="auto"/>
          <w:sz w:val="22"/>
          <w:szCs w:val="22"/>
        </w:rPr>
        <w:t>/</w:t>
      </w:r>
      <w:r w:rsidR="0093229A" w:rsidRPr="00832236">
        <w:rPr>
          <w:color w:val="auto"/>
          <w:sz w:val="22"/>
          <w:szCs w:val="22"/>
        </w:rPr>
        <w:t xml:space="preserve"> </w:t>
      </w:r>
      <w:r w:rsidRPr="00832236">
        <w:rPr>
          <w:color w:val="auto"/>
          <w:sz w:val="22"/>
          <w:szCs w:val="22"/>
        </w:rPr>
        <w:t>organization’s OPSEC Officer</w:t>
      </w:r>
      <w:r w:rsidR="0035661E" w:rsidRPr="00832236">
        <w:rPr>
          <w:color w:val="auto"/>
          <w:sz w:val="22"/>
          <w:szCs w:val="22"/>
        </w:rPr>
        <w:t xml:space="preserve"> or a computer based training</w:t>
      </w:r>
      <w:r w:rsidRPr="00832236">
        <w:rPr>
          <w:color w:val="auto"/>
          <w:sz w:val="22"/>
          <w:szCs w:val="22"/>
        </w:rPr>
        <w:t xml:space="preserve">.  </w:t>
      </w:r>
      <w:r w:rsidR="0031319C" w:rsidRPr="00832236">
        <w:rPr>
          <w:color w:val="auto"/>
          <w:sz w:val="22"/>
          <w:szCs w:val="22"/>
        </w:rPr>
        <w:t xml:space="preserve">A version of </w:t>
      </w:r>
      <w:r w:rsidR="0035661E" w:rsidRPr="00832236">
        <w:rPr>
          <w:color w:val="auto"/>
          <w:sz w:val="22"/>
          <w:szCs w:val="22"/>
        </w:rPr>
        <w:t xml:space="preserve">online training can be found </w:t>
      </w:r>
      <w:r w:rsidR="00716951" w:rsidRPr="00832236">
        <w:rPr>
          <w:color w:val="auto"/>
          <w:sz w:val="22"/>
          <w:szCs w:val="22"/>
        </w:rPr>
        <w:t>at</w:t>
      </w:r>
      <w:r w:rsidR="0035661E" w:rsidRPr="00832236">
        <w:rPr>
          <w:color w:val="auto"/>
          <w:sz w:val="22"/>
          <w:szCs w:val="22"/>
        </w:rPr>
        <w:t xml:space="preserve"> </w:t>
      </w:r>
      <w:hyperlink r:id="rId54" w:history="1">
        <w:r w:rsidR="0035661E" w:rsidRPr="00832236">
          <w:rPr>
            <w:rStyle w:val="Hyperlink"/>
            <w:color w:val="auto"/>
            <w:sz w:val="22"/>
            <w:szCs w:val="22"/>
          </w:rPr>
          <w:t>http://cdsetrain.dtic.mil/opsec/index.htm</w:t>
        </w:r>
      </w:hyperlink>
      <w:r w:rsidR="0035661E" w:rsidRPr="00832236">
        <w:rPr>
          <w:color w:val="auto"/>
          <w:sz w:val="22"/>
          <w:szCs w:val="22"/>
        </w:rPr>
        <w:t>.  A certificate is provided at the end of the training</w:t>
      </w:r>
      <w:r w:rsidR="00716951" w:rsidRPr="00832236">
        <w:rPr>
          <w:color w:val="auto"/>
          <w:sz w:val="22"/>
          <w:szCs w:val="22"/>
        </w:rPr>
        <w:t xml:space="preserve">.  </w:t>
      </w:r>
      <w:r w:rsidR="0035661E" w:rsidRPr="00832236">
        <w:rPr>
          <w:color w:val="auto"/>
          <w:sz w:val="22"/>
          <w:szCs w:val="22"/>
        </w:rPr>
        <w:t xml:space="preserve">The training should be updated with current </w:t>
      </w:r>
      <w:r w:rsidR="00716951" w:rsidRPr="00832236">
        <w:rPr>
          <w:color w:val="auto"/>
          <w:sz w:val="22"/>
          <w:szCs w:val="22"/>
        </w:rPr>
        <w:t>information</w:t>
      </w:r>
      <w:r w:rsidR="0035661E" w:rsidRPr="00832236">
        <w:rPr>
          <w:color w:val="auto"/>
          <w:sz w:val="22"/>
          <w:szCs w:val="22"/>
        </w:rPr>
        <w:t xml:space="preserve"> and tailored for the unit’s specific mission and </w:t>
      </w:r>
      <w:r w:rsidR="0031319C" w:rsidRPr="00832236">
        <w:rPr>
          <w:color w:val="auto"/>
          <w:sz w:val="22"/>
          <w:szCs w:val="22"/>
        </w:rPr>
        <w:t>critical information.</w:t>
      </w:r>
    </w:p>
    <w:p w:rsidR="0006462F" w:rsidRPr="00832236" w:rsidRDefault="0035661E" w:rsidP="0061149F">
      <w:pPr>
        <w:pStyle w:val="PlainText"/>
        <w:spacing w:line="240" w:lineRule="auto"/>
        <w:ind w:firstLine="540"/>
        <w:rPr>
          <w:color w:val="auto"/>
          <w:sz w:val="22"/>
          <w:szCs w:val="22"/>
        </w:rPr>
      </w:pPr>
      <w:r w:rsidRPr="00832236">
        <w:rPr>
          <w:color w:val="auto"/>
          <w:sz w:val="22"/>
          <w:szCs w:val="22"/>
        </w:rPr>
        <w:t xml:space="preserve">  </w:t>
      </w:r>
    </w:p>
    <w:p w:rsidR="0006462F" w:rsidRPr="00832236" w:rsidRDefault="0006462F" w:rsidP="0061149F">
      <w:pPr>
        <w:pStyle w:val="PlainText"/>
        <w:spacing w:line="240" w:lineRule="auto"/>
        <w:ind w:firstLine="540"/>
        <w:rPr>
          <w:color w:val="auto"/>
          <w:sz w:val="22"/>
          <w:szCs w:val="22"/>
        </w:rPr>
      </w:pPr>
      <w:r w:rsidRPr="00832236">
        <w:rPr>
          <w:color w:val="auto"/>
          <w:sz w:val="22"/>
          <w:szCs w:val="22"/>
        </w:rPr>
        <w:t xml:space="preserve">(c)  OPSEC training will be provided to deploying and </w:t>
      </w:r>
      <w:r w:rsidR="00716951" w:rsidRPr="00832236">
        <w:rPr>
          <w:color w:val="auto"/>
          <w:sz w:val="22"/>
          <w:szCs w:val="22"/>
        </w:rPr>
        <w:t>redeploying</w:t>
      </w:r>
      <w:r w:rsidRPr="00832236">
        <w:rPr>
          <w:color w:val="auto"/>
          <w:sz w:val="22"/>
          <w:szCs w:val="22"/>
        </w:rPr>
        <w:t xml:space="preserve"> units</w:t>
      </w:r>
      <w:r w:rsidR="002E039E">
        <w:rPr>
          <w:color w:val="auto"/>
          <w:sz w:val="22"/>
          <w:szCs w:val="22"/>
        </w:rPr>
        <w:t>, civilian employees</w:t>
      </w:r>
      <w:r w:rsidRPr="00832236">
        <w:rPr>
          <w:color w:val="auto"/>
          <w:sz w:val="22"/>
          <w:szCs w:val="22"/>
        </w:rPr>
        <w:t>, to include F</w:t>
      </w:r>
      <w:r w:rsidR="0031319C" w:rsidRPr="00832236">
        <w:rPr>
          <w:color w:val="auto"/>
          <w:sz w:val="22"/>
          <w:szCs w:val="22"/>
        </w:rPr>
        <w:t>RG</w:t>
      </w:r>
      <w:r w:rsidRPr="00832236">
        <w:rPr>
          <w:color w:val="auto"/>
          <w:sz w:val="22"/>
          <w:szCs w:val="22"/>
        </w:rPr>
        <w:t>s.</w:t>
      </w:r>
    </w:p>
    <w:p w:rsidR="0031319C" w:rsidRPr="00832236" w:rsidRDefault="0031319C" w:rsidP="0061149F">
      <w:pPr>
        <w:pStyle w:val="PlainText"/>
        <w:spacing w:line="240" w:lineRule="auto"/>
        <w:ind w:firstLine="540"/>
        <w:rPr>
          <w:color w:val="auto"/>
          <w:sz w:val="22"/>
          <w:szCs w:val="22"/>
        </w:rPr>
      </w:pPr>
    </w:p>
    <w:p w:rsidR="0061149F" w:rsidRPr="00832236" w:rsidRDefault="002731C1" w:rsidP="0061149F">
      <w:pPr>
        <w:pStyle w:val="PlainText"/>
        <w:spacing w:line="240" w:lineRule="auto"/>
        <w:ind w:firstLine="540"/>
        <w:rPr>
          <w:color w:val="auto"/>
          <w:sz w:val="22"/>
          <w:szCs w:val="22"/>
        </w:rPr>
      </w:pPr>
      <w:r w:rsidRPr="00832236">
        <w:rPr>
          <w:color w:val="auto"/>
          <w:sz w:val="22"/>
          <w:szCs w:val="22"/>
        </w:rPr>
        <w:t xml:space="preserve">b.  </w:t>
      </w:r>
      <w:r w:rsidR="0061149F" w:rsidRPr="00832236">
        <w:rPr>
          <w:color w:val="auto"/>
          <w:sz w:val="22"/>
          <w:szCs w:val="22"/>
        </w:rPr>
        <w:t xml:space="preserve"> </w:t>
      </w:r>
      <w:r w:rsidR="0006462F" w:rsidRPr="00832236">
        <w:rPr>
          <w:color w:val="auto"/>
          <w:sz w:val="22"/>
          <w:szCs w:val="22"/>
        </w:rPr>
        <w:t xml:space="preserve">OPSEC </w:t>
      </w:r>
      <w:r w:rsidRPr="00832236">
        <w:rPr>
          <w:color w:val="auto"/>
          <w:sz w:val="22"/>
          <w:szCs w:val="22"/>
        </w:rPr>
        <w:t>Level II.</w:t>
      </w:r>
      <w:r w:rsidR="0006462F" w:rsidRPr="00832236">
        <w:rPr>
          <w:color w:val="auto"/>
          <w:sz w:val="22"/>
          <w:szCs w:val="22"/>
        </w:rPr>
        <w:t xml:space="preserve">  The appointed </w:t>
      </w:r>
      <w:r w:rsidR="0031319C" w:rsidRPr="00832236">
        <w:rPr>
          <w:color w:val="auto"/>
          <w:sz w:val="22"/>
          <w:szCs w:val="22"/>
        </w:rPr>
        <w:t xml:space="preserve">primary and alternate </w:t>
      </w:r>
      <w:r w:rsidR="0006462F" w:rsidRPr="00832236">
        <w:rPr>
          <w:color w:val="auto"/>
          <w:sz w:val="22"/>
          <w:szCs w:val="22"/>
        </w:rPr>
        <w:t xml:space="preserve">OPSEC Officer </w:t>
      </w:r>
      <w:r w:rsidR="00832236" w:rsidRPr="00832236">
        <w:rPr>
          <w:color w:val="auto"/>
          <w:sz w:val="22"/>
          <w:szCs w:val="22"/>
        </w:rPr>
        <w:t>and</w:t>
      </w:r>
      <w:r w:rsidR="0006462F" w:rsidRPr="00832236">
        <w:rPr>
          <w:color w:val="auto"/>
          <w:sz w:val="22"/>
          <w:szCs w:val="22"/>
        </w:rPr>
        <w:t xml:space="preserve"> </w:t>
      </w:r>
      <w:r w:rsidR="00832236" w:rsidRPr="00832236">
        <w:rPr>
          <w:color w:val="auto"/>
          <w:sz w:val="22"/>
          <w:szCs w:val="22"/>
        </w:rPr>
        <w:t>Coordinators</w:t>
      </w:r>
      <w:r w:rsidR="0006462F" w:rsidRPr="00832236">
        <w:rPr>
          <w:color w:val="auto"/>
          <w:sz w:val="22"/>
          <w:szCs w:val="22"/>
        </w:rPr>
        <w:t xml:space="preserve"> will attend the HQDA OPSEC Officer</w:t>
      </w:r>
      <w:r w:rsidR="00832236" w:rsidRPr="00832236">
        <w:rPr>
          <w:color w:val="auto"/>
          <w:sz w:val="22"/>
          <w:szCs w:val="22"/>
        </w:rPr>
        <w:t xml:space="preserve"> Level II </w:t>
      </w:r>
      <w:r w:rsidR="0006462F" w:rsidRPr="00832236">
        <w:rPr>
          <w:color w:val="auto"/>
          <w:sz w:val="22"/>
          <w:szCs w:val="22"/>
        </w:rPr>
        <w:t>Course conducted by</w:t>
      </w:r>
      <w:r w:rsidR="00832236" w:rsidRPr="00832236">
        <w:rPr>
          <w:color w:val="auto"/>
          <w:sz w:val="22"/>
          <w:szCs w:val="22"/>
        </w:rPr>
        <w:t xml:space="preserve"> </w:t>
      </w:r>
      <w:proofErr w:type="gramStart"/>
      <w:r w:rsidR="00832236" w:rsidRPr="00832236">
        <w:rPr>
          <w:color w:val="auto"/>
          <w:sz w:val="22"/>
          <w:szCs w:val="22"/>
        </w:rPr>
        <w:t xml:space="preserve">the </w:t>
      </w:r>
      <w:r w:rsidR="0006462F" w:rsidRPr="00832236">
        <w:rPr>
          <w:color w:val="auto"/>
          <w:sz w:val="22"/>
          <w:szCs w:val="22"/>
        </w:rPr>
        <w:t xml:space="preserve"> Army</w:t>
      </w:r>
      <w:proofErr w:type="gramEnd"/>
      <w:r w:rsidR="0006462F" w:rsidRPr="00832236">
        <w:rPr>
          <w:color w:val="auto"/>
          <w:sz w:val="22"/>
          <w:szCs w:val="22"/>
        </w:rPr>
        <w:t xml:space="preserve"> OPSEC Support Element (OSE) or a</w:t>
      </w:r>
      <w:r w:rsidR="00832236" w:rsidRPr="00832236">
        <w:rPr>
          <w:color w:val="auto"/>
          <w:sz w:val="22"/>
          <w:szCs w:val="22"/>
        </w:rPr>
        <w:t xml:space="preserve"> Level III Certified instructor.</w:t>
      </w:r>
    </w:p>
    <w:p w:rsidR="00832236" w:rsidRPr="00832236" w:rsidRDefault="00832236" w:rsidP="0061149F">
      <w:pPr>
        <w:pStyle w:val="PlainText"/>
        <w:spacing w:line="240" w:lineRule="auto"/>
        <w:ind w:firstLine="540"/>
        <w:rPr>
          <w:color w:val="auto"/>
          <w:sz w:val="22"/>
          <w:szCs w:val="22"/>
        </w:rPr>
      </w:pPr>
    </w:p>
    <w:p w:rsidR="0061149F" w:rsidRPr="00832236" w:rsidRDefault="0061149F" w:rsidP="0061149F">
      <w:pPr>
        <w:pStyle w:val="PlainText"/>
        <w:spacing w:line="240" w:lineRule="auto"/>
        <w:ind w:firstLine="540"/>
        <w:rPr>
          <w:color w:val="auto"/>
          <w:sz w:val="22"/>
          <w:szCs w:val="22"/>
        </w:rPr>
      </w:pPr>
      <w:r w:rsidRPr="00832236">
        <w:rPr>
          <w:color w:val="auto"/>
          <w:sz w:val="22"/>
          <w:szCs w:val="22"/>
        </w:rPr>
        <w:t>(1</w:t>
      </w:r>
      <w:r w:rsidR="00716951" w:rsidRPr="00832236">
        <w:rPr>
          <w:color w:val="auto"/>
          <w:sz w:val="22"/>
          <w:szCs w:val="22"/>
        </w:rPr>
        <w:t xml:space="preserve">)  </w:t>
      </w:r>
      <w:r w:rsidRPr="00832236">
        <w:rPr>
          <w:color w:val="auto"/>
          <w:sz w:val="22"/>
          <w:szCs w:val="22"/>
        </w:rPr>
        <w:t>The</w:t>
      </w:r>
      <w:r w:rsidR="00832236" w:rsidRPr="00832236">
        <w:rPr>
          <w:color w:val="auto"/>
          <w:sz w:val="22"/>
          <w:szCs w:val="22"/>
        </w:rPr>
        <w:t xml:space="preserve"> c</w:t>
      </w:r>
      <w:r w:rsidRPr="00832236">
        <w:rPr>
          <w:color w:val="auto"/>
          <w:sz w:val="22"/>
          <w:szCs w:val="22"/>
        </w:rPr>
        <w:t>ourse will train and prepare appointed OPSEC Officers to manage the OPSEC p</w:t>
      </w:r>
      <w:r w:rsidR="002E039E">
        <w:rPr>
          <w:color w:val="auto"/>
          <w:sz w:val="22"/>
          <w:szCs w:val="22"/>
        </w:rPr>
        <w:t>rogram and advise the C</w:t>
      </w:r>
      <w:r w:rsidRPr="00832236">
        <w:rPr>
          <w:color w:val="auto"/>
          <w:sz w:val="22"/>
          <w:szCs w:val="22"/>
        </w:rPr>
        <w:t>ommander</w:t>
      </w:r>
      <w:r w:rsidR="0093229A" w:rsidRPr="00832236">
        <w:rPr>
          <w:color w:val="auto"/>
          <w:sz w:val="22"/>
          <w:szCs w:val="22"/>
        </w:rPr>
        <w:t xml:space="preserve"> </w:t>
      </w:r>
      <w:r w:rsidRPr="00832236">
        <w:rPr>
          <w:color w:val="auto"/>
          <w:sz w:val="22"/>
          <w:szCs w:val="22"/>
        </w:rPr>
        <w:t>/</w:t>
      </w:r>
      <w:r w:rsidR="0093229A" w:rsidRPr="00832236">
        <w:rPr>
          <w:color w:val="auto"/>
          <w:sz w:val="22"/>
          <w:szCs w:val="22"/>
        </w:rPr>
        <w:t xml:space="preserve"> </w:t>
      </w:r>
      <w:r w:rsidR="00716951" w:rsidRPr="00832236">
        <w:rPr>
          <w:color w:val="auto"/>
          <w:sz w:val="22"/>
          <w:szCs w:val="22"/>
        </w:rPr>
        <w:t>director</w:t>
      </w:r>
      <w:r w:rsidRPr="00832236">
        <w:rPr>
          <w:color w:val="auto"/>
          <w:sz w:val="22"/>
          <w:szCs w:val="22"/>
        </w:rPr>
        <w:t xml:space="preserve"> in all </w:t>
      </w:r>
      <w:r w:rsidR="00716951" w:rsidRPr="00832236">
        <w:rPr>
          <w:color w:val="auto"/>
          <w:sz w:val="22"/>
          <w:szCs w:val="22"/>
        </w:rPr>
        <w:t>OPSEC</w:t>
      </w:r>
      <w:r w:rsidRPr="00832236">
        <w:rPr>
          <w:color w:val="auto"/>
          <w:sz w:val="22"/>
          <w:szCs w:val="22"/>
        </w:rPr>
        <w:t xml:space="preserve"> areas.  Graduates will have the </w:t>
      </w:r>
      <w:r w:rsidR="00716951" w:rsidRPr="00832236">
        <w:rPr>
          <w:color w:val="auto"/>
          <w:sz w:val="22"/>
          <w:szCs w:val="22"/>
        </w:rPr>
        <w:t>requisite</w:t>
      </w:r>
      <w:r w:rsidRPr="00832236">
        <w:rPr>
          <w:color w:val="auto"/>
          <w:sz w:val="22"/>
          <w:szCs w:val="22"/>
        </w:rPr>
        <w:t xml:space="preserve"> knowledge to </w:t>
      </w:r>
      <w:r w:rsidR="00716951" w:rsidRPr="00832236">
        <w:rPr>
          <w:color w:val="auto"/>
          <w:sz w:val="22"/>
          <w:szCs w:val="22"/>
        </w:rPr>
        <w:t>conduct</w:t>
      </w:r>
      <w:r w:rsidRPr="00832236">
        <w:rPr>
          <w:color w:val="auto"/>
          <w:sz w:val="22"/>
          <w:szCs w:val="22"/>
        </w:rPr>
        <w:t xml:space="preserve"> the OPSE</w:t>
      </w:r>
      <w:r w:rsidR="0093229A" w:rsidRPr="00832236">
        <w:rPr>
          <w:color w:val="auto"/>
          <w:sz w:val="22"/>
          <w:szCs w:val="22"/>
        </w:rPr>
        <w:t>C five-step process, develop an</w:t>
      </w:r>
      <w:r w:rsidRPr="00832236">
        <w:rPr>
          <w:color w:val="auto"/>
          <w:sz w:val="22"/>
          <w:szCs w:val="22"/>
        </w:rPr>
        <w:t xml:space="preserve"> OPSEC SOP, and conduct and OPSEC review.  They will also be qualified to provide OSPEC Level I training. </w:t>
      </w:r>
    </w:p>
    <w:p w:rsidR="00832236" w:rsidRPr="00832236" w:rsidRDefault="00832236" w:rsidP="0061149F">
      <w:pPr>
        <w:pStyle w:val="PlainText"/>
        <w:spacing w:line="240" w:lineRule="auto"/>
        <w:ind w:firstLine="540"/>
        <w:rPr>
          <w:color w:val="auto"/>
          <w:sz w:val="22"/>
          <w:szCs w:val="22"/>
        </w:rPr>
      </w:pPr>
    </w:p>
    <w:p w:rsidR="001B2F9A" w:rsidRDefault="0061149F" w:rsidP="00832236">
      <w:pPr>
        <w:pStyle w:val="PlainText"/>
        <w:spacing w:line="240" w:lineRule="auto"/>
        <w:ind w:firstLine="540"/>
        <w:rPr>
          <w:color w:val="auto"/>
          <w:sz w:val="22"/>
          <w:szCs w:val="22"/>
        </w:rPr>
      </w:pPr>
      <w:r w:rsidRPr="00832236">
        <w:rPr>
          <w:color w:val="auto"/>
          <w:sz w:val="22"/>
          <w:szCs w:val="22"/>
        </w:rPr>
        <w:lastRenderedPageBreak/>
        <w:t xml:space="preserve">(2)  </w:t>
      </w:r>
      <w:r w:rsidR="001B2F9A" w:rsidRPr="00832236">
        <w:rPr>
          <w:color w:val="auto"/>
          <w:sz w:val="22"/>
          <w:szCs w:val="22"/>
        </w:rPr>
        <w:t xml:space="preserve">The </w:t>
      </w:r>
      <w:r w:rsidR="00832236" w:rsidRPr="00832236">
        <w:rPr>
          <w:color w:val="auto"/>
          <w:sz w:val="22"/>
          <w:szCs w:val="22"/>
        </w:rPr>
        <w:t xml:space="preserve">Fort </w:t>
      </w:r>
      <w:r w:rsidR="006C34EB">
        <w:rPr>
          <w:color w:val="auto"/>
          <w:sz w:val="22"/>
          <w:szCs w:val="22"/>
        </w:rPr>
        <w:t>Riley</w:t>
      </w:r>
      <w:r w:rsidR="00832236" w:rsidRPr="00832236">
        <w:rPr>
          <w:color w:val="auto"/>
          <w:sz w:val="22"/>
          <w:szCs w:val="22"/>
        </w:rPr>
        <w:t xml:space="preserve"> OPSEC</w:t>
      </w:r>
      <w:r w:rsidR="001B2F9A" w:rsidRPr="00832236">
        <w:rPr>
          <w:color w:val="auto"/>
          <w:sz w:val="22"/>
          <w:szCs w:val="22"/>
        </w:rPr>
        <w:t xml:space="preserve"> Program Manager host</w:t>
      </w:r>
      <w:r w:rsidR="00832236" w:rsidRPr="00832236">
        <w:rPr>
          <w:color w:val="auto"/>
          <w:sz w:val="22"/>
          <w:szCs w:val="22"/>
        </w:rPr>
        <w:t xml:space="preserve">s </w:t>
      </w:r>
      <w:r w:rsidR="001B2F9A" w:rsidRPr="00832236">
        <w:rPr>
          <w:color w:val="auto"/>
          <w:sz w:val="22"/>
          <w:szCs w:val="22"/>
        </w:rPr>
        <w:t>Level II training</w:t>
      </w:r>
      <w:r w:rsidR="002E039E">
        <w:rPr>
          <w:color w:val="auto"/>
          <w:sz w:val="22"/>
          <w:szCs w:val="22"/>
        </w:rPr>
        <w:t xml:space="preserve"> as funding permits. </w:t>
      </w:r>
      <w:proofErr w:type="spellStart"/>
      <w:r w:rsidR="002E039E">
        <w:rPr>
          <w:color w:val="auto"/>
          <w:sz w:val="22"/>
          <w:szCs w:val="22"/>
        </w:rPr>
        <w:t>Personel</w:t>
      </w:r>
      <w:proofErr w:type="spellEnd"/>
      <w:r w:rsidR="002E039E">
        <w:rPr>
          <w:color w:val="auto"/>
          <w:sz w:val="22"/>
          <w:szCs w:val="22"/>
        </w:rPr>
        <w:t xml:space="preserve"> needing to attend the class must submit the following prior to being placed in OPSEC Level II MTT</w:t>
      </w:r>
      <w:r w:rsidR="001B2F9A" w:rsidRPr="00832236">
        <w:rPr>
          <w:color w:val="auto"/>
          <w:sz w:val="22"/>
          <w:szCs w:val="22"/>
        </w:rPr>
        <w:t>:</w:t>
      </w:r>
    </w:p>
    <w:p w:rsidR="004F1E96" w:rsidRPr="00832236" w:rsidRDefault="004F1E96" w:rsidP="00832236">
      <w:pPr>
        <w:pStyle w:val="PlainText"/>
        <w:spacing w:line="240" w:lineRule="auto"/>
        <w:ind w:firstLine="540"/>
        <w:rPr>
          <w:color w:val="auto"/>
          <w:sz w:val="22"/>
          <w:szCs w:val="22"/>
        </w:rPr>
      </w:pPr>
    </w:p>
    <w:p w:rsidR="001B2F9A" w:rsidRPr="00832236" w:rsidRDefault="001B2F9A" w:rsidP="00832236">
      <w:pPr>
        <w:pStyle w:val="BodyText2"/>
        <w:numPr>
          <w:ilvl w:val="0"/>
          <w:numId w:val="48"/>
        </w:numPr>
        <w:tabs>
          <w:tab w:val="left" w:pos="360"/>
        </w:tabs>
        <w:ind w:left="990"/>
        <w:rPr>
          <w:rFonts w:ascii="Arial" w:hAnsi="Arial" w:cs="Arial"/>
          <w:sz w:val="22"/>
          <w:szCs w:val="22"/>
        </w:rPr>
      </w:pPr>
      <w:r w:rsidRPr="00832236">
        <w:rPr>
          <w:rFonts w:ascii="Arial" w:hAnsi="Arial" w:cs="Arial"/>
          <w:sz w:val="22"/>
          <w:szCs w:val="22"/>
        </w:rPr>
        <w:t>Provide the following information</w:t>
      </w:r>
      <w:r w:rsidR="00C03781">
        <w:rPr>
          <w:rFonts w:ascii="Arial" w:hAnsi="Arial" w:cs="Arial"/>
          <w:sz w:val="22"/>
          <w:szCs w:val="22"/>
        </w:rPr>
        <w:t>:</w:t>
      </w:r>
      <w:r w:rsidRPr="00832236">
        <w:rPr>
          <w:rFonts w:ascii="Arial" w:hAnsi="Arial" w:cs="Arial"/>
          <w:sz w:val="22"/>
          <w:szCs w:val="22"/>
        </w:rPr>
        <w:t xml:space="preserve"> name, rank</w:t>
      </w:r>
      <w:r w:rsidR="0093229A" w:rsidRPr="00832236">
        <w:rPr>
          <w:rFonts w:ascii="Arial" w:hAnsi="Arial" w:cs="Arial"/>
          <w:sz w:val="22"/>
          <w:szCs w:val="22"/>
        </w:rPr>
        <w:t xml:space="preserve"> </w:t>
      </w:r>
      <w:r w:rsidRPr="00832236">
        <w:rPr>
          <w:rFonts w:ascii="Arial" w:hAnsi="Arial" w:cs="Arial"/>
          <w:sz w:val="22"/>
          <w:szCs w:val="22"/>
        </w:rPr>
        <w:t>/</w:t>
      </w:r>
      <w:r w:rsidR="0093229A" w:rsidRPr="00832236">
        <w:rPr>
          <w:rFonts w:ascii="Arial" w:hAnsi="Arial" w:cs="Arial"/>
          <w:sz w:val="22"/>
          <w:szCs w:val="22"/>
        </w:rPr>
        <w:t xml:space="preserve"> </w:t>
      </w:r>
      <w:r w:rsidRPr="00832236">
        <w:rPr>
          <w:rFonts w:ascii="Arial" w:hAnsi="Arial" w:cs="Arial"/>
          <w:sz w:val="22"/>
          <w:szCs w:val="22"/>
        </w:rPr>
        <w:t>grade (CIV), unit, phone number, email address, and appointment orders</w:t>
      </w:r>
      <w:r w:rsidR="00716951" w:rsidRPr="00832236">
        <w:rPr>
          <w:rFonts w:ascii="Arial" w:hAnsi="Arial" w:cs="Arial"/>
          <w:sz w:val="22"/>
          <w:szCs w:val="22"/>
        </w:rPr>
        <w:t xml:space="preserve">.  </w:t>
      </w:r>
      <w:r w:rsidRPr="00832236">
        <w:rPr>
          <w:rFonts w:ascii="Arial" w:hAnsi="Arial" w:cs="Arial"/>
          <w:sz w:val="22"/>
          <w:szCs w:val="22"/>
        </w:rPr>
        <w:t xml:space="preserve">All attendees must be on orders. </w:t>
      </w:r>
    </w:p>
    <w:p w:rsidR="001B2F9A" w:rsidRPr="00832236" w:rsidRDefault="001B2F9A" w:rsidP="00832236">
      <w:pPr>
        <w:pStyle w:val="BodyText2"/>
        <w:numPr>
          <w:ilvl w:val="0"/>
          <w:numId w:val="48"/>
        </w:numPr>
        <w:tabs>
          <w:tab w:val="left" w:pos="360"/>
        </w:tabs>
        <w:ind w:left="990"/>
        <w:rPr>
          <w:rFonts w:ascii="Arial" w:hAnsi="Arial" w:cs="Arial"/>
          <w:sz w:val="22"/>
          <w:szCs w:val="22"/>
        </w:rPr>
      </w:pPr>
      <w:r w:rsidRPr="00832236">
        <w:rPr>
          <w:rFonts w:ascii="Arial" w:hAnsi="Arial" w:cs="Arial"/>
          <w:sz w:val="22"/>
          <w:szCs w:val="22"/>
        </w:rPr>
        <w:t xml:space="preserve">All attendees must have completed the Interagency OPSEC Support Staff (IOSS) OPSEC </w:t>
      </w:r>
      <w:r w:rsidR="00C03781" w:rsidRPr="00832236">
        <w:rPr>
          <w:rFonts w:ascii="Arial" w:hAnsi="Arial" w:cs="Arial"/>
          <w:sz w:val="22"/>
          <w:szCs w:val="22"/>
        </w:rPr>
        <w:t>Fundamentals (</w:t>
      </w:r>
      <w:r w:rsidRPr="00832236">
        <w:rPr>
          <w:rFonts w:ascii="Arial" w:hAnsi="Arial" w:cs="Arial"/>
          <w:sz w:val="22"/>
          <w:szCs w:val="22"/>
        </w:rPr>
        <w:t>OPSE-1301) CBT Certification (</w:t>
      </w:r>
      <w:r w:rsidR="00C03781" w:rsidRPr="00832236">
        <w:rPr>
          <w:rFonts w:ascii="Arial" w:hAnsi="Arial" w:cs="Arial"/>
          <w:sz w:val="22"/>
          <w:szCs w:val="22"/>
        </w:rPr>
        <w:t>E-Learning</w:t>
      </w:r>
      <w:r w:rsidRPr="00832236">
        <w:rPr>
          <w:rFonts w:ascii="Arial" w:hAnsi="Arial" w:cs="Arial"/>
          <w:sz w:val="22"/>
          <w:szCs w:val="22"/>
        </w:rPr>
        <w:t xml:space="preserve">).  IOSS </w:t>
      </w:r>
      <w:r w:rsidR="00C03781" w:rsidRPr="00832236">
        <w:rPr>
          <w:rFonts w:ascii="Arial" w:hAnsi="Arial" w:cs="Arial"/>
          <w:sz w:val="22"/>
          <w:szCs w:val="22"/>
        </w:rPr>
        <w:t>E-Learning</w:t>
      </w:r>
      <w:r w:rsidRPr="00832236">
        <w:rPr>
          <w:rFonts w:ascii="Arial" w:hAnsi="Arial" w:cs="Arial"/>
          <w:sz w:val="22"/>
          <w:szCs w:val="22"/>
        </w:rPr>
        <w:t xml:space="preserve"> is completed by registration with IOSS at </w:t>
      </w:r>
      <w:hyperlink r:id="rId55" w:history="1">
        <w:r w:rsidRPr="00832236">
          <w:rPr>
            <w:rStyle w:val="Hyperlink"/>
            <w:rFonts w:ascii="Arial" w:hAnsi="Arial" w:cs="Arial"/>
            <w:color w:val="auto"/>
            <w:sz w:val="22"/>
            <w:szCs w:val="22"/>
          </w:rPr>
          <w:t>www.ioss.gov</w:t>
        </w:r>
      </w:hyperlink>
      <w:r w:rsidRPr="00832236">
        <w:rPr>
          <w:rFonts w:ascii="Arial" w:hAnsi="Arial" w:cs="Arial"/>
          <w:sz w:val="22"/>
          <w:szCs w:val="22"/>
        </w:rPr>
        <w:t>.</w:t>
      </w:r>
    </w:p>
    <w:p w:rsidR="001B2F9A" w:rsidRPr="00832236" w:rsidRDefault="001B2F9A" w:rsidP="00832236">
      <w:pPr>
        <w:pStyle w:val="BodyText2"/>
        <w:numPr>
          <w:ilvl w:val="0"/>
          <w:numId w:val="48"/>
        </w:numPr>
        <w:tabs>
          <w:tab w:val="left" w:pos="360"/>
        </w:tabs>
        <w:ind w:left="990"/>
        <w:rPr>
          <w:rFonts w:ascii="Arial" w:hAnsi="Arial" w:cs="Arial"/>
          <w:sz w:val="22"/>
          <w:szCs w:val="22"/>
        </w:rPr>
      </w:pPr>
      <w:r w:rsidRPr="00832236">
        <w:rPr>
          <w:rFonts w:ascii="Arial" w:hAnsi="Arial" w:cs="Arial"/>
          <w:sz w:val="22"/>
          <w:szCs w:val="22"/>
        </w:rPr>
        <w:t xml:space="preserve">All attendees must meet the </w:t>
      </w:r>
      <w:r w:rsidR="00716951" w:rsidRPr="00832236">
        <w:rPr>
          <w:rFonts w:ascii="Arial" w:hAnsi="Arial" w:cs="Arial"/>
          <w:sz w:val="22"/>
          <w:szCs w:val="22"/>
        </w:rPr>
        <w:t>eligibility</w:t>
      </w:r>
      <w:r w:rsidRPr="00832236">
        <w:rPr>
          <w:rFonts w:ascii="Arial" w:hAnsi="Arial" w:cs="Arial"/>
          <w:sz w:val="22"/>
          <w:szCs w:val="22"/>
        </w:rPr>
        <w:t xml:space="preserve"> requirements listed in Annex H. </w:t>
      </w:r>
    </w:p>
    <w:p w:rsidR="001B2F9A" w:rsidRPr="00832236" w:rsidRDefault="001B2F9A" w:rsidP="00A554EA">
      <w:pPr>
        <w:pStyle w:val="BodyText2"/>
        <w:ind w:left="1440"/>
        <w:rPr>
          <w:rFonts w:ascii="Arial" w:hAnsi="Arial" w:cs="Arial"/>
          <w:sz w:val="22"/>
          <w:szCs w:val="22"/>
        </w:rPr>
      </w:pPr>
    </w:p>
    <w:p w:rsidR="001B2F9A" w:rsidRPr="00832236" w:rsidRDefault="00A554EA" w:rsidP="00A554EA">
      <w:pPr>
        <w:pStyle w:val="BodyText2"/>
        <w:rPr>
          <w:rFonts w:ascii="Arial" w:hAnsi="Arial" w:cs="Arial"/>
          <w:sz w:val="22"/>
          <w:szCs w:val="22"/>
        </w:rPr>
      </w:pPr>
      <w:r w:rsidRPr="00832236">
        <w:rPr>
          <w:rFonts w:ascii="Arial" w:hAnsi="Arial" w:cs="Arial"/>
          <w:sz w:val="22"/>
          <w:szCs w:val="22"/>
        </w:rPr>
        <w:t xml:space="preserve">NOTE:  </w:t>
      </w:r>
      <w:r w:rsidR="001B2F9A" w:rsidRPr="00832236">
        <w:rPr>
          <w:rFonts w:ascii="Arial" w:hAnsi="Arial" w:cs="Arial"/>
          <w:sz w:val="22"/>
          <w:szCs w:val="22"/>
        </w:rPr>
        <w:t>Space is limited and many require this training.  If an individual registers and does not attend without letting the coordinator know prior to the start time, he or she will not be able to attend training in the future without a waiver from the first COL or equivalent in their command.</w:t>
      </w:r>
    </w:p>
    <w:p w:rsidR="001B2F9A" w:rsidRPr="00832236" w:rsidRDefault="001B2F9A" w:rsidP="0061149F">
      <w:pPr>
        <w:pStyle w:val="PlainText"/>
        <w:spacing w:line="240" w:lineRule="auto"/>
        <w:ind w:firstLine="540"/>
        <w:rPr>
          <w:color w:val="auto"/>
          <w:sz w:val="22"/>
          <w:szCs w:val="22"/>
        </w:rPr>
      </w:pPr>
    </w:p>
    <w:p w:rsidR="00A943D4" w:rsidRPr="00832236" w:rsidRDefault="00A943D4" w:rsidP="00FF3A84">
      <w:pPr>
        <w:pStyle w:val="PlainText"/>
        <w:spacing w:line="240" w:lineRule="auto"/>
        <w:rPr>
          <w:color w:val="auto"/>
          <w:sz w:val="22"/>
          <w:szCs w:val="22"/>
        </w:rPr>
      </w:pPr>
      <w:r w:rsidRPr="00832236">
        <w:rPr>
          <w:color w:val="auto"/>
          <w:sz w:val="22"/>
          <w:szCs w:val="22"/>
        </w:rPr>
        <w:t xml:space="preserve">ADDITIONAL TRAINING.  </w:t>
      </w:r>
    </w:p>
    <w:p w:rsidR="0035661E" w:rsidRPr="00832236" w:rsidRDefault="0035661E" w:rsidP="00FF3A84">
      <w:pPr>
        <w:pStyle w:val="PlainText"/>
        <w:spacing w:line="240" w:lineRule="auto"/>
        <w:rPr>
          <w:color w:val="auto"/>
          <w:sz w:val="22"/>
          <w:szCs w:val="22"/>
        </w:rPr>
      </w:pPr>
    </w:p>
    <w:p w:rsidR="0035661E" w:rsidRPr="00832236" w:rsidRDefault="00C03781" w:rsidP="00A554EA">
      <w:pPr>
        <w:pStyle w:val="PlainText"/>
        <w:spacing w:line="240" w:lineRule="auto"/>
        <w:ind w:firstLine="540"/>
        <w:rPr>
          <w:color w:val="auto"/>
          <w:sz w:val="22"/>
          <w:szCs w:val="22"/>
        </w:rPr>
      </w:pPr>
      <w:r w:rsidRPr="00832236">
        <w:rPr>
          <w:color w:val="auto"/>
          <w:sz w:val="22"/>
          <w:szCs w:val="22"/>
        </w:rPr>
        <w:t>a. OPSEC</w:t>
      </w:r>
      <w:r w:rsidR="00E0225E" w:rsidRPr="00832236">
        <w:rPr>
          <w:color w:val="auto"/>
          <w:sz w:val="22"/>
          <w:szCs w:val="22"/>
        </w:rPr>
        <w:t xml:space="preserve"> Fundamentals (OPSE 1301).  The IOSS) OPSEC Fundamental Course or 1301 is a </w:t>
      </w:r>
      <w:r w:rsidR="00716951" w:rsidRPr="00832236">
        <w:rPr>
          <w:color w:val="auto"/>
          <w:sz w:val="22"/>
          <w:szCs w:val="22"/>
        </w:rPr>
        <w:t>computer-based</w:t>
      </w:r>
      <w:r w:rsidR="00E0225E" w:rsidRPr="00832236">
        <w:rPr>
          <w:color w:val="auto"/>
          <w:sz w:val="22"/>
          <w:szCs w:val="22"/>
        </w:rPr>
        <w:t xml:space="preserve"> training that serves as the prerequisite training required prior to the start of OPSEC Level II training.  The training can be found at </w:t>
      </w:r>
      <w:hyperlink r:id="rId56" w:history="1">
        <w:r w:rsidR="00E0225E" w:rsidRPr="00832236">
          <w:rPr>
            <w:rStyle w:val="Hyperlink"/>
            <w:color w:val="auto"/>
            <w:sz w:val="22"/>
            <w:szCs w:val="22"/>
          </w:rPr>
          <w:t>www.IOSS.gov</w:t>
        </w:r>
      </w:hyperlink>
      <w:r w:rsidR="00E0225E" w:rsidRPr="00832236">
        <w:rPr>
          <w:color w:val="auto"/>
          <w:sz w:val="22"/>
          <w:szCs w:val="22"/>
        </w:rPr>
        <w:t xml:space="preserve">.  </w:t>
      </w:r>
    </w:p>
    <w:p w:rsidR="00E0225E" w:rsidRPr="00832236" w:rsidRDefault="00E0225E" w:rsidP="00A554EA">
      <w:pPr>
        <w:pStyle w:val="PlainText"/>
        <w:spacing w:line="240" w:lineRule="auto"/>
        <w:ind w:firstLine="540"/>
        <w:rPr>
          <w:color w:val="auto"/>
          <w:sz w:val="22"/>
          <w:szCs w:val="22"/>
        </w:rPr>
      </w:pPr>
    </w:p>
    <w:p w:rsidR="00E0225E" w:rsidRPr="00832236" w:rsidRDefault="00C03781" w:rsidP="00A554EA">
      <w:pPr>
        <w:widowControl w:val="0"/>
        <w:spacing w:after="0" w:line="240" w:lineRule="auto"/>
        <w:ind w:firstLine="540"/>
        <w:rPr>
          <w:rFonts w:ascii="Arial" w:hAnsi="Arial" w:cs="Arial"/>
        </w:rPr>
      </w:pPr>
      <w:r w:rsidRPr="00832236">
        <w:rPr>
          <w:rFonts w:ascii="Arial" w:hAnsi="Arial" w:cs="Arial"/>
          <w:bCs/>
        </w:rPr>
        <w:t>b. OPSEC</w:t>
      </w:r>
      <w:r w:rsidR="00E0225E" w:rsidRPr="00832236">
        <w:rPr>
          <w:rFonts w:ascii="Arial" w:hAnsi="Arial" w:cs="Arial"/>
          <w:bCs/>
        </w:rPr>
        <w:t xml:space="preserve"> Analysis and Public</w:t>
      </w:r>
      <w:r w:rsidR="0093229A" w:rsidRPr="00832236">
        <w:rPr>
          <w:rFonts w:ascii="Arial" w:hAnsi="Arial" w:cs="Arial"/>
          <w:bCs/>
        </w:rPr>
        <w:t xml:space="preserve"> Release Decisions Course (OPSE </w:t>
      </w:r>
      <w:r w:rsidR="00E0225E" w:rsidRPr="00832236">
        <w:rPr>
          <w:rFonts w:ascii="Arial" w:hAnsi="Arial" w:cs="Arial"/>
          <w:bCs/>
        </w:rPr>
        <w:t>1500)</w:t>
      </w:r>
      <w:r w:rsidR="00716951" w:rsidRPr="00832236">
        <w:rPr>
          <w:rFonts w:ascii="Arial" w:hAnsi="Arial" w:cs="Arial"/>
          <w:bCs/>
        </w:rPr>
        <w:t xml:space="preserve">.  </w:t>
      </w:r>
      <w:r w:rsidR="00E5477E" w:rsidRPr="00832236">
        <w:rPr>
          <w:rFonts w:ascii="Arial" w:hAnsi="Arial" w:cs="Arial"/>
          <w:bCs/>
        </w:rPr>
        <w:t xml:space="preserve">The IOSS course is </w:t>
      </w:r>
      <w:r w:rsidR="00716951" w:rsidRPr="00832236">
        <w:rPr>
          <w:rFonts w:ascii="Arial" w:hAnsi="Arial" w:cs="Arial"/>
          <w:bCs/>
        </w:rPr>
        <w:t>delivered</w:t>
      </w:r>
      <w:r w:rsidR="00E5477E" w:rsidRPr="00832236">
        <w:rPr>
          <w:rFonts w:ascii="Arial" w:hAnsi="Arial" w:cs="Arial"/>
          <w:bCs/>
        </w:rPr>
        <w:t xml:space="preserve"> computer based or in person and </w:t>
      </w:r>
      <w:r w:rsidR="00E0225E" w:rsidRPr="00832236">
        <w:rPr>
          <w:rFonts w:ascii="Arial" w:hAnsi="Arial" w:cs="Arial"/>
        </w:rPr>
        <w:t>addresses OPSEC issues that should be considered when reviewing information for public release and public access</w:t>
      </w:r>
      <w:r w:rsidR="00716951" w:rsidRPr="00832236">
        <w:rPr>
          <w:rFonts w:ascii="Arial" w:hAnsi="Arial" w:cs="Arial"/>
        </w:rPr>
        <w:t xml:space="preserve">.  </w:t>
      </w:r>
      <w:r w:rsidR="00E0225E" w:rsidRPr="00832236">
        <w:rPr>
          <w:rFonts w:ascii="Arial" w:hAnsi="Arial" w:cs="Arial"/>
        </w:rPr>
        <w:t>Lessons can be applied to preparing information for release in all forms of media (e.g., print, web postings, and public speeches)</w:t>
      </w:r>
      <w:r w:rsidR="00716951" w:rsidRPr="00832236">
        <w:rPr>
          <w:rFonts w:ascii="Arial" w:hAnsi="Arial" w:cs="Arial"/>
        </w:rPr>
        <w:t xml:space="preserve">.  After completing this course, the student will be able to edit information to be posted, written and spoken by applying OPSEC principles and achieve the originator’s objective without compromising critical information.  </w:t>
      </w:r>
      <w:r w:rsidR="00E0225E" w:rsidRPr="00832236">
        <w:rPr>
          <w:rFonts w:ascii="Arial" w:hAnsi="Arial" w:cs="Arial"/>
        </w:rPr>
        <w:t>This course is taught at the unclassified level</w:t>
      </w:r>
      <w:r w:rsidR="00716951" w:rsidRPr="00832236">
        <w:rPr>
          <w:rFonts w:ascii="Arial" w:hAnsi="Arial" w:cs="Arial"/>
        </w:rPr>
        <w:t xml:space="preserve">.  </w:t>
      </w:r>
      <w:r w:rsidR="00E0225E" w:rsidRPr="00832236">
        <w:rPr>
          <w:rFonts w:ascii="Arial" w:hAnsi="Arial" w:cs="Arial"/>
        </w:rPr>
        <w:t xml:space="preserve">This course is specifically designed for individuals involved in determining what information should be released to the public, such as public affairs officers, web masters, Freedom of Information Act review staff, </w:t>
      </w:r>
      <w:r w:rsidR="00716951" w:rsidRPr="00832236">
        <w:rPr>
          <w:rFonts w:ascii="Arial" w:hAnsi="Arial" w:cs="Arial"/>
        </w:rPr>
        <w:t>speechwriters</w:t>
      </w:r>
      <w:r w:rsidR="00E0225E" w:rsidRPr="00832236">
        <w:rPr>
          <w:rFonts w:ascii="Arial" w:hAnsi="Arial" w:cs="Arial"/>
        </w:rPr>
        <w:t>, speakers, classification review personnel and OPSEC coordinators</w:t>
      </w:r>
      <w:r w:rsidR="00716951" w:rsidRPr="00832236">
        <w:rPr>
          <w:rFonts w:ascii="Arial" w:hAnsi="Arial" w:cs="Arial"/>
        </w:rPr>
        <w:t xml:space="preserve">.  </w:t>
      </w:r>
      <w:r w:rsidR="00E0225E" w:rsidRPr="00832236">
        <w:rPr>
          <w:rFonts w:ascii="Arial" w:hAnsi="Arial" w:cs="Arial"/>
          <w:bCs/>
        </w:rPr>
        <w:t xml:space="preserve">Prerequisite: </w:t>
      </w:r>
      <w:r w:rsidR="00E0225E" w:rsidRPr="00832236">
        <w:rPr>
          <w:rFonts w:ascii="Arial" w:hAnsi="Arial" w:cs="Arial"/>
        </w:rPr>
        <w:t>None</w:t>
      </w:r>
      <w:r w:rsidR="00716951" w:rsidRPr="00832236">
        <w:rPr>
          <w:rFonts w:ascii="Arial" w:hAnsi="Arial" w:cs="Arial"/>
        </w:rPr>
        <w:t xml:space="preserve">.  </w:t>
      </w:r>
      <w:r w:rsidR="00E0225E" w:rsidRPr="00832236">
        <w:rPr>
          <w:rFonts w:ascii="Arial" w:hAnsi="Arial" w:cs="Arial"/>
        </w:rPr>
        <w:t>However, (OPSE-1301) OPSEC Fundamentals course is recommended.</w:t>
      </w:r>
      <w:r w:rsidR="00E5477E" w:rsidRPr="00832236">
        <w:rPr>
          <w:rFonts w:ascii="Arial" w:hAnsi="Arial" w:cs="Arial"/>
        </w:rPr>
        <w:t xml:space="preserve"> </w:t>
      </w:r>
    </w:p>
    <w:p w:rsidR="00A554EA" w:rsidRPr="00832236" w:rsidRDefault="00A554EA" w:rsidP="00A554EA">
      <w:pPr>
        <w:widowControl w:val="0"/>
        <w:spacing w:after="0" w:line="240" w:lineRule="auto"/>
        <w:ind w:firstLine="540"/>
        <w:rPr>
          <w:rFonts w:ascii="Arial" w:hAnsi="Arial" w:cs="Arial"/>
          <w:bCs/>
        </w:rPr>
      </w:pPr>
    </w:p>
    <w:p w:rsidR="00E0225E" w:rsidRPr="00832236" w:rsidRDefault="00C03781" w:rsidP="00A554EA">
      <w:pPr>
        <w:widowControl w:val="0"/>
        <w:spacing w:after="0" w:line="240" w:lineRule="auto"/>
        <w:ind w:firstLine="540"/>
        <w:rPr>
          <w:rFonts w:ascii="Arial" w:hAnsi="Arial" w:cs="Arial"/>
        </w:rPr>
      </w:pPr>
      <w:r w:rsidRPr="00832236">
        <w:rPr>
          <w:rFonts w:ascii="Arial" w:hAnsi="Arial" w:cs="Arial"/>
          <w:bCs/>
        </w:rPr>
        <w:t>c. OPSEC</w:t>
      </w:r>
      <w:r w:rsidR="00E0225E" w:rsidRPr="00832236">
        <w:rPr>
          <w:rFonts w:ascii="Arial" w:hAnsi="Arial" w:cs="Arial"/>
          <w:bCs/>
        </w:rPr>
        <w:t xml:space="preserve"> Analysis and </w:t>
      </w:r>
      <w:r w:rsidR="0093229A" w:rsidRPr="00832236">
        <w:rPr>
          <w:rFonts w:ascii="Arial" w:hAnsi="Arial" w:cs="Arial"/>
          <w:bCs/>
        </w:rPr>
        <w:t xml:space="preserve">Program Management Course (OPSE </w:t>
      </w:r>
      <w:r w:rsidR="00E0225E" w:rsidRPr="00832236">
        <w:rPr>
          <w:rFonts w:ascii="Arial" w:hAnsi="Arial" w:cs="Arial"/>
          <w:bCs/>
        </w:rPr>
        <w:t xml:space="preserve">2500).  </w:t>
      </w:r>
      <w:r w:rsidR="00E0225E" w:rsidRPr="00832236">
        <w:rPr>
          <w:rFonts w:ascii="Arial" w:hAnsi="Arial" w:cs="Arial"/>
        </w:rPr>
        <w:t>This course addresses the basic skills and knowledge needed to conduct an OPSEC risk analysis (apply the five steps) and to implement an OPSEC program</w:t>
      </w:r>
      <w:r w:rsidR="00716951" w:rsidRPr="00832236">
        <w:rPr>
          <w:rFonts w:ascii="Arial" w:hAnsi="Arial" w:cs="Arial"/>
        </w:rPr>
        <w:t xml:space="preserve">.  </w:t>
      </w:r>
      <w:r w:rsidR="00E0225E" w:rsidRPr="00832236">
        <w:rPr>
          <w:rFonts w:ascii="Arial" w:hAnsi="Arial" w:cs="Arial"/>
        </w:rPr>
        <w:t>The student is afforded the opportunity to apply OPSEC tools and lessons through a variety of practical exercises and case studies</w:t>
      </w:r>
      <w:r w:rsidR="00716951" w:rsidRPr="00832236">
        <w:rPr>
          <w:rFonts w:ascii="Arial" w:hAnsi="Arial" w:cs="Arial"/>
        </w:rPr>
        <w:t xml:space="preserve">.  </w:t>
      </w:r>
      <w:r w:rsidR="00E0225E" w:rsidRPr="00832236">
        <w:rPr>
          <w:rFonts w:ascii="Arial" w:hAnsi="Arial" w:cs="Arial"/>
        </w:rPr>
        <w:t xml:space="preserve">Upon completing this course, students will be able to: </w:t>
      </w:r>
      <w:r w:rsidR="00E5477E" w:rsidRPr="00832236">
        <w:rPr>
          <w:rFonts w:ascii="Arial" w:hAnsi="Arial" w:cs="Arial"/>
        </w:rPr>
        <w:t>a</w:t>
      </w:r>
      <w:r w:rsidR="00E0225E" w:rsidRPr="00832236">
        <w:rPr>
          <w:rFonts w:ascii="Arial" w:hAnsi="Arial" w:cs="Arial"/>
        </w:rPr>
        <w:t xml:space="preserve">pply the systems analysis methodology to their organizations and activities; </w:t>
      </w:r>
      <w:r w:rsidR="00E5477E" w:rsidRPr="00832236">
        <w:rPr>
          <w:rFonts w:ascii="Arial" w:hAnsi="Arial" w:cs="Arial"/>
        </w:rPr>
        <w:t>i</w:t>
      </w:r>
      <w:r w:rsidR="00E0225E" w:rsidRPr="00832236">
        <w:rPr>
          <w:rFonts w:ascii="Arial" w:hAnsi="Arial" w:cs="Arial"/>
        </w:rPr>
        <w:t xml:space="preserve">dentify sources of information and support materials for OPSEC practitioners; </w:t>
      </w:r>
      <w:r w:rsidR="00E5477E" w:rsidRPr="00832236">
        <w:rPr>
          <w:rFonts w:ascii="Arial" w:hAnsi="Arial" w:cs="Arial"/>
        </w:rPr>
        <w:t>c</w:t>
      </w:r>
      <w:r w:rsidR="00E0225E" w:rsidRPr="00832236">
        <w:rPr>
          <w:rFonts w:ascii="Arial" w:hAnsi="Arial" w:cs="Arial"/>
        </w:rPr>
        <w:t xml:space="preserve">onduct an OPSEC analysis of their program, activity or operation; </w:t>
      </w:r>
      <w:r w:rsidR="00E5477E" w:rsidRPr="00832236">
        <w:rPr>
          <w:rFonts w:ascii="Arial" w:hAnsi="Arial" w:cs="Arial"/>
        </w:rPr>
        <w:t>m</w:t>
      </w:r>
      <w:r w:rsidR="00E0225E" w:rsidRPr="00832236">
        <w:rPr>
          <w:rFonts w:ascii="Arial" w:hAnsi="Arial" w:cs="Arial"/>
        </w:rPr>
        <w:t xml:space="preserve">arket an OPSEC program; </w:t>
      </w:r>
      <w:r w:rsidR="00E5477E" w:rsidRPr="00832236">
        <w:rPr>
          <w:rFonts w:ascii="Arial" w:hAnsi="Arial" w:cs="Arial"/>
        </w:rPr>
        <w:t>d</w:t>
      </w:r>
      <w:r w:rsidR="00E0225E" w:rsidRPr="00832236">
        <w:rPr>
          <w:rFonts w:ascii="Arial" w:hAnsi="Arial" w:cs="Arial"/>
        </w:rPr>
        <w:t>evelop an o</w:t>
      </w:r>
      <w:r w:rsidR="0093229A" w:rsidRPr="00832236">
        <w:rPr>
          <w:rFonts w:ascii="Arial" w:hAnsi="Arial" w:cs="Arial"/>
        </w:rPr>
        <w:t xml:space="preserve">rganizational OPSEC policy; </w:t>
      </w:r>
      <w:r w:rsidR="00E5477E" w:rsidRPr="00832236">
        <w:rPr>
          <w:rFonts w:ascii="Arial" w:hAnsi="Arial" w:cs="Arial"/>
        </w:rPr>
        <w:t>and i</w:t>
      </w:r>
      <w:r w:rsidR="00E0225E" w:rsidRPr="00832236">
        <w:rPr>
          <w:rFonts w:ascii="Arial" w:hAnsi="Arial" w:cs="Arial"/>
        </w:rPr>
        <w:t>mplement and manage an OPSEC program</w:t>
      </w:r>
      <w:r w:rsidR="00716951" w:rsidRPr="00832236">
        <w:rPr>
          <w:rFonts w:ascii="Arial" w:hAnsi="Arial" w:cs="Arial"/>
        </w:rPr>
        <w:t xml:space="preserve">.  </w:t>
      </w:r>
      <w:r w:rsidR="00E0225E" w:rsidRPr="00832236">
        <w:rPr>
          <w:rFonts w:ascii="Arial" w:hAnsi="Arial" w:cs="Arial"/>
        </w:rPr>
        <w:t>This course is designed for individuals performing in the roles of OPSEC Program Manager</w:t>
      </w:r>
      <w:r w:rsidR="00716951" w:rsidRPr="00832236">
        <w:rPr>
          <w:rFonts w:ascii="Arial" w:hAnsi="Arial" w:cs="Arial"/>
        </w:rPr>
        <w:t xml:space="preserve">.  </w:t>
      </w:r>
      <w:r w:rsidR="00E0225E" w:rsidRPr="00832236">
        <w:rPr>
          <w:rFonts w:ascii="Arial" w:hAnsi="Arial" w:cs="Arial"/>
        </w:rPr>
        <w:t>This course is taught at the unclassified level</w:t>
      </w:r>
      <w:r w:rsidR="00716951" w:rsidRPr="00832236">
        <w:rPr>
          <w:rFonts w:ascii="Arial" w:hAnsi="Arial" w:cs="Arial"/>
        </w:rPr>
        <w:t xml:space="preserve">.  </w:t>
      </w:r>
      <w:r w:rsidR="00E0225E" w:rsidRPr="00832236">
        <w:rPr>
          <w:rFonts w:ascii="Arial" w:hAnsi="Arial" w:cs="Arial"/>
          <w:bCs/>
        </w:rPr>
        <w:t xml:space="preserve">Prerequisite: </w:t>
      </w:r>
      <w:r w:rsidR="00E0225E" w:rsidRPr="00832236">
        <w:rPr>
          <w:rFonts w:ascii="Arial" w:hAnsi="Arial" w:cs="Arial"/>
        </w:rPr>
        <w:t>OPSEC Fundamentals (OPSE-1301) or equivalent</w:t>
      </w:r>
      <w:r w:rsidR="00E5477E" w:rsidRPr="00832236">
        <w:rPr>
          <w:rFonts w:ascii="Arial" w:hAnsi="Arial" w:cs="Arial"/>
        </w:rPr>
        <w:t>.</w:t>
      </w:r>
    </w:p>
    <w:p w:rsidR="00E5477E" w:rsidRPr="00832236" w:rsidRDefault="00E5477E" w:rsidP="00A554EA">
      <w:pPr>
        <w:widowControl w:val="0"/>
        <w:spacing w:after="0" w:line="240" w:lineRule="auto"/>
        <w:ind w:firstLine="540"/>
        <w:rPr>
          <w:rFonts w:ascii="Arial" w:hAnsi="Arial" w:cs="Arial"/>
        </w:rPr>
      </w:pPr>
    </w:p>
    <w:p w:rsidR="00A943D4" w:rsidRPr="00832236" w:rsidRDefault="00A554EA" w:rsidP="0093229A">
      <w:pPr>
        <w:widowControl w:val="0"/>
        <w:spacing w:after="0" w:line="240" w:lineRule="auto"/>
        <w:ind w:firstLine="540"/>
        <w:rPr>
          <w:rFonts w:ascii="Arial" w:hAnsi="Arial" w:cs="Arial"/>
        </w:rPr>
      </w:pPr>
      <w:r w:rsidRPr="00832236">
        <w:rPr>
          <w:rFonts w:ascii="Arial" w:hAnsi="Arial" w:cs="Arial"/>
        </w:rPr>
        <w:t xml:space="preserve">d.  </w:t>
      </w:r>
      <w:r w:rsidR="00E0225E" w:rsidRPr="00832236">
        <w:rPr>
          <w:rFonts w:ascii="Arial" w:hAnsi="Arial" w:cs="Arial"/>
        </w:rPr>
        <w:t> </w:t>
      </w:r>
      <w:r w:rsidR="002B3109" w:rsidRPr="00832236">
        <w:rPr>
          <w:rFonts w:ascii="Arial" w:hAnsi="Arial" w:cs="Arial"/>
        </w:rPr>
        <w:t xml:space="preserve">OPSEC and </w:t>
      </w:r>
      <w:r w:rsidR="00716951" w:rsidRPr="00832236">
        <w:rPr>
          <w:rFonts w:ascii="Arial" w:hAnsi="Arial" w:cs="Arial"/>
        </w:rPr>
        <w:t>I</w:t>
      </w:r>
      <w:r w:rsidR="002B3109" w:rsidRPr="00832236">
        <w:rPr>
          <w:rFonts w:ascii="Arial" w:hAnsi="Arial" w:cs="Arial"/>
        </w:rPr>
        <w:t xml:space="preserve">nternet </w:t>
      </w:r>
      <w:r w:rsidR="00716951" w:rsidRPr="00832236">
        <w:rPr>
          <w:rFonts w:ascii="Arial" w:hAnsi="Arial" w:cs="Arial"/>
        </w:rPr>
        <w:t>Based</w:t>
      </w:r>
      <w:r w:rsidR="002B3109" w:rsidRPr="00832236">
        <w:rPr>
          <w:rFonts w:ascii="Arial" w:hAnsi="Arial" w:cs="Arial"/>
        </w:rPr>
        <w:t xml:space="preserve"> Capabilities Course (OPSE- 3500).  This course introduces OPSEC </w:t>
      </w:r>
      <w:r w:rsidR="00716951" w:rsidRPr="00832236">
        <w:rPr>
          <w:rFonts w:ascii="Arial" w:hAnsi="Arial" w:cs="Arial"/>
        </w:rPr>
        <w:t>practitioners</w:t>
      </w:r>
      <w:r w:rsidR="002B3109" w:rsidRPr="00832236">
        <w:rPr>
          <w:rFonts w:ascii="Arial" w:hAnsi="Arial" w:cs="Arial"/>
        </w:rPr>
        <w:t xml:space="preserve"> to common threats, </w:t>
      </w:r>
      <w:r w:rsidR="00716951" w:rsidRPr="00832236">
        <w:rPr>
          <w:rFonts w:ascii="Arial" w:hAnsi="Arial" w:cs="Arial"/>
        </w:rPr>
        <w:t>vulnerabilities</w:t>
      </w:r>
      <w:r w:rsidR="002B3109" w:rsidRPr="00832236">
        <w:rPr>
          <w:rFonts w:ascii="Arial" w:hAnsi="Arial" w:cs="Arial"/>
        </w:rPr>
        <w:t xml:space="preserve">, and countermeasures associated with </w:t>
      </w:r>
      <w:r w:rsidR="00716951" w:rsidRPr="00832236">
        <w:rPr>
          <w:rFonts w:ascii="Arial" w:hAnsi="Arial" w:cs="Arial"/>
        </w:rPr>
        <w:t>Internet</w:t>
      </w:r>
      <w:r w:rsidR="002B3109" w:rsidRPr="00832236">
        <w:rPr>
          <w:rFonts w:ascii="Arial" w:hAnsi="Arial" w:cs="Arial"/>
        </w:rPr>
        <w:t>-based Capabilities (</w:t>
      </w:r>
      <w:proofErr w:type="spellStart"/>
      <w:r w:rsidR="002B3109" w:rsidRPr="00832236">
        <w:rPr>
          <w:rFonts w:ascii="Arial" w:hAnsi="Arial" w:cs="Arial"/>
        </w:rPr>
        <w:t>IbC</w:t>
      </w:r>
      <w:proofErr w:type="spellEnd"/>
      <w:r w:rsidR="002B3109" w:rsidRPr="00832236">
        <w:rPr>
          <w:rFonts w:ascii="Arial" w:hAnsi="Arial" w:cs="Arial"/>
        </w:rPr>
        <w:t xml:space="preserve">).  It will allow OPSEC practitioners to better assess the risk when considering </w:t>
      </w:r>
      <w:proofErr w:type="spellStart"/>
      <w:r w:rsidR="002B3109" w:rsidRPr="00832236">
        <w:rPr>
          <w:rFonts w:ascii="Arial" w:hAnsi="Arial" w:cs="Arial"/>
        </w:rPr>
        <w:t>IbC</w:t>
      </w:r>
      <w:proofErr w:type="spellEnd"/>
      <w:r w:rsidR="002B3109" w:rsidRPr="00832236">
        <w:rPr>
          <w:rFonts w:ascii="Arial" w:hAnsi="Arial" w:cs="Arial"/>
        </w:rPr>
        <w:t>. Upon completion, students should be able to:</w:t>
      </w:r>
      <w:r w:rsidR="00E5477E" w:rsidRPr="00832236">
        <w:rPr>
          <w:rFonts w:ascii="Arial" w:hAnsi="Arial" w:cs="Arial"/>
        </w:rPr>
        <w:t xml:space="preserve"> understand </w:t>
      </w:r>
      <w:r w:rsidR="00E5477E" w:rsidRPr="00832236">
        <w:rPr>
          <w:rFonts w:ascii="Arial" w:hAnsi="Arial" w:cs="Arial"/>
        </w:rPr>
        <w:lastRenderedPageBreak/>
        <w:t xml:space="preserve">OPSEC concerns raised by </w:t>
      </w:r>
      <w:proofErr w:type="spellStart"/>
      <w:r w:rsidR="00E5477E" w:rsidRPr="00832236">
        <w:rPr>
          <w:rFonts w:ascii="Arial" w:hAnsi="Arial" w:cs="Arial"/>
        </w:rPr>
        <w:t>IbC</w:t>
      </w:r>
      <w:proofErr w:type="spellEnd"/>
      <w:r w:rsidR="00E5477E" w:rsidRPr="00832236">
        <w:rPr>
          <w:rFonts w:ascii="Arial" w:hAnsi="Arial" w:cs="Arial"/>
        </w:rPr>
        <w:t xml:space="preserve">; understand the differences in motivations, skills, and </w:t>
      </w:r>
      <w:r w:rsidR="00716951" w:rsidRPr="00832236">
        <w:rPr>
          <w:rFonts w:ascii="Arial" w:hAnsi="Arial" w:cs="Arial"/>
        </w:rPr>
        <w:t>activities</w:t>
      </w:r>
      <w:r w:rsidR="00E5477E" w:rsidRPr="00832236">
        <w:rPr>
          <w:rFonts w:ascii="Arial" w:hAnsi="Arial" w:cs="Arial"/>
        </w:rPr>
        <w:t xml:space="preserve"> of adversaries and how they constitute a threat to </w:t>
      </w:r>
      <w:proofErr w:type="spellStart"/>
      <w:r w:rsidR="00E5477E" w:rsidRPr="00832236">
        <w:rPr>
          <w:rFonts w:ascii="Arial" w:hAnsi="Arial" w:cs="Arial"/>
        </w:rPr>
        <w:t>IbC</w:t>
      </w:r>
      <w:proofErr w:type="spellEnd"/>
      <w:r w:rsidR="00E5477E" w:rsidRPr="00832236">
        <w:rPr>
          <w:rFonts w:ascii="Arial" w:hAnsi="Arial" w:cs="Arial"/>
        </w:rPr>
        <w:t xml:space="preserve">; </w:t>
      </w:r>
      <w:r w:rsidR="0093229A" w:rsidRPr="00832236">
        <w:rPr>
          <w:rFonts w:ascii="Arial" w:hAnsi="Arial" w:cs="Arial"/>
        </w:rPr>
        <w:t>u</w:t>
      </w:r>
      <w:r w:rsidR="00E5477E" w:rsidRPr="00832236">
        <w:rPr>
          <w:rFonts w:ascii="Arial" w:hAnsi="Arial" w:cs="Arial"/>
        </w:rPr>
        <w:t xml:space="preserve">nderstand the risks inherent to public </w:t>
      </w:r>
      <w:proofErr w:type="spellStart"/>
      <w:r w:rsidR="00E5477E" w:rsidRPr="00832236">
        <w:rPr>
          <w:rFonts w:ascii="Arial" w:hAnsi="Arial" w:cs="Arial"/>
        </w:rPr>
        <w:t>IbC</w:t>
      </w:r>
      <w:proofErr w:type="spellEnd"/>
      <w:r w:rsidR="00E5477E" w:rsidRPr="00832236">
        <w:rPr>
          <w:rFonts w:ascii="Arial" w:hAnsi="Arial" w:cs="Arial"/>
        </w:rPr>
        <w:t xml:space="preserve"> and </w:t>
      </w:r>
      <w:r w:rsidR="00716951" w:rsidRPr="00832236">
        <w:rPr>
          <w:rFonts w:ascii="Arial" w:hAnsi="Arial" w:cs="Arial"/>
        </w:rPr>
        <w:t>appropriate</w:t>
      </w:r>
      <w:r w:rsidR="00E5477E" w:rsidRPr="00832236">
        <w:rPr>
          <w:rFonts w:ascii="Arial" w:hAnsi="Arial" w:cs="Arial"/>
        </w:rPr>
        <w:t xml:space="preserve"> countermeasures required to reduce those </w:t>
      </w:r>
      <w:r w:rsidR="00716951" w:rsidRPr="00832236">
        <w:rPr>
          <w:rFonts w:ascii="Arial" w:hAnsi="Arial" w:cs="Arial"/>
        </w:rPr>
        <w:t>risks</w:t>
      </w:r>
      <w:r w:rsidR="00E5477E" w:rsidRPr="00832236">
        <w:rPr>
          <w:rFonts w:ascii="Arial" w:hAnsi="Arial" w:cs="Arial"/>
        </w:rPr>
        <w:t xml:space="preserve">; be familiar with functions, benefits, and vulnerabilities or emerging </w:t>
      </w:r>
      <w:proofErr w:type="spellStart"/>
      <w:r w:rsidR="00E5477E" w:rsidRPr="00832236">
        <w:rPr>
          <w:rFonts w:ascii="Arial" w:hAnsi="Arial" w:cs="Arial"/>
        </w:rPr>
        <w:t>IbC</w:t>
      </w:r>
      <w:proofErr w:type="spellEnd"/>
      <w:r w:rsidR="00E5477E" w:rsidRPr="00832236">
        <w:rPr>
          <w:rFonts w:ascii="Arial" w:hAnsi="Arial" w:cs="Arial"/>
        </w:rPr>
        <w:t xml:space="preserve"> technologies; and understand best practices to defeat commonly used attack techniques.  Prerequisite:  OPSEC 1301 or OPSEC 1500.  </w:t>
      </w:r>
    </w:p>
    <w:p w:rsidR="00E5477E" w:rsidRPr="0031319C" w:rsidRDefault="00E5477E" w:rsidP="00FF3A84">
      <w:pPr>
        <w:pStyle w:val="PlainText"/>
        <w:spacing w:line="240" w:lineRule="auto"/>
        <w:rPr>
          <w:b/>
          <w:color w:val="auto"/>
          <w:sz w:val="22"/>
          <w:szCs w:val="22"/>
        </w:rPr>
      </w:pPr>
    </w:p>
    <w:p w:rsidR="0037244A" w:rsidRPr="0037244A" w:rsidRDefault="00832236" w:rsidP="0037244A">
      <w:pPr>
        <w:tabs>
          <w:tab w:val="left" w:pos="360"/>
          <w:tab w:val="left" w:pos="550"/>
          <w:tab w:val="left" w:pos="1100"/>
        </w:tabs>
        <w:suppressAutoHyphens/>
        <w:spacing w:after="0" w:line="240" w:lineRule="auto"/>
        <w:ind w:firstLine="450"/>
        <w:rPr>
          <w:rFonts w:ascii="Arial" w:hAnsi="Arial" w:cs="Arial"/>
        </w:rPr>
      </w:pPr>
      <w:r w:rsidRPr="0037244A">
        <w:rPr>
          <w:rFonts w:ascii="Arial" w:hAnsi="Arial" w:cs="Arial"/>
        </w:rPr>
        <w:t xml:space="preserve">e. External Official </w:t>
      </w:r>
      <w:r w:rsidR="00C03781" w:rsidRPr="0037244A">
        <w:rPr>
          <w:rFonts w:ascii="Arial" w:hAnsi="Arial" w:cs="Arial"/>
        </w:rPr>
        <w:t>Presence</w:t>
      </w:r>
      <w:r w:rsidRPr="0037244A">
        <w:rPr>
          <w:rFonts w:ascii="Arial" w:hAnsi="Arial" w:cs="Arial"/>
        </w:rPr>
        <w:t xml:space="preserve"> Site (EOP). While the Internet is a powerful tool to convey information quickly and efficiently, it can also provide adversaries a potent instrument to obtain, correlate, and evaluate an unprecedented volume of aggregate information regarding U.S. </w:t>
      </w:r>
      <w:r w:rsidR="0037244A" w:rsidRPr="0037244A">
        <w:rPr>
          <w:rFonts w:ascii="Arial" w:hAnsi="Arial" w:cs="Arial"/>
        </w:rPr>
        <w:t>CALI</w:t>
      </w:r>
      <w:r w:rsidRPr="0037244A">
        <w:rPr>
          <w:rFonts w:ascii="Arial" w:hAnsi="Arial" w:cs="Arial"/>
        </w:rPr>
        <w:t>.</w:t>
      </w:r>
      <w:r w:rsidR="0037244A" w:rsidRPr="0037244A">
        <w:rPr>
          <w:rFonts w:ascii="Arial" w:eastAsiaTheme="minorHAnsi" w:hAnsi="Arial" w:cs="Arial"/>
          <w:szCs w:val="21"/>
        </w:rPr>
        <w:t xml:space="preserve"> </w:t>
      </w:r>
      <w:r w:rsidR="0037244A" w:rsidRPr="0037244A">
        <w:rPr>
          <w:rFonts w:ascii="Arial" w:eastAsiaTheme="minorHAnsi" w:hAnsi="Arial" w:cs="Arial"/>
        </w:rPr>
        <w:t xml:space="preserve">The training can found at </w:t>
      </w:r>
      <w:hyperlink r:id="rId57" w:history="1">
        <w:r w:rsidR="0037244A" w:rsidRPr="0037244A">
          <w:rPr>
            <w:rStyle w:val="Hyperlink"/>
            <w:rFonts w:ascii="Arial" w:hAnsi="Arial" w:cs="Arial"/>
          </w:rPr>
          <w:t>https://iatraining.us.army.mil</w:t>
        </w:r>
      </w:hyperlink>
      <w:r w:rsidR="0037244A" w:rsidRPr="0037244A">
        <w:rPr>
          <w:rFonts w:ascii="Arial" w:hAnsi="Arial" w:cs="Arial"/>
        </w:rPr>
        <w:t xml:space="preserve">. </w:t>
      </w:r>
    </w:p>
    <w:p w:rsidR="0037244A" w:rsidRPr="0037244A" w:rsidRDefault="0037244A" w:rsidP="0037244A">
      <w:pPr>
        <w:pStyle w:val="PlainText"/>
        <w:ind w:firstLine="540"/>
      </w:pPr>
    </w:p>
    <w:p w:rsidR="0037244A" w:rsidRPr="0037244A" w:rsidRDefault="002E039E" w:rsidP="0037244A">
      <w:pPr>
        <w:tabs>
          <w:tab w:val="left" w:pos="360"/>
          <w:tab w:val="left" w:pos="550"/>
          <w:tab w:val="left" w:pos="1100"/>
        </w:tabs>
        <w:suppressAutoHyphens/>
        <w:spacing w:after="0" w:line="240" w:lineRule="auto"/>
        <w:ind w:firstLine="450"/>
        <w:rPr>
          <w:rFonts w:ascii="Arial" w:hAnsi="Arial" w:cs="Arial"/>
        </w:rPr>
      </w:pPr>
      <w:r>
        <w:rPr>
          <w:rFonts w:ascii="Arial" w:hAnsi="Arial" w:cs="Arial"/>
        </w:rPr>
        <w:t>(1) All C</w:t>
      </w:r>
      <w:r w:rsidR="00832236" w:rsidRPr="0037244A">
        <w:rPr>
          <w:rFonts w:ascii="Arial" w:hAnsi="Arial" w:cs="Arial"/>
        </w:rPr>
        <w:t xml:space="preserve">ommanders will ensure those personnel who publish or input information on EOP sites receive OPSEC training. This will be PAO/OPSEC training specific to persons whose duties include operating or maintaining EOP </w:t>
      </w:r>
      <w:r w:rsidR="0037244A" w:rsidRPr="0037244A">
        <w:rPr>
          <w:rFonts w:ascii="Arial" w:hAnsi="Arial" w:cs="Arial"/>
        </w:rPr>
        <w:t>sites. All Soldiers, C</w:t>
      </w:r>
      <w:r w:rsidR="00832236" w:rsidRPr="0037244A">
        <w:rPr>
          <w:rFonts w:ascii="Arial" w:hAnsi="Arial" w:cs="Arial"/>
        </w:rPr>
        <w:t xml:space="preserve">ivilians, and </w:t>
      </w:r>
      <w:r w:rsidR="0037244A" w:rsidRPr="0037244A">
        <w:rPr>
          <w:rFonts w:ascii="Arial" w:hAnsi="Arial" w:cs="Arial"/>
        </w:rPr>
        <w:t>C</w:t>
      </w:r>
      <w:r w:rsidR="00832236" w:rsidRPr="0037244A">
        <w:rPr>
          <w:rFonts w:ascii="Arial" w:hAnsi="Arial" w:cs="Arial"/>
        </w:rPr>
        <w:t>ontractors who post or maintain information or documents on the public domain for official purposes are required to take this computer-based training</w:t>
      </w:r>
      <w:r w:rsidR="0037244A" w:rsidRPr="0037244A">
        <w:rPr>
          <w:rFonts w:ascii="Arial" w:hAnsi="Arial" w:cs="Arial"/>
        </w:rPr>
        <w:t xml:space="preserve"> </w:t>
      </w:r>
      <w:r w:rsidR="0037244A" w:rsidRPr="0037244A">
        <w:rPr>
          <w:rFonts w:ascii="Arial" w:eastAsiaTheme="minorHAnsi" w:hAnsi="Arial" w:cs="Arial"/>
          <w:szCs w:val="21"/>
        </w:rPr>
        <w:t xml:space="preserve"> IAW </w:t>
      </w:r>
      <w:r w:rsidR="0037244A" w:rsidRPr="0037244A">
        <w:rPr>
          <w:rFonts w:ascii="Arial" w:hAnsi="Arial" w:cs="Arial"/>
        </w:rPr>
        <w:t>ALARACT 421/2011,  Army Operations Security (OPSEC) Training for External Official Presences Sites (EOP) Operators, 21 Nov 11.</w:t>
      </w:r>
    </w:p>
    <w:p w:rsidR="00832236" w:rsidRPr="0037244A" w:rsidRDefault="00832236" w:rsidP="00832236">
      <w:pPr>
        <w:pStyle w:val="PlainText"/>
        <w:spacing w:line="240" w:lineRule="auto"/>
        <w:ind w:firstLine="540"/>
        <w:rPr>
          <w:sz w:val="22"/>
          <w:szCs w:val="22"/>
        </w:rPr>
      </w:pPr>
    </w:p>
    <w:p w:rsidR="00E5477E" w:rsidRPr="0037244A" w:rsidRDefault="00832236" w:rsidP="00832236">
      <w:pPr>
        <w:pStyle w:val="PlainText"/>
        <w:spacing w:line="240" w:lineRule="auto"/>
        <w:ind w:firstLine="540"/>
        <w:rPr>
          <w:sz w:val="22"/>
          <w:szCs w:val="22"/>
        </w:rPr>
      </w:pPr>
      <w:r w:rsidRPr="0037244A">
        <w:rPr>
          <w:sz w:val="22"/>
          <w:szCs w:val="22"/>
        </w:rPr>
        <w:t>(2) Per AR 25–1, OPSEC officers and PAOs are required to conduct quarterly reviews of publicly accessible and registered military and/or government Web sites to ensure the information available does not compromise OPSEC. OPSEC PMs/officers will conduct an OPSEC review, and the PAO will prepare information for release in all forms of media (for example, print, Web posting, and public speeches).</w:t>
      </w:r>
    </w:p>
    <w:p w:rsidR="003F0B71" w:rsidRPr="00CF37F7" w:rsidRDefault="003F0B71" w:rsidP="00FF3A84">
      <w:pPr>
        <w:pStyle w:val="PlainText"/>
        <w:spacing w:line="240" w:lineRule="auto"/>
        <w:rPr>
          <w:b/>
          <w:sz w:val="22"/>
          <w:szCs w:val="22"/>
        </w:rPr>
      </w:pPr>
    </w:p>
    <w:p w:rsidR="003F0B71" w:rsidRPr="00CF37F7" w:rsidRDefault="003F0B71" w:rsidP="00FF3A84">
      <w:pPr>
        <w:pStyle w:val="PlainText"/>
        <w:spacing w:line="240" w:lineRule="auto"/>
        <w:rPr>
          <w:b/>
          <w:sz w:val="22"/>
          <w:szCs w:val="22"/>
        </w:rPr>
      </w:pPr>
    </w:p>
    <w:p w:rsidR="003F0B71" w:rsidRPr="00CF37F7" w:rsidRDefault="003F0B71" w:rsidP="00FF3A84">
      <w:pPr>
        <w:pStyle w:val="PlainText"/>
        <w:spacing w:line="240" w:lineRule="auto"/>
        <w:rPr>
          <w:b/>
          <w:sz w:val="22"/>
          <w:szCs w:val="22"/>
        </w:rPr>
      </w:pPr>
    </w:p>
    <w:p w:rsidR="003F0B71" w:rsidRPr="00CF37F7" w:rsidRDefault="003F0B71" w:rsidP="00FF3A84">
      <w:pPr>
        <w:pStyle w:val="PlainText"/>
        <w:spacing w:line="240" w:lineRule="auto"/>
        <w:rPr>
          <w:b/>
          <w:sz w:val="22"/>
          <w:szCs w:val="22"/>
        </w:rPr>
      </w:pPr>
    </w:p>
    <w:p w:rsidR="003F0B71" w:rsidRPr="00CF37F7" w:rsidRDefault="003F0B71" w:rsidP="00FF3A84">
      <w:pPr>
        <w:pStyle w:val="PlainText"/>
        <w:spacing w:line="240" w:lineRule="auto"/>
        <w:rPr>
          <w:b/>
          <w:sz w:val="22"/>
          <w:szCs w:val="22"/>
        </w:rPr>
      </w:pPr>
    </w:p>
    <w:p w:rsidR="003F0B71" w:rsidRPr="00CF37F7" w:rsidRDefault="003F0B71" w:rsidP="00FF3A84">
      <w:pPr>
        <w:pStyle w:val="PlainText"/>
        <w:spacing w:line="240" w:lineRule="auto"/>
        <w:rPr>
          <w:b/>
          <w:sz w:val="22"/>
          <w:szCs w:val="22"/>
        </w:rPr>
      </w:pPr>
    </w:p>
    <w:p w:rsidR="003F0B71" w:rsidRPr="00CF37F7" w:rsidRDefault="003F0B71" w:rsidP="00FF3A84">
      <w:pPr>
        <w:pStyle w:val="PlainText"/>
        <w:spacing w:line="240" w:lineRule="auto"/>
        <w:rPr>
          <w:b/>
          <w:sz w:val="22"/>
          <w:szCs w:val="22"/>
        </w:rPr>
      </w:pPr>
    </w:p>
    <w:p w:rsidR="003F0B71" w:rsidRPr="00CF37F7" w:rsidRDefault="003F0B71" w:rsidP="00FF3A84">
      <w:pPr>
        <w:pStyle w:val="PlainText"/>
        <w:spacing w:line="240" w:lineRule="auto"/>
        <w:rPr>
          <w:b/>
          <w:sz w:val="22"/>
          <w:szCs w:val="22"/>
        </w:rPr>
      </w:pPr>
    </w:p>
    <w:p w:rsidR="000D2982" w:rsidRPr="00CF37F7" w:rsidRDefault="000D2982" w:rsidP="00FF3A84">
      <w:pPr>
        <w:pStyle w:val="PlainText"/>
        <w:spacing w:line="240" w:lineRule="auto"/>
        <w:rPr>
          <w:b/>
          <w:sz w:val="22"/>
          <w:szCs w:val="22"/>
        </w:rPr>
      </w:pPr>
    </w:p>
    <w:p w:rsidR="00A062B8" w:rsidRPr="00CF37F7" w:rsidRDefault="00A062B8" w:rsidP="005A495E">
      <w:pPr>
        <w:pStyle w:val="PlainText"/>
        <w:spacing w:line="240" w:lineRule="auto"/>
        <w:jc w:val="center"/>
        <w:rPr>
          <w:b/>
          <w:sz w:val="22"/>
          <w:szCs w:val="22"/>
        </w:rPr>
      </w:pPr>
    </w:p>
    <w:p w:rsidR="00A062B8" w:rsidRPr="00CF37F7" w:rsidRDefault="00A062B8" w:rsidP="005A495E">
      <w:pPr>
        <w:pStyle w:val="PlainText"/>
        <w:spacing w:line="240" w:lineRule="auto"/>
        <w:jc w:val="center"/>
        <w:rPr>
          <w:b/>
          <w:sz w:val="22"/>
          <w:szCs w:val="22"/>
        </w:rPr>
      </w:pPr>
    </w:p>
    <w:p w:rsidR="00A062B8" w:rsidRPr="00CF37F7" w:rsidRDefault="00A062B8" w:rsidP="005A495E">
      <w:pPr>
        <w:pStyle w:val="PlainText"/>
        <w:spacing w:line="240" w:lineRule="auto"/>
        <w:jc w:val="center"/>
        <w:rPr>
          <w:b/>
          <w:sz w:val="22"/>
          <w:szCs w:val="22"/>
        </w:rPr>
      </w:pPr>
    </w:p>
    <w:p w:rsidR="00A062B8" w:rsidRPr="00CF37F7" w:rsidRDefault="00A062B8" w:rsidP="005A495E">
      <w:pPr>
        <w:pStyle w:val="PlainText"/>
        <w:spacing w:line="240" w:lineRule="auto"/>
        <w:jc w:val="center"/>
        <w:rPr>
          <w:b/>
          <w:sz w:val="22"/>
          <w:szCs w:val="22"/>
        </w:rPr>
      </w:pPr>
    </w:p>
    <w:p w:rsidR="00A062B8" w:rsidRPr="00CF37F7" w:rsidRDefault="00A062B8" w:rsidP="005A495E">
      <w:pPr>
        <w:pStyle w:val="PlainText"/>
        <w:spacing w:line="240" w:lineRule="auto"/>
        <w:jc w:val="center"/>
        <w:rPr>
          <w:b/>
          <w:sz w:val="22"/>
          <w:szCs w:val="22"/>
        </w:rPr>
      </w:pPr>
    </w:p>
    <w:p w:rsidR="00A062B8" w:rsidRPr="00CF37F7" w:rsidRDefault="00A062B8" w:rsidP="005A495E">
      <w:pPr>
        <w:pStyle w:val="PlainText"/>
        <w:spacing w:line="240" w:lineRule="auto"/>
        <w:jc w:val="center"/>
        <w:rPr>
          <w:b/>
          <w:sz w:val="22"/>
          <w:szCs w:val="22"/>
        </w:rPr>
        <w:sectPr w:rsidR="00A062B8" w:rsidRPr="00CF37F7" w:rsidSect="00A062B8">
          <w:headerReference w:type="even" r:id="rId58"/>
          <w:headerReference w:type="default" r:id="rId59"/>
          <w:footerReference w:type="default" r:id="rId60"/>
          <w:headerReference w:type="first" r:id="rId61"/>
          <w:pgSz w:w="12240" w:h="15840" w:code="1"/>
          <w:pgMar w:top="1440" w:right="1440" w:bottom="1440" w:left="1440" w:header="720" w:footer="0" w:gutter="0"/>
          <w:pgNumType w:start="1"/>
          <w:cols w:space="720"/>
          <w:docGrid w:linePitch="360"/>
        </w:sectPr>
      </w:pPr>
    </w:p>
    <w:p w:rsidR="003F0B71" w:rsidRPr="00832236" w:rsidRDefault="005A495E" w:rsidP="005A495E">
      <w:pPr>
        <w:pStyle w:val="PlainText"/>
        <w:spacing w:line="240" w:lineRule="auto"/>
        <w:jc w:val="center"/>
        <w:rPr>
          <w:sz w:val="22"/>
          <w:szCs w:val="22"/>
        </w:rPr>
      </w:pPr>
      <w:r w:rsidRPr="00832236">
        <w:rPr>
          <w:sz w:val="22"/>
          <w:szCs w:val="22"/>
        </w:rPr>
        <w:lastRenderedPageBreak/>
        <w:t xml:space="preserve">ANNEX H:  OPSEC OFFICER </w:t>
      </w:r>
      <w:r w:rsidR="009662B8" w:rsidRPr="00832236">
        <w:rPr>
          <w:sz w:val="22"/>
          <w:szCs w:val="22"/>
        </w:rPr>
        <w:t xml:space="preserve">ELIGIBILITY </w:t>
      </w:r>
      <w:r w:rsidRPr="00832236">
        <w:rPr>
          <w:sz w:val="22"/>
          <w:szCs w:val="22"/>
        </w:rPr>
        <w:t>REQUIREMENTS</w:t>
      </w:r>
    </w:p>
    <w:p w:rsidR="003F0B71" w:rsidRPr="00CF37F7" w:rsidRDefault="003F0B71" w:rsidP="005A495E">
      <w:pPr>
        <w:pStyle w:val="PlainText"/>
        <w:spacing w:line="240" w:lineRule="auto"/>
        <w:rPr>
          <w:b/>
          <w:sz w:val="22"/>
          <w:szCs w:val="22"/>
        </w:rPr>
      </w:pPr>
    </w:p>
    <w:p w:rsidR="00342A52" w:rsidRPr="00CF37F7" w:rsidRDefault="00FF17EF" w:rsidP="0031319C">
      <w:pPr>
        <w:pStyle w:val="PlainText"/>
        <w:spacing w:line="240" w:lineRule="auto"/>
        <w:rPr>
          <w:sz w:val="22"/>
          <w:szCs w:val="22"/>
        </w:rPr>
      </w:pPr>
      <w:r w:rsidRPr="00CF37F7">
        <w:rPr>
          <w:sz w:val="22"/>
          <w:szCs w:val="22"/>
        </w:rPr>
        <w:t xml:space="preserve">All </w:t>
      </w:r>
      <w:r w:rsidR="002E039E">
        <w:rPr>
          <w:sz w:val="22"/>
          <w:szCs w:val="22"/>
        </w:rPr>
        <w:t xml:space="preserve">1ID and </w:t>
      </w:r>
      <w:r w:rsidR="00FF3A84" w:rsidRPr="00CF37F7">
        <w:rPr>
          <w:sz w:val="22"/>
          <w:szCs w:val="22"/>
        </w:rPr>
        <w:t xml:space="preserve">Fort </w:t>
      </w:r>
      <w:r w:rsidR="006C34EB">
        <w:rPr>
          <w:sz w:val="22"/>
          <w:szCs w:val="22"/>
        </w:rPr>
        <w:t>Riley</w:t>
      </w:r>
      <w:r w:rsidR="00FF3A84" w:rsidRPr="00CF37F7">
        <w:rPr>
          <w:sz w:val="22"/>
          <w:szCs w:val="22"/>
        </w:rPr>
        <w:t xml:space="preserve"> organizations</w:t>
      </w:r>
      <w:r w:rsidRPr="00CF37F7">
        <w:rPr>
          <w:sz w:val="22"/>
          <w:szCs w:val="22"/>
        </w:rPr>
        <w:t xml:space="preserve"> </w:t>
      </w:r>
      <w:r w:rsidR="00FF3A84" w:rsidRPr="00CF37F7">
        <w:rPr>
          <w:sz w:val="22"/>
          <w:szCs w:val="22"/>
        </w:rPr>
        <w:t>that are b</w:t>
      </w:r>
      <w:r w:rsidRPr="00CF37F7">
        <w:rPr>
          <w:sz w:val="22"/>
          <w:szCs w:val="22"/>
        </w:rPr>
        <w:t>attalion</w:t>
      </w:r>
      <w:r w:rsidR="00FF3A84" w:rsidRPr="00CF37F7">
        <w:rPr>
          <w:sz w:val="22"/>
          <w:szCs w:val="22"/>
        </w:rPr>
        <w:t>-sized</w:t>
      </w:r>
      <w:r w:rsidRPr="00CF37F7">
        <w:rPr>
          <w:sz w:val="22"/>
          <w:szCs w:val="22"/>
        </w:rPr>
        <w:t xml:space="preserve"> </w:t>
      </w:r>
      <w:r w:rsidR="002E039E">
        <w:rPr>
          <w:sz w:val="22"/>
          <w:szCs w:val="22"/>
        </w:rPr>
        <w:t>or higher (C</w:t>
      </w:r>
      <w:r w:rsidR="00FF3A84" w:rsidRPr="00CF37F7">
        <w:rPr>
          <w:sz w:val="22"/>
          <w:szCs w:val="22"/>
        </w:rPr>
        <w:t>ommander or director is a lieutenant colonel or civilian equivalent)</w:t>
      </w:r>
      <w:r w:rsidR="00342A52" w:rsidRPr="00CF37F7">
        <w:rPr>
          <w:sz w:val="22"/>
          <w:szCs w:val="22"/>
        </w:rPr>
        <w:t>, must have an OPSEC Program that is managed by a primary and alternate OPSEC Officer.  This requirement applies to tenant units and standalone facilities as well.  In order to meet the eligibility requirements, the primary and alternate OPSEC Officers must meet the following:</w:t>
      </w:r>
    </w:p>
    <w:p w:rsidR="009662B8" w:rsidRPr="00CF37F7" w:rsidRDefault="009662B8" w:rsidP="005A495E">
      <w:pPr>
        <w:pStyle w:val="PlainText"/>
        <w:spacing w:line="240" w:lineRule="auto"/>
        <w:ind w:firstLine="720"/>
        <w:rPr>
          <w:sz w:val="22"/>
          <w:szCs w:val="22"/>
        </w:rPr>
      </w:pPr>
    </w:p>
    <w:p w:rsidR="00342A52" w:rsidRPr="00CF37F7" w:rsidRDefault="00342A52" w:rsidP="0031319C">
      <w:pPr>
        <w:pStyle w:val="BodyText2"/>
        <w:numPr>
          <w:ilvl w:val="0"/>
          <w:numId w:val="46"/>
        </w:numPr>
        <w:ind w:left="630"/>
        <w:rPr>
          <w:rFonts w:ascii="Arial" w:hAnsi="Arial" w:cs="Arial"/>
          <w:sz w:val="22"/>
          <w:szCs w:val="22"/>
        </w:rPr>
      </w:pPr>
      <w:r w:rsidRPr="00CF37F7">
        <w:rPr>
          <w:rFonts w:ascii="Arial" w:hAnsi="Arial" w:cs="Arial"/>
          <w:sz w:val="22"/>
          <w:szCs w:val="22"/>
        </w:rPr>
        <w:t>Must ha</w:t>
      </w:r>
      <w:r w:rsidR="00BE2563">
        <w:rPr>
          <w:rFonts w:ascii="Arial" w:hAnsi="Arial" w:cs="Arial"/>
          <w:sz w:val="22"/>
          <w:szCs w:val="22"/>
        </w:rPr>
        <w:t>ve a Secret or higher clearance. If the unit is a SAP classified at the Top Secret- level, the OPSEC officer must have a Top Secret clearance;</w:t>
      </w:r>
    </w:p>
    <w:p w:rsidR="009662B8" w:rsidRPr="00CF37F7" w:rsidRDefault="009662B8" w:rsidP="0031319C">
      <w:pPr>
        <w:pStyle w:val="BodyText2"/>
        <w:ind w:left="630" w:hanging="360"/>
        <w:rPr>
          <w:rFonts w:ascii="Arial" w:hAnsi="Arial" w:cs="Arial"/>
          <w:sz w:val="22"/>
          <w:szCs w:val="22"/>
        </w:rPr>
      </w:pPr>
    </w:p>
    <w:p w:rsidR="00342A52" w:rsidRPr="00CF37F7" w:rsidRDefault="00342A52" w:rsidP="0031319C">
      <w:pPr>
        <w:pStyle w:val="BodyText2"/>
        <w:numPr>
          <w:ilvl w:val="0"/>
          <w:numId w:val="46"/>
        </w:numPr>
        <w:ind w:left="630"/>
        <w:rPr>
          <w:rFonts w:ascii="Arial" w:hAnsi="Arial" w:cs="Arial"/>
          <w:sz w:val="22"/>
          <w:szCs w:val="22"/>
        </w:rPr>
      </w:pPr>
      <w:r w:rsidRPr="00CF37F7">
        <w:rPr>
          <w:rFonts w:ascii="Arial" w:hAnsi="Arial" w:cs="Arial"/>
          <w:sz w:val="22"/>
          <w:szCs w:val="22"/>
        </w:rPr>
        <w:t xml:space="preserve">Be designated on appointment orders as the </w:t>
      </w:r>
      <w:r w:rsidR="00BE2563">
        <w:rPr>
          <w:rFonts w:ascii="Arial" w:hAnsi="Arial" w:cs="Arial"/>
          <w:sz w:val="22"/>
          <w:szCs w:val="22"/>
        </w:rPr>
        <w:t>o</w:t>
      </w:r>
      <w:r w:rsidRPr="00CF37F7">
        <w:rPr>
          <w:rFonts w:ascii="Arial" w:hAnsi="Arial" w:cs="Arial"/>
          <w:sz w:val="22"/>
          <w:szCs w:val="22"/>
        </w:rPr>
        <w:t>rganization’s OPSEC Officer primary or alternate</w:t>
      </w:r>
      <w:r w:rsidR="00D72D83" w:rsidRPr="00CF37F7">
        <w:rPr>
          <w:rFonts w:ascii="Arial" w:hAnsi="Arial" w:cs="Arial"/>
          <w:sz w:val="22"/>
          <w:szCs w:val="22"/>
        </w:rPr>
        <w:t xml:space="preserve">.  Appointment orders must be on file with the </w:t>
      </w:r>
      <w:r w:rsidR="00BE2563">
        <w:rPr>
          <w:rFonts w:ascii="Arial" w:hAnsi="Arial" w:cs="Arial"/>
          <w:sz w:val="22"/>
          <w:szCs w:val="22"/>
        </w:rPr>
        <w:t xml:space="preserve">installation </w:t>
      </w:r>
      <w:r w:rsidR="00D72D83" w:rsidRPr="00CF37F7">
        <w:rPr>
          <w:rFonts w:ascii="Arial" w:hAnsi="Arial" w:cs="Arial"/>
          <w:sz w:val="22"/>
          <w:szCs w:val="22"/>
        </w:rPr>
        <w:t xml:space="preserve">OPSEC </w:t>
      </w:r>
      <w:r w:rsidR="00BE2563">
        <w:rPr>
          <w:rFonts w:ascii="Arial" w:hAnsi="Arial" w:cs="Arial"/>
          <w:sz w:val="22"/>
          <w:szCs w:val="22"/>
        </w:rPr>
        <w:t>P</w:t>
      </w:r>
      <w:r w:rsidR="00D72D83" w:rsidRPr="00CF37F7">
        <w:rPr>
          <w:rFonts w:ascii="Arial" w:hAnsi="Arial" w:cs="Arial"/>
          <w:sz w:val="22"/>
          <w:szCs w:val="22"/>
        </w:rPr>
        <w:t>rogram Manager</w:t>
      </w:r>
      <w:r w:rsidRPr="00CF37F7">
        <w:rPr>
          <w:rFonts w:ascii="Arial" w:hAnsi="Arial" w:cs="Arial"/>
          <w:sz w:val="22"/>
          <w:szCs w:val="22"/>
        </w:rPr>
        <w:t>;</w:t>
      </w:r>
    </w:p>
    <w:p w:rsidR="009662B8" w:rsidRPr="00CF37F7" w:rsidRDefault="009662B8" w:rsidP="0031319C">
      <w:pPr>
        <w:pStyle w:val="BodyText2"/>
        <w:ind w:left="630" w:hanging="360"/>
        <w:rPr>
          <w:rFonts w:ascii="Arial" w:hAnsi="Arial" w:cs="Arial"/>
          <w:sz w:val="22"/>
          <w:szCs w:val="22"/>
        </w:rPr>
      </w:pPr>
    </w:p>
    <w:p w:rsidR="00342A52" w:rsidRPr="00CF37F7" w:rsidRDefault="00342A52" w:rsidP="0031319C">
      <w:pPr>
        <w:pStyle w:val="BodyText2"/>
        <w:numPr>
          <w:ilvl w:val="0"/>
          <w:numId w:val="46"/>
        </w:numPr>
        <w:ind w:left="630"/>
        <w:rPr>
          <w:rFonts w:ascii="Arial" w:hAnsi="Arial" w:cs="Arial"/>
          <w:sz w:val="22"/>
          <w:szCs w:val="22"/>
        </w:rPr>
      </w:pPr>
      <w:r w:rsidRPr="00CF37F7">
        <w:rPr>
          <w:rFonts w:ascii="Arial" w:hAnsi="Arial" w:cs="Arial"/>
          <w:sz w:val="22"/>
          <w:szCs w:val="22"/>
        </w:rPr>
        <w:t xml:space="preserve">Have one year </w:t>
      </w:r>
      <w:proofErr w:type="spellStart"/>
      <w:r w:rsidRPr="00CF37F7">
        <w:rPr>
          <w:rFonts w:ascii="Arial" w:hAnsi="Arial" w:cs="Arial"/>
          <w:sz w:val="22"/>
          <w:szCs w:val="22"/>
        </w:rPr>
        <w:t>retainability</w:t>
      </w:r>
      <w:proofErr w:type="spellEnd"/>
      <w:r w:rsidRPr="00CF37F7">
        <w:rPr>
          <w:rFonts w:ascii="Arial" w:hAnsi="Arial" w:cs="Arial"/>
          <w:sz w:val="22"/>
          <w:szCs w:val="22"/>
        </w:rPr>
        <w:t xml:space="preserve"> within the organization (not </w:t>
      </w:r>
      <w:r w:rsidR="00D72D83" w:rsidRPr="00CF37F7">
        <w:rPr>
          <w:rFonts w:ascii="Arial" w:hAnsi="Arial" w:cs="Arial"/>
          <w:sz w:val="22"/>
          <w:szCs w:val="22"/>
        </w:rPr>
        <w:t>d</w:t>
      </w:r>
      <w:r w:rsidRPr="00CF37F7">
        <w:rPr>
          <w:rFonts w:ascii="Arial" w:hAnsi="Arial" w:cs="Arial"/>
          <w:sz w:val="22"/>
          <w:szCs w:val="22"/>
        </w:rPr>
        <w:t>ue to PCS, ETS, or retire);</w:t>
      </w:r>
    </w:p>
    <w:p w:rsidR="009662B8" w:rsidRPr="00CF37F7" w:rsidRDefault="009662B8" w:rsidP="0031319C">
      <w:pPr>
        <w:pStyle w:val="BodyText2"/>
        <w:ind w:left="630" w:hanging="360"/>
        <w:rPr>
          <w:rFonts w:ascii="Arial" w:hAnsi="Arial" w:cs="Arial"/>
          <w:sz w:val="22"/>
          <w:szCs w:val="22"/>
        </w:rPr>
      </w:pPr>
    </w:p>
    <w:p w:rsidR="00342A52" w:rsidRPr="00CF37F7" w:rsidRDefault="00342A52" w:rsidP="0031319C">
      <w:pPr>
        <w:pStyle w:val="BodyText2"/>
        <w:numPr>
          <w:ilvl w:val="0"/>
          <w:numId w:val="46"/>
        </w:numPr>
        <w:ind w:left="630"/>
        <w:rPr>
          <w:rFonts w:ascii="Arial" w:hAnsi="Arial" w:cs="Arial"/>
          <w:sz w:val="22"/>
          <w:szCs w:val="22"/>
        </w:rPr>
      </w:pPr>
      <w:r w:rsidRPr="00CF37F7">
        <w:rPr>
          <w:rFonts w:ascii="Arial" w:hAnsi="Arial" w:cs="Arial"/>
          <w:sz w:val="22"/>
          <w:szCs w:val="22"/>
        </w:rPr>
        <w:t xml:space="preserve">Must have </w:t>
      </w:r>
      <w:r w:rsidR="00BE2563">
        <w:rPr>
          <w:rFonts w:ascii="Arial" w:hAnsi="Arial" w:cs="Arial"/>
          <w:sz w:val="22"/>
          <w:szCs w:val="22"/>
        </w:rPr>
        <w:t xml:space="preserve">HQDA </w:t>
      </w:r>
      <w:r w:rsidRPr="00CF37F7">
        <w:rPr>
          <w:rFonts w:ascii="Arial" w:hAnsi="Arial" w:cs="Arial"/>
          <w:sz w:val="22"/>
          <w:szCs w:val="22"/>
        </w:rPr>
        <w:t>OPSEC Level II training</w:t>
      </w:r>
      <w:r w:rsidR="00D72D83" w:rsidRPr="00CF37F7">
        <w:rPr>
          <w:rFonts w:ascii="Arial" w:hAnsi="Arial" w:cs="Arial"/>
          <w:sz w:val="22"/>
          <w:szCs w:val="22"/>
        </w:rPr>
        <w:t>.  The training certificate must be on file with the OPSEC Program Manager;</w:t>
      </w:r>
    </w:p>
    <w:p w:rsidR="009662B8" w:rsidRPr="00CF37F7" w:rsidRDefault="009662B8" w:rsidP="0031319C">
      <w:pPr>
        <w:pStyle w:val="BodyText2"/>
        <w:ind w:left="630" w:hanging="360"/>
        <w:rPr>
          <w:rFonts w:ascii="Arial" w:hAnsi="Arial" w:cs="Arial"/>
          <w:sz w:val="22"/>
          <w:szCs w:val="22"/>
        </w:rPr>
      </w:pPr>
    </w:p>
    <w:p w:rsidR="00D72D83" w:rsidRPr="00CF37F7" w:rsidRDefault="00342A52" w:rsidP="0031319C">
      <w:pPr>
        <w:pStyle w:val="BodyText2"/>
        <w:numPr>
          <w:ilvl w:val="0"/>
          <w:numId w:val="46"/>
        </w:numPr>
        <w:ind w:left="630"/>
        <w:rPr>
          <w:rFonts w:ascii="Arial" w:hAnsi="Arial" w:cs="Arial"/>
          <w:sz w:val="22"/>
          <w:szCs w:val="22"/>
        </w:rPr>
      </w:pPr>
      <w:r w:rsidRPr="00CF37F7">
        <w:rPr>
          <w:rFonts w:ascii="Arial" w:hAnsi="Arial" w:cs="Arial"/>
          <w:sz w:val="22"/>
          <w:szCs w:val="22"/>
        </w:rPr>
        <w:t xml:space="preserve">Must have </w:t>
      </w:r>
      <w:r w:rsidR="00BE2563">
        <w:rPr>
          <w:rFonts w:ascii="Arial" w:hAnsi="Arial" w:cs="Arial"/>
          <w:sz w:val="22"/>
          <w:szCs w:val="22"/>
        </w:rPr>
        <w:t>o</w:t>
      </w:r>
      <w:r w:rsidRPr="00CF37F7">
        <w:rPr>
          <w:rFonts w:ascii="Arial" w:hAnsi="Arial" w:cs="Arial"/>
          <w:sz w:val="22"/>
          <w:szCs w:val="22"/>
        </w:rPr>
        <w:t>perations experience</w:t>
      </w:r>
      <w:r w:rsidR="00716951" w:rsidRPr="00CF37F7">
        <w:rPr>
          <w:rFonts w:ascii="Arial" w:hAnsi="Arial" w:cs="Arial"/>
          <w:sz w:val="22"/>
          <w:szCs w:val="22"/>
        </w:rPr>
        <w:t xml:space="preserve">.  </w:t>
      </w:r>
      <w:r w:rsidR="00FF17EF" w:rsidRPr="00CF37F7">
        <w:rPr>
          <w:rFonts w:ascii="Arial" w:hAnsi="Arial" w:cs="Arial"/>
          <w:sz w:val="22"/>
          <w:szCs w:val="22"/>
        </w:rPr>
        <w:t xml:space="preserve">OPSEC is an </w:t>
      </w:r>
      <w:r w:rsidR="00BE2563">
        <w:rPr>
          <w:rFonts w:ascii="Arial" w:hAnsi="Arial" w:cs="Arial"/>
          <w:sz w:val="22"/>
          <w:szCs w:val="22"/>
        </w:rPr>
        <w:t>o</w:t>
      </w:r>
      <w:r w:rsidR="00FF17EF" w:rsidRPr="00CF37F7">
        <w:rPr>
          <w:rFonts w:ascii="Arial" w:hAnsi="Arial" w:cs="Arial"/>
          <w:sz w:val="22"/>
          <w:szCs w:val="22"/>
        </w:rPr>
        <w:t>perations function.  Personnel in the 35 Series MOS or the S2 section may not be the OPSEC Officer</w:t>
      </w:r>
      <w:r w:rsidR="00BE2563">
        <w:rPr>
          <w:rFonts w:ascii="Arial" w:hAnsi="Arial" w:cs="Arial"/>
          <w:sz w:val="22"/>
          <w:szCs w:val="22"/>
        </w:rPr>
        <w:t>; they may be Coordinators (see below)</w:t>
      </w:r>
      <w:r w:rsidR="00FF17EF" w:rsidRPr="00CF37F7">
        <w:rPr>
          <w:rFonts w:ascii="Arial" w:hAnsi="Arial" w:cs="Arial"/>
          <w:sz w:val="22"/>
          <w:szCs w:val="22"/>
        </w:rPr>
        <w:t xml:space="preserve">.  Since the </w:t>
      </w:r>
      <w:r w:rsidR="0076551E" w:rsidRPr="00CF37F7">
        <w:rPr>
          <w:rFonts w:ascii="Arial" w:hAnsi="Arial" w:cs="Arial"/>
          <w:sz w:val="22"/>
          <w:szCs w:val="22"/>
        </w:rPr>
        <w:t>A</w:t>
      </w:r>
      <w:r w:rsidR="0076551E">
        <w:rPr>
          <w:rFonts w:ascii="Arial" w:hAnsi="Arial" w:cs="Arial"/>
          <w:sz w:val="22"/>
          <w:szCs w:val="22"/>
        </w:rPr>
        <w:t>ntiterrorism</w:t>
      </w:r>
      <w:r w:rsidR="00BE2563">
        <w:rPr>
          <w:rFonts w:ascii="Arial" w:hAnsi="Arial" w:cs="Arial"/>
          <w:sz w:val="22"/>
          <w:szCs w:val="22"/>
        </w:rPr>
        <w:t xml:space="preserve"> Officer (ATO)</w:t>
      </w:r>
      <w:r w:rsidR="00FF17EF" w:rsidRPr="00CF37F7">
        <w:rPr>
          <w:rFonts w:ascii="Arial" w:hAnsi="Arial" w:cs="Arial"/>
          <w:sz w:val="22"/>
          <w:szCs w:val="22"/>
        </w:rPr>
        <w:t xml:space="preserve"> and OPSEC Officer duties are similar, both duties may be coo</w:t>
      </w:r>
      <w:r w:rsidR="00D72D83" w:rsidRPr="00CF37F7">
        <w:rPr>
          <w:rFonts w:ascii="Arial" w:hAnsi="Arial" w:cs="Arial"/>
          <w:sz w:val="22"/>
          <w:szCs w:val="22"/>
        </w:rPr>
        <w:t>rdinated by the same individual; and</w:t>
      </w:r>
      <w:r w:rsidR="00FF17EF" w:rsidRPr="00CF37F7">
        <w:rPr>
          <w:rFonts w:ascii="Arial" w:hAnsi="Arial" w:cs="Arial"/>
          <w:sz w:val="22"/>
          <w:szCs w:val="22"/>
        </w:rPr>
        <w:t xml:space="preserve"> </w:t>
      </w:r>
    </w:p>
    <w:p w:rsidR="009662B8" w:rsidRPr="00CF37F7" w:rsidRDefault="009662B8" w:rsidP="0031319C">
      <w:pPr>
        <w:pStyle w:val="BodyText2"/>
        <w:ind w:left="630" w:hanging="360"/>
        <w:rPr>
          <w:rFonts w:ascii="Arial" w:hAnsi="Arial" w:cs="Arial"/>
          <w:sz w:val="22"/>
          <w:szCs w:val="22"/>
        </w:rPr>
      </w:pPr>
    </w:p>
    <w:p w:rsidR="00D72D83" w:rsidRPr="00CF37F7" w:rsidRDefault="00D72D83" w:rsidP="0031319C">
      <w:pPr>
        <w:pStyle w:val="BodyText2"/>
        <w:numPr>
          <w:ilvl w:val="0"/>
          <w:numId w:val="46"/>
        </w:numPr>
        <w:ind w:left="630"/>
        <w:rPr>
          <w:rFonts w:ascii="Arial" w:hAnsi="Arial" w:cs="Arial"/>
          <w:sz w:val="22"/>
          <w:szCs w:val="22"/>
        </w:rPr>
      </w:pPr>
      <w:r w:rsidRPr="00CF37F7">
        <w:rPr>
          <w:rFonts w:ascii="Arial" w:hAnsi="Arial" w:cs="Arial"/>
          <w:sz w:val="22"/>
          <w:szCs w:val="22"/>
        </w:rPr>
        <w:t>Meet the appropriate rank</w:t>
      </w:r>
      <w:r w:rsidR="0093229A" w:rsidRPr="00CF37F7">
        <w:rPr>
          <w:rFonts w:ascii="Arial" w:hAnsi="Arial" w:cs="Arial"/>
          <w:sz w:val="22"/>
          <w:szCs w:val="22"/>
        </w:rPr>
        <w:t xml:space="preserve"> </w:t>
      </w:r>
      <w:r w:rsidRPr="00CF37F7">
        <w:rPr>
          <w:rFonts w:ascii="Arial" w:hAnsi="Arial" w:cs="Arial"/>
          <w:sz w:val="22"/>
          <w:szCs w:val="22"/>
        </w:rPr>
        <w:t>/</w:t>
      </w:r>
      <w:r w:rsidR="0093229A" w:rsidRPr="00CF37F7">
        <w:rPr>
          <w:rFonts w:ascii="Arial" w:hAnsi="Arial" w:cs="Arial"/>
          <w:sz w:val="22"/>
          <w:szCs w:val="22"/>
        </w:rPr>
        <w:t xml:space="preserve"> </w:t>
      </w:r>
      <w:r w:rsidRPr="00CF37F7">
        <w:rPr>
          <w:rFonts w:ascii="Arial" w:hAnsi="Arial" w:cs="Arial"/>
          <w:sz w:val="22"/>
          <w:szCs w:val="22"/>
        </w:rPr>
        <w:t>grade required for OPSEC Officers:</w:t>
      </w:r>
    </w:p>
    <w:p w:rsidR="00D72D83" w:rsidRPr="00CF37F7" w:rsidRDefault="00D72D83" w:rsidP="0031319C">
      <w:pPr>
        <w:pStyle w:val="PlainText"/>
        <w:numPr>
          <w:ilvl w:val="0"/>
          <w:numId w:val="47"/>
        </w:numPr>
        <w:spacing w:line="240" w:lineRule="auto"/>
        <w:ind w:left="1080"/>
        <w:rPr>
          <w:sz w:val="22"/>
          <w:szCs w:val="22"/>
        </w:rPr>
      </w:pPr>
      <w:r w:rsidRPr="00CF37F7">
        <w:rPr>
          <w:sz w:val="22"/>
          <w:szCs w:val="22"/>
        </w:rPr>
        <w:t>Division:  CPT or above, CW2 or above, MSG or above or the DA Civilian equivalent.</w:t>
      </w:r>
    </w:p>
    <w:p w:rsidR="00D72D83" w:rsidRPr="00CF37F7" w:rsidRDefault="00D72D83" w:rsidP="0031319C">
      <w:pPr>
        <w:pStyle w:val="PlainText"/>
        <w:numPr>
          <w:ilvl w:val="0"/>
          <w:numId w:val="47"/>
        </w:numPr>
        <w:spacing w:line="240" w:lineRule="auto"/>
        <w:ind w:left="1080"/>
        <w:rPr>
          <w:sz w:val="22"/>
          <w:szCs w:val="22"/>
        </w:rPr>
      </w:pPr>
      <w:r w:rsidRPr="00CF37F7">
        <w:rPr>
          <w:sz w:val="22"/>
          <w:szCs w:val="22"/>
        </w:rPr>
        <w:t>Brigade:  CPT or above, WO1 or above, SFC or above or the DA Civilian equivalent.</w:t>
      </w:r>
    </w:p>
    <w:p w:rsidR="00D72D83" w:rsidRPr="00CF37F7" w:rsidRDefault="00D72D83" w:rsidP="0031319C">
      <w:pPr>
        <w:pStyle w:val="PlainText"/>
        <w:numPr>
          <w:ilvl w:val="0"/>
          <w:numId w:val="47"/>
        </w:numPr>
        <w:spacing w:line="240" w:lineRule="auto"/>
        <w:ind w:left="1080"/>
        <w:rPr>
          <w:sz w:val="22"/>
          <w:szCs w:val="22"/>
        </w:rPr>
      </w:pPr>
      <w:r w:rsidRPr="00CF37F7">
        <w:rPr>
          <w:sz w:val="22"/>
          <w:szCs w:val="22"/>
        </w:rPr>
        <w:t>Battalion:  1LT or above, WO1 or above, SSG or above or the DA Civilian equivalent.</w:t>
      </w:r>
    </w:p>
    <w:p w:rsidR="00976052" w:rsidRPr="00CF37F7" w:rsidRDefault="00976052" w:rsidP="00D72D83">
      <w:pPr>
        <w:pStyle w:val="BodyText2"/>
        <w:ind w:firstLine="720"/>
        <w:rPr>
          <w:rFonts w:ascii="Arial" w:hAnsi="Arial" w:cs="Arial"/>
          <w:sz w:val="22"/>
          <w:szCs w:val="22"/>
        </w:rPr>
      </w:pPr>
    </w:p>
    <w:p w:rsidR="00D72D83" w:rsidRPr="0031319C" w:rsidRDefault="00976052" w:rsidP="00976052">
      <w:pPr>
        <w:pStyle w:val="BodyText2"/>
        <w:rPr>
          <w:rFonts w:ascii="Arial" w:hAnsi="Arial" w:cs="Arial"/>
          <w:sz w:val="22"/>
          <w:szCs w:val="22"/>
        </w:rPr>
      </w:pPr>
      <w:r w:rsidRPr="0031319C">
        <w:rPr>
          <w:rFonts w:ascii="Arial" w:hAnsi="Arial" w:cs="Arial"/>
          <w:sz w:val="22"/>
          <w:szCs w:val="22"/>
        </w:rPr>
        <w:t>DUTIES DEFINED.  A more detailed description may be found in AR 530-1, Appendix H.</w:t>
      </w:r>
    </w:p>
    <w:p w:rsidR="00976052" w:rsidRPr="0031319C" w:rsidRDefault="00976052" w:rsidP="00D72D83">
      <w:pPr>
        <w:pStyle w:val="BodyText2"/>
        <w:ind w:firstLine="720"/>
        <w:rPr>
          <w:rFonts w:ascii="Arial" w:hAnsi="Arial" w:cs="Arial"/>
          <w:sz w:val="22"/>
          <w:szCs w:val="22"/>
        </w:rPr>
      </w:pPr>
    </w:p>
    <w:p w:rsidR="001B2F9A" w:rsidRPr="0031319C" w:rsidRDefault="00237502" w:rsidP="0031319C">
      <w:pPr>
        <w:pStyle w:val="BodyText2"/>
        <w:rPr>
          <w:rFonts w:ascii="Arial" w:hAnsi="Arial" w:cs="Arial"/>
          <w:sz w:val="22"/>
          <w:szCs w:val="22"/>
        </w:rPr>
      </w:pPr>
      <w:r w:rsidRPr="0031319C">
        <w:rPr>
          <w:rFonts w:ascii="Arial" w:hAnsi="Arial" w:cs="Arial"/>
          <w:sz w:val="22"/>
          <w:szCs w:val="22"/>
        </w:rPr>
        <w:t xml:space="preserve">OPSEC Program Manager (PM).  The OPSEC PM is responsible for the </w:t>
      </w:r>
      <w:r w:rsidR="00C03781" w:rsidRPr="0031319C">
        <w:rPr>
          <w:rFonts w:ascii="Arial" w:hAnsi="Arial" w:cs="Arial"/>
          <w:sz w:val="22"/>
          <w:szCs w:val="22"/>
        </w:rPr>
        <w:t>development,</w:t>
      </w:r>
      <w:r w:rsidRPr="0031319C">
        <w:rPr>
          <w:rFonts w:ascii="Arial" w:hAnsi="Arial" w:cs="Arial"/>
          <w:sz w:val="22"/>
          <w:szCs w:val="22"/>
        </w:rPr>
        <w:t xml:space="preserve"> organization, and administration of an OPSEC program at Corps</w:t>
      </w:r>
      <w:r w:rsidR="00BE2563" w:rsidRPr="0031319C">
        <w:rPr>
          <w:rFonts w:ascii="Arial" w:hAnsi="Arial" w:cs="Arial"/>
          <w:sz w:val="22"/>
          <w:szCs w:val="22"/>
        </w:rPr>
        <w:t xml:space="preserve"> or </w:t>
      </w:r>
      <w:r w:rsidRPr="0031319C">
        <w:rPr>
          <w:rFonts w:ascii="Arial" w:hAnsi="Arial" w:cs="Arial"/>
          <w:sz w:val="22"/>
          <w:szCs w:val="22"/>
        </w:rPr>
        <w:t>Installation</w:t>
      </w:r>
      <w:r w:rsidR="0093229A" w:rsidRPr="0031319C">
        <w:rPr>
          <w:rFonts w:ascii="Arial" w:hAnsi="Arial" w:cs="Arial"/>
          <w:sz w:val="22"/>
          <w:szCs w:val="22"/>
        </w:rPr>
        <w:t xml:space="preserve"> </w:t>
      </w:r>
      <w:r w:rsidR="00BE2563" w:rsidRPr="0031319C">
        <w:rPr>
          <w:rFonts w:ascii="Arial" w:hAnsi="Arial" w:cs="Arial"/>
          <w:sz w:val="22"/>
          <w:szCs w:val="22"/>
        </w:rPr>
        <w:t>level</w:t>
      </w:r>
      <w:r w:rsidR="00716951" w:rsidRPr="0031319C">
        <w:rPr>
          <w:rFonts w:ascii="Arial" w:hAnsi="Arial" w:cs="Arial"/>
          <w:sz w:val="22"/>
          <w:szCs w:val="22"/>
        </w:rPr>
        <w:t xml:space="preserve">.  </w:t>
      </w:r>
      <w:r w:rsidRPr="0031319C">
        <w:rPr>
          <w:rFonts w:ascii="Arial" w:hAnsi="Arial" w:cs="Arial"/>
          <w:sz w:val="22"/>
          <w:szCs w:val="22"/>
        </w:rPr>
        <w:t xml:space="preserve">The PM provides guidance and oversight to multiple subordinate OPSEC programs of various units, activities, and organizations, and coordinates their actions under the Command’s OPSEC Program.  The PMs are OPSEC Officers, but because of the complexity of the OPSEC program they oversee, they are primarily referred to as OPSEC PMs. </w:t>
      </w:r>
    </w:p>
    <w:p w:rsidR="00237502" w:rsidRPr="0031319C" w:rsidRDefault="00237502" w:rsidP="00FF17EF">
      <w:pPr>
        <w:pStyle w:val="BodyText2"/>
        <w:ind w:firstLine="720"/>
        <w:rPr>
          <w:rFonts w:ascii="Arial" w:hAnsi="Arial" w:cs="Arial"/>
          <w:sz w:val="22"/>
          <w:szCs w:val="22"/>
        </w:rPr>
      </w:pPr>
    </w:p>
    <w:p w:rsidR="00237502" w:rsidRPr="0031319C" w:rsidRDefault="00237502" w:rsidP="0031319C">
      <w:pPr>
        <w:pStyle w:val="BodyText2"/>
        <w:rPr>
          <w:rFonts w:ascii="Arial" w:hAnsi="Arial" w:cs="Arial"/>
          <w:sz w:val="22"/>
          <w:szCs w:val="22"/>
        </w:rPr>
      </w:pPr>
      <w:r w:rsidRPr="0031319C">
        <w:rPr>
          <w:rFonts w:ascii="Arial" w:hAnsi="Arial" w:cs="Arial"/>
          <w:sz w:val="22"/>
          <w:szCs w:val="22"/>
        </w:rPr>
        <w:t xml:space="preserve">OPSEC Officer.  The OPSEC Officer is responsible for the development, organization, and administration of an OPSEC program at Division level and below. </w:t>
      </w:r>
    </w:p>
    <w:p w:rsidR="00237502" w:rsidRPr="0031319C" w:rsidRDefault="00237502" w:rsidP="00FF17EF">
      <w:pPr>
        <w:pStyle w:val="BodyText2"/>
        <w:ind w:firstLine="720"/>
        <w:rPr>
          <w:rFonts w:ascii="Arial" w:hAnsi="Arial" w:cs="Arial"/>
          <w:sz w:val="22"/>
          <w:szCs w:val="22"/>
        </w:rPr>
      </w:pPr>
    </w:p>
    <w:p w:rsidR="009662B8" w:rsidRPr="00CF37F7" w:rsidRDefault="00237502" w:rsidP="0031319C">
      <w:pPr>
        <w:pStyle w:val="BodyText2"/>
        <w:rPr>
          <w:rFonts w:ascii="Arial" w:hAnsi="Arial" w:cs="Arial"/>
          <w:sz w:val="22"/>
          <w:szCs w:val="22"/>
        </w:rPr>
      </w:pPr>
      <w:r w:rsidRPr="0031319C">
        <w:rPr>
          <w:rFonts w:ascii="Arial" w:hAnsi="Arial" w:cs="Arial"/>
          <w:sz w:val="22"/>
          <w:szCs w:val="22"/>
        </w:rPr>
        <w:t xml:space="preserve">OPSEC Coordinator.  The OPSEC Coordinator assists the OPSEC PM or OPSEC Officer in the development, organization, and administration of the OPSEC program. Because contractors </w:t>
      </w:r>
      <w:r w:rsidRPr="00CF37F7">
        <w:rPr>
          <w:rFonts w:ascii="Arial" w:hAnsi="Arial" w:cs="Arial"/>
          <w:sz w:val="22"/>
          <w:szCs w:val="22"/>
        </w:rPr>
        <w:t xml:space="preserve">do not have the authority over US military and government personnel and cannot represent the position of the </w:t>
      </w:r>
      <w:r w:rsidR="00BE2563">
        <w:rPr>
          <w:rFonts w:ascii="Arial" w:hAnsi="Arial" w:cs="Arial"/>
          <w:sz w:val="22"/>
          <w:szCs w:val="22"/>
        </w:rPr>
        <w:t>g</w:t>
      </w:r>
      <w:r w:rsidRPr="00CF37F7">
        <w:rPr>
          <w:rFonts w:ascii="Arial" w:hAnsi="Arial" w:cs="Arial"/>
          <w:sz w:val="22"/>
          <w:szCs w:val="22"/>
        </w:rPr>
        <w:t xml:space="preserve">overnment, </w:t>
      </w:r>
      <w:r w:rsidR="00BE2563">
        <w:rPr>
          <w:rFonts w:ascii="Arial" w:hAnsi="Arial" w:cs="Arial"/>
          <w:sz w:val="22"/>
          <w:szCs w:val="22"/>
        </w:rPr>
        <w:t>C</w:t>
      </w:r>
      <w:r w:rsidRPr="00CF37F7">
        <w:rPr>
          <w:rFonts w:ascii="Arial" w:hAnsi="Arial" w:cs="Arial"/>
          <w:sz w:val="22"/>
          <w:szCs w:val="22"/>
        </w:rPr>
        <w:t>ontract</w:t>
      </w:r>
      <w:r w:rsidR="00BE2563">
        <w:rPr>
          <w:rFonts w:ascii="Arial" w:hAnsi="Arial" w:cs="Arial"/>
          <w:sz w:val="22"/>
          <w:szCs w:val="22"/>
        </w:rPr>
        <w:t>ors</w:t>
      </w:r>
      <w:r w:rsidRPr="00CF37F7">
        <w:rPr>
          <w:rFonts w:ascii="Arial" w:hAnsi="Arial" w:cs="Arial"/>
          <w:sz w:val="22"/>
          <w:szCs w:val="22"/>
        </w:rPr>
        <w:t xml:space="preserve">, will not be assigned as the Command’s OPSEC PM or OPSEC Officer. </w:t>
      </w:r>
      <w:r w:rsidR="00976052" w:rsidRPr="00CF37F7">
        <w:rPr>
          <w:rFonts w:ascii="Arial" w:hAnsi="Arial" w:cs="Arial"/>
          <w:sz w:val="22"/>
          <w:szCs w:val="22"/>
        </w:rPr>
        <w:t xml:space="preserve">However, they may perform OPSEC duties in a supporting capacity as the OPSEC Coordinator. </w:t>
      </w:r>
    </w:p>
    <w:p w:rsidR="00A062B8" w:rsidRPr="00CF37F7" w:rsidRDefault="00A062B8" w:rsidP="00A554EA">
      <w:pPr>
        <w:jc w:val="center"/>
        <w:rPr>
          <w:rFonts w:ascii="Arial" w:hAnsi="Arial" w:cs="Arial"/>
          <w:b/>
        </w:rPr>
        <w:sectPr w:rsidR="00A062B8" w:rsidRPr="00CF37F7" w:rsidSect="00A062B8">
          <w:headerReference w:type="even" r:id="rId62"/>
          <w:headerReference w:type="default" r:id="rId63"/>
          <w:footerReference w:type="default" r:id="rId64"/>
          <w:headerReference w:type="first" r:id="rId65"/>
          <w:pgSz w:w="12240" w:h="15840" w:code="1"/>
          <w:pgMar w:top="1440" w:right="1440" w:bottom="1440" w:left="1440" w:header="720" w:footer="0" w:gutter="0"/>
          <w:pgNumType w:start="1"/>
          <w:cols w:space="720"/>
          <w:docGrid w:linePitch="360"/>
        </w:sectPr>
      </w:pPr>
    </w:p>
    <w:p w:rsidR="005E0137" w:rsidRPr="0037244A" w:rsidRDefault="00F456AC" w:rsidP="009662B8">
      <w:pPr>
        <w:pStyle w:val="Heading1"/>
        <w:spacing w:before="0" w:line="240" w:lineRule="auto"/>
        <w:jc w:val="center"/>
        <w:rPr>
          <w:rFonts w:ascii="Arial" w:hAnsi="Arial" w:cs="Arial"/>
          <w:b w:val="0"/>
          <w:color w:val="auto"/>
          <w:sz w:val="22"/>
          <w:szCs w:val="22"/>
        </w:rPr>
      </w:pPr>
      <w:bookmarkStart w:id="29" w:name="_Toc42324428"/>
      <w:bookmarkStart w:id="30" w:name="_Toc46109483"/>
      <w:r w:rsidRPr="0037244A">
        <w:rPr>
          <w:rFonts w:ascii="Arial" w:hAnsi="Arial" w:cs="Arial"/>
          <w:b w:val="0"/>
          <w:color w:val="auto"/>
          <w:sz w:val="22"/>
          <w:szCs w:val="22"/>
        </w:rPr>
        <w:lastRenderedPageBreak/>
        <w:t>A</w:t>
      </w:r>
      <w:r w:rsidR="005E0137" w:rsidRPr="0037244A">
        <w:rPr>
          <w:rFonts w:ascii="Arial" w:hAnsi="Arial" w:cs="Arial"/>
          <w:b w:val="0"/>
          <w:color w:val="auto"/>
          <w:sz w:val="22"/>
          <w:szCs w:val="22"/>
        </w:rPr>
        <w:t>PPENDIX</w:t>
      </w:r>
      <w:r w:rsidR="009662B8" w:rsidRPr="0037244A">
        <w:rPr>
          <w:rFonts w:ascii="Arial" w:hAnsi="Arial" w:cs="Arial"/>
          <w:b w:val="0"/>
          <w:color w:val="auto"/>
          <w:sz w:val="22"/>
          <w:szCs w:val="22"/>
        </w:rPr>
        <w:t xml:space="preserve"> </w:t>
      </w:r>
      <w:r w:rsidR="00BE2563" w:rsidRPr="0037244A">
        <w:rPr>
          <w:rFonts w:ascii="Arial" w:hAnsi="Arial" w:cs="Arial"/>
          <w:b w:val="0"/>
          <w:color w:val="auto"/>
          <w:sz w:val="22"/>
          <w:szCs w:val="22"/>
        </w:rPr>
        <w:t>I</w:t>
      </w:r>
      <w:r w:rsidR="005E0137" w:rsidRPr="0037244A">
        <w:rPr>
          <w:rFonts w:ascii="Arial" w:hAnsi="Arial" w:cs="Arial"/>
          <w:b w:val="0"/>
          <w:color w:val="auto"/>
          <w:sz w:val="22"/>
          <w:szCs w:val="22"/>
        </w:rPr>
        <w:t>: T</w:t>
      </w:r>
      <w:r w:rsidR="00C04C31" w:rsidRPr="0037244A">
        <w:rPr>
          <w:rFonts w:ascii="Arial" w:hAnsi="Arial" w:cs="Arial"/>
          <w:b w:val="0"/>
          <w:color w:val="auto"/>
          <w:sz w:val="22"/>
          <w:szCs w:val="22"/>
        </w:rPr>
        <w:t>ERMS</w:t>
      </w:r>
      <w:bookmarkEnd w:id="29"/>
      <w:bookmarkEnd w:id="30"/>
      <w:r w:rsidR="0070578C" w:rsidRPr="0037244A">
        <w:rPr>
          <w:rFonts w:ascii="Arial" w:hAnsi="Arial" w:cs="Arial"/>
          <w:b w:val="0"/>
          <w:color w:val="auto"/>
          <w:sz w:val="22"/>
          <w:szCs w:val="22"/>
        </w:rPr>
        <w:fldChar w:fldCharType="begin"/>
      </w:r>
      <w:r w:rsidR="005E0137" w:rsidRPr="0037244A">
        <w:rPr>
          <w:rFonts w:ascii="Arial" w:hAnsi="Arial" w:cs="Arial"/>
          <w:b w:val="0"/>
          <w:color w:val="auto"/>
          <w:sz w:val="22"/>
          <w:szCs w:val="22"/>
        </w:rPr>
        <w:instrText xml:space="preserve"> </w:instrText>
      </w:r>
      <w:r w:rsidR="005E0137" w:rsidRPr="0037244A">
        <w:rPr>
          <w:rFonts w:ascii="Arial" w:hAnsi="Arial" w:cs="Arial"/>
          <w:b w:val="0"/>
          <w:bCs w:val="0"/>
          <w:color w:val="auto"/>
          <w:sz w:val="22"/>
          <w:szCs w:val="22"/>
        </w:rPr>
        <w:instrText>TC "</w:instrText>
      </w:r>
      <w:bookmarkStart w:id="31" w:name="_Toc126138283"/>
      <w:bookmarkStart w:id="32" w:name="_Toc164673834"/>
      <w:r w:rsidR="005E0137" w:rsidRPr="0037244A">
        <w:rPr>
          <w:rFonts w:ascii="Arial" w:hAnsi="Arial" w:cs="Arial"/>
          <w:b w:val="0"/>
          <w:bCs w:val="0"/>
          <w:color w:val="auto"/>
          <w:sz w:val="22"/>
          <w:szCs w:val="22"/>
        </w:rPr>
        <w:instrText>ANNEX F:  Terms</w:instrText>
      </w:r>
      <w:bookmarkEnd w:id="31"/>
      <w:bookmarkEnd w:id="32"/>
      <w:r w:rsidR="005E0137" w:rsidRPr="0037244A">
        <w:rPr>
          <w:rFonts w:ascii="Arial" w:hAnsi="Arial" w:cs="Arial"/>
          <w:b w:val="0"/>
          <w:bCs w:val="0"/>
          <w:color w:val="auto"/>
          <w:sz w:val="22"/>
          <w:szCs w:val="22"/>
        </w:rPr>
        <w:instrText>" \f C \l "2"</w:instrText>
      </w:r>
      <w:r w:rsidR="005E0137" w:rsidRPr="0037244A">
        <w:rPr>
          <w:rFonts w:ascii="Arial" w:hAnsi="Arial" w:cs="Arial"/>
          <w:b w:val="0"/>
          <w:color w:val="auto"/>
          <w:sz w:val="22"/>
          <w:szCs w:val="22"/>
        </w:rPr>
        <w:instrText xml:space="preserve"> </w:instrText>
      </w:r>
      <w:r w:rsidR="0070578C" w:rsidRPr="0037244A">
        <w:rPr>
          <w:rFonts w:ascii="Arial" w:hAnsi="Arial" w:cs="Arial"/>
          <w:b w:val="0"/>
          <w:color w:val="auto"/>
          <w:sz w:val="22"/>
          <w:szCs w:val="22"/>
        </w:rPr>
        <w:fldChar w:fldCharType="end"/>
      </w:r>
    </w:p>
    <w:p w:rsidR="004A0C53" w:rsidRPr="00CF37F7" w:rsidRDefault="00AF1E79" w:rsidP="00C04C31">
      <w:pPr>
        <w:pStyle w:val="Default"/>
        <w:contextualSpacing/>
        <w:rPr>
          <w:b/>
          <w:sz w:val="22"/>
          <w:szCs w:val="22"/>
        </w:rPr>
      </w:pPr>
      <w:r w:rsidRPr="00CF37F7">
        <w:rPr>
          <w:sz w:val="22"/>
          <w:szCs w:val="22"/>
        </w:rPr>
        <w:t xml:space="preserve"> </w:t>
      </w:r>
    </w:p>
    <w:p w:rsidR="000F3BD0" w:rsidRPr="000F3BD0" w:rsidRDefault="002E039E" w:rsidP="000F3BD0">
      <w:pPr>
        <w:pStyle w:val="Default"/>
        <w:rPr>
          <w:color w:val="auto"/>
          <w:sz w:val="22"/>
          <w:szCs w:val="22"/>
        </w:rPr>
      </w:pPr>
      <w:proofErr w:type="gramStart"/>
      <w:r>
        <w:rPr>
          <w:color w:val="auto"/>
          <w:sz w:val="22"/>
          <w:szCs w:val="22"/>
        </w:rPr>
        <w:t>Threat  /</w:t>
      </w:r>
      <w:proofErr w:type="gramEnd"/>
      <w:r>
        <w:rPr>
          <w:color w:val="auto"/>
          <w:sz w:val="22"/>
          <w:szCs w:val="22"/>
        </w:rPr>
        <w:t xml:space="preserve"> </w:t>
      </w:r>
      <w:r w:rsidR="000F3BD0" w:rsidRPr="000F3BD0">
        <w:rPr>
          <w:color w:val="auto"/>
          <w:sz w:val="22"/>
          <w:szCs w:val="22"/>
        </w:rPr>
        <w:t>Adversary</w:t>
      </w:r>
    </w:p>
    <w:p w:rsidR="005E0137" w:rsidRDefault="000F3BD0" w:rsidP="000F3BD0">
      <w:pPr>
        <w:pStyle w:val="Default"/>
        <w:rPr>
          <w:color w:val="auto"/>
          <w:sz w:val="22"/>
          <w:szCs w:val="22"/>
        </w:rPr>
      </w:pPr>
      <w:r w:rsidRPr="000F3BD0">
        <w:rPr>
          <w:color w:val="auto"/>
          <w:sz w:val="22"/>
          <w:szCs w:val="22"/>
        </w:rPr>
        <w:t>Individuals, organizations, or countries that must be denied critical information in order to preserve mission integrity and maintain friendly mission effectiveness and the element of surprise.</w:t>
      </w:r>
    </w:p>
    <w:p w:rsid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Collection Threat</w:t>
      </w:r>
    </w:p>
    <w:p w:rsidR="000F3BD0" w:rsidRPr="000F3BD0" w:rsidRDefault="000F3BD0" w:rsidP="000F3BD0">
      <w:pPr>
        <w:pStyle w:val="Default"/>
        <w:rPr>
          <w:color w:val="auto"/>
          <w:sz w:val="22"/>
          <w:szCs w:val="22"/>
        </w:rPr>
      </w:pPr>
      <w:r w:rsidRPr="000F3BD0">
        <w:rPr>
          <w:color w:val="auto"/>
          <w:sz w:val="22"/>
          <w:szCs w:val="22"/>
        </w:rPr>
        <w:t>Collection of information on U.S. Army activities may be conducted by adversaries using various intelligence collection methods.  These pieces of information provide an accurate portrayal of the commands overall intentions and / or operations.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Communications Security (COMSEC)</w:t>
      </w:r>
    </w:p>
    <w:p w:rsidR="000F3BD0" w:rsidRPr="000F3BD0" w:rsidRDefault="000F3BD0" w:rsidP="000F3BD0">
      <w:pPr>
        <w:pStyle w:val="Default"/>
        <w:rPr>
          <w:color w:val="auto"/>
          <w:sz w:val="22"/>
          <w:szCs w:val="22"/>
        </w:rPr>
      </w:pPr>
      <w:r w:rsidRPr="000F3BD0">
        <w:rPr>
          <w:color w:val="auto"/>
          <w:sz w:val="22"/>
          <w:szCs w:val="22"/>
        </w:rPr>
        <w:t>Measures and controls taken to deny unauthorized persons information derived from telecommunications and ensure the authenticity of such telecommunications.  The loss of U.S. COMSEC information and materials can seriously damage the national interest.</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Computer Security (COMPUSEC)</w:t>
      </w:r>
    </w:p>
    <w:p w:rsidR="000F3BD0" w:rsidRPr="000F3BD0" w:rsidRDefault="000F3BD0" w:rsidP="000F3BD0">
      <w:pPr>
        <w:pStyle w:val="Default"/>
        <w:rPr>
          <w:color w:val="auto"/>
          <w:sz w:val="22"/>
          <w:szCs w:val="22"/>
        </w:rPr>
      </w:pPr>
      <w:r w:rsidRPr="000F3BD0">
        <w:rPr>
          <w:color w:val="auto"/>
          <w:sz w:val="22"/>
          <w:szCs w:val="22"/>
        </w:rPr>
        <w:t>Measures and controls that ensure confidentiality, integrity, and availability of the information processed and stored by a computer.</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Controlled Unclassified Information (CUI)</w:t>
      </w:r>
    </w:p>
    <w:p w:rsidR="000F3BD0" w:rsidRPr="000F3BD0" w:rsidRDefault="000F3BD0" w:rsidP="000F3BD0">
      <w:pPr>
        <w:pStyle w:val="Default"/>
        <w:rPr>
          <w:color w:val="auto"/>
          <w:sz w:val="22"/>
          <w:szCs w:val="22"/>
        </w:rPr>
      </w:pPr>
      <w:r w:rsidRPr="000F3BD0">
        <w:rPr>
          <w:color w:val="auto"/>
          <w:sz w:val="22"/>
          <w:szCs w:val="22"/>
        </w:rPr>
        <w:t>Unclassified information to which access or distribution limitations have been applied according to national laws, policies, and regulations of the United States Government (U.S. Government).  It includes U.S. information that is determined to be exempt from public disclosure according to (</w:t>
      </w:r>
      <w:proofErr w:type="spellStart"/>
      <w:r w:rsidRPr="000F3BD0">
        <w:rPr>
          <w:color w:val="auto"/>
          <w:sz w:val="22"/>
          <w:szCs w:val="22"/>
        </w:rPr>
        <w:t>DoDD</w:t>
      </w:r>
      <w:proofErr w:type="spellEnd"/>
      <w:r w:rsidRPr="000F3BD0">
        <w:rPr>
          <w:color w:val="auto"/>
          <w:sz w:val="22"/>
          <w:szCs w:val="22"/>
        </w:rPr>
        <w:t xml:space="preserve"> 5230.25), </w:t>
      </w:r>
      <w:proofErr w:type="spellStart"/>
      <w:r w:rsidRPr="000F3BD0">
        <w:rPr>
          <w:color w:val="auto"/>
          <w:sz w:val="22"/>
          <w:szCs w:val="22"/>
        </w:rPr>
        <w:t>DoDD</w:t>
      </w:r>
      <w:proofErr w:type="spellEnd"/>
      <w:r w:rsidRPr="000F3BD0">
        <w:rPr>
          <w:color w:val="auto"/>
          <w:sz w:val="22"/>
          <w:szCs w:val="22"/>
        </w:rPr>
        <w:t xml:space="preserve"> 5400.7, AR 25-55, AR 340-21, AR 530-1, and so on, or that is subject to export controls according to the ITAR or the Export Administration Regulations (EAR).</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Counterintelligence (CI)</w:t>
      </w:r>
    </w:p>
    <w:p w:rsidR="000F3BD0" w:rsidRPr="000F3BD0" w:rsidRDefault="000F3BD0" w:rsidP="000F3BD0">
      <w:pPr>
        <w:pStyle w:val="Default"/>
        <w:rPr>
          <w:color w:val="auto"/>
          <w:sz w:val="22"/>
          <w:szCs w:val="22"/>
        </w:rPr>
      </w:pPr>
      <w:r w:rsidRPr="000F3BD0">
        <w:rPr>
          <w:color w:val="auto"/>
          <w:sz w:val="22"/>
          <w:szCs w:val="22"/>
        </w:rPr>
        <w:t>Those activities that are concerned with identifying and counteracting the threat to security posed by foreign intelligence services or organizations, or by individuals engaged in espionage, sabotage, subversion, or terrorism.</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Cover</w:t>
      </w:r>
    </w:p>
    <w:p w:rsidR="000F3BD0" w:rsidRPr="000F3BD0" w:rsidRDefault="000F3BD0" w:rsidP="000F3BD0">
      <w:pPr>
        <w:pStyle w:val="Default"/>
        <w:rPr>
          <w:color w:val="auto"/>
          <w:sz w:val="22"/>
          <w:szCs w:val="22"/>
        </w:rPr>
      </w:pPr>
      <w:r w:rsidRPr="000F3BD0">
        <w:rPr>
          <w:color w:val="auto"/>
          <w:sz w:val="22"/>
          <w:szCs w:val="22"/>
        </w:rPr>
        <w:t>Actions used to conceal actual friendly intentions, capabilities, operations, and other activities by providing a plausible, yet erroneous, explanation of the observable.</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Critical Information</w:t>
      </w:r>
    </w:p>
    <w:p w:rsidR="000F3BD0" w:rsidRPr="000F3BD0" w:rsidRDefault="000F3BD0" w:rsidP="000F3BD0">
      <w:pPr>
        <w:pStyle w:val="Default"/>
        <w:rPr>
          <w:color w:val="auto"/>
          <w:sz w:val="22"/>
          <w:szCs w:val="22"/>
        </w:rPr>
      </w:pPr>
      <w:r w:rsidRPr="000F3BD0">
        <w:rPr>
          <w:color w:val="auto"/>
          <w:sz w:val="22"/>
          <w:szCs w:val="22"/>
        </w:rPr>
        <w:t>Critical information is defined as information important to the successful achievement of U.S. objectives and missions, or which may be of u</w:t>
      </w:r>
      <w:r w:rsidR="00C03781">
        <w:rPr>
          <w:color w:val="auto"/>
          <w:sz w:val="22"/>
          <w:szCs w:val="22"/>
        </w:rPr>
        <w:t xml:space="preserve">se to an adversary of the U.S. </w:t>
      </w:r>
      <w:r w:rsidRPr="000F3BD0">
        <w:rPr>
          <w:color w:val="auto"/>
          <w:sz w:val="22"/>
          <w:szCs w:val="22"/>
        </w:rPr>
        <w:t>critical information consists of specific facts about friendly capabilities, activities, limitations (includes vulnerabilities), and intentions needed by adversaries for them to plan and act effectively so as to degrade friendly mission accomplishment.</w:t>
      </w:r>
      <w:r>
        <w:rPr>
          <w:color w:val="auto"/>
          <w:sz w:val="22"/>
          <w:szCs w:val="22"/>
        </w:rPr>
        <w:t xml:space="preserve"> Critical</w:t>
      </w:r>
      <w:r w:rsidRPr="000F3BD0">
        <w:t xml:space="preserve"> </w:t>
      </w:r>
      <w:r w:rsidRPr="000F3BD0">
        <w:rPr>
          <w:color w:val="auto"/>
          <w:sz w:val="22"/>
          <w:szCs w:val="22"/>
        </w:rPr>
        <w:t>information is information that is vital to a mission that if an adversary obtains it, correctly analyzes it, and acts upon it will prevent or seriously degrade mission success.  Critical information can be classified information or unclassified information.  Critical information can also be an action that provides an indicator of value to an adversary and places a friendly activity or operation at risk.</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Critical Information List (CIL)</w:t>
      </w:r>
    </w:p>
    <w:p w:rsidR="000F3BD0" w:rsidRPr="000F3BD0" w:rsidRDefault="000F3BD0" w:rsidP="000F3BD0">
      <w:pPr>
        <w:pStyle w:val="Default"/>
        <w:rPr>
          <w:color w:val="auto"/>
          <w:sz w:val="22"/>
          <w:szCs w:val="22"/>
        </w:rPr>
      </w:pPr>
      <w:r w:rsidRPr="000F3BD0">
        <w:rPr>
          <w:color w:val="auto"/>
          <w:sz w:val="22"/>
          <w:szCs w:val="22"/>
        </w:rPr>
        <w:t>The CIL is a consolidated list of a unit or organization’s critical information.  The CIL will be classified if any one of the items of critical information is classified.</w:t>
      </w:r>
    </w:p>
    <w:p w:rsidR="000F3BD0" w:rsidRPr="000F3BD0" w:rsidRDefault="000F3BD0" w:rsidP="000F3BD0">
      <w:pPr>
        <w:pStyle w:val="Default"/>
        <w:rPr>
          <w:color w:val="auto"/>
          <w:sz w:val="22"/>
          <w:szCs w:val="22"/>
        </w:rPr>
      </w:pPr>
      <w:r w:rsidRPr="000F3BD0">
        <w:rPr>
          <w:color w:val="auto"/>
          <w:sz w:val="22"/>
          <w:szCs w:val="22"/>
        </w:rPr>
        <w:lastRenderedPageBreak/>
        <w:t>Critical Program Information (CPI)</w:t>
      </w:r>
    </w:p>
    <w:p w:rsidR="000F3BD0" w:rsidRPr="000F3BD0" w:rsidRDefault="000F3BD0" w:rsidP="000F3BD0">
      <w:pPr>
        <w:pStyle w:val="Default"/>
        <w:rPr>
          <w:color w:val="auto"/>
          <w:sz w:val="22"/>
          <w:szCs w:val="22"/>
        </w:rPr>
      </w:pPr>
      <w:r w:rsidRPr="000F3BD0">
        <w:rPr>
          <w:color w:val="auto"/>
          <w:sz w:val="22"/>
          <w:szCs w:val="22"/>
        </w:rPr>
        <w:t>Information, technologies, or systems that, if compromised, would degrade combat effectiveness, shorten the expected combat-effective life of the system, or significantly alter program direction.  This includes classified military information or CUI about such programs, technologies, or systems.  CPI is a form of critical information specific to acquisition programs.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Electronic Security (ELSEC)</w:t>
      </w:r>
    </w:p>
    <w:p w:rsidR="000F3BD0" w:rsidRPr="000F3BD0" w:rsidRDefault="000F3BD0" w:rsidP="000F3BD0">
      <w:pPr>
        <w:pStyle w:val="Default"/>
        <w:rPr>
          <w:color w:val="auto"/>
          <w:sz w:val="22"/>
          <w:szCs w:val="22"/>
        </w:rPr>
      </w:pPr>
      <w:r w:rsidRPr="000F3BD0">
        <w:rPr>
          <w:color w:val="auto"/>
          <w:sz w:val="22"/>
          <w:szCs w:val="22"/>
        </w:rPr>
        <w:t>The protection resulting from all measures designed to deny unauthorized persons information of value that might be derived from their interception and study of non-communications electromagnetic radiations, for example, radar.</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Essential Secrecy</w:t>
      </w:r>
    </w:p>
    <w:p w:rsidR="000F3BD0" w:rsidRPr="000F3BD0" w:rsidRDefault="000F3BD0" w:rsidP="000F3BD0">
      <w:pPr>
        <w:pStyle w:val="Default"/>
        <w:rPr>
          <w:color w:val="auto"/>
          <w:sz w:val="22"/>
          <w:szCs w:val="22"/>
        </w:rPr>
      </w:pPr>
      <w:r w:rsidRPr="000F3BD0">
        <w:rPr>
          <w:color w:val="auto"/>
          <w:sz w:val="22"/>
          <w:szCs w:val="22"/>
        </w:rPr>
        <w:t>The condition achieved from the denial of critical information to adversaries.  Adversaries in possession of critical information can hinder or prevent friendly mission accomplishment.  Thus, essential secrecy is a necessary prerequisite for effective operations.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For Official Use Only (FOUO)</w:t>
      </w:r>
    </w:p>
    <w:p w:rsidR="000F3BD0" w:rsidRPr="000F3BD0" w:rsidRDefault="000F3BD0" w:rsidP="000F3BD0">
      <w:pPr>
        <w:pStyle w:val="Default"/>
        <w:rPr>
          <w:color w:val="auto"/>
          <w:sz w:val="22"/>
          <w:szCs w:val="22"/>
        </w:rPr>
      </w:pPr>
      <w:r w:rsidRPr="000F3BD0">
        <w:rPr>
          <w:color w:val="auto"/>
          <w:sz w:val="22"/>
          <w:szCs w:val="22"/>
        </w:rPr>
        <w:t>A designation that is applied to unclassified information that may be exempt from mandatory release to the public under the FOIA.</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Force Protection</w:t>
      </w:r>
      <w:r w:rsidR="004F1E96">
        <w:rPr>
          <w:color w:val="auto"/>
          <w:sz w:val="22"/>
          <w:szCs w:val="22"/>
        </w:rPr>
        <w:t xml:space="preserve"> (FP)</w:t>
      </w:r>
    </w:p>
    <w:p w:rsidR="000F3BD0" w:rsidRPr="000F3BD0" w:rsidRDefault="000F3BD0" w:rsidP="000F3BD0">
      <w:pPr>
        <w:pStyle w:val="Default"/>
        <w:rPr>
          <w:color w:val="auto"/>
          <w:sz w:val="22"/>
          <w:szCs w:val="22"/>
        </w:rPr>
      </w:pPr>
      <w:r w:rsidRPr="000F3BD0">
        <w:rPr>
          <w:color w:val="auto"/>
          <w:sz w:val="22"/>
          <w:szCs w:val="22"/>
        </w:rPr>
        <w:t xml:space="preserve">A security program consisting of actions taken to prevent or mitigate hostile actions against </w:t>
      </w:r>
      <w:proofErr w:type="gramStart"/>
      <w:r w:rsidRPr="000F3BD0">
        <w:rPr>
          <w:color w:val="auto"/>
          <w:sz w:val="22"/>
          <w:szCs w:val="22"/>
        </w:rPr>
        <w:t>all  personnel</w:t>
      </w:r>
      <w:proofErr w:type="gramEnd"/>
      <w:r w:rsidRPr="000F3BD0">
        <w:rPr>
          <w:color w:val="auto"/>
          <w:sz w:val="22"/>
          <w:szCs w:val="22"/>
        </w:rPr>
        <w:t xml:space="preserve"> (Soldiers, DA Civilians, DoD contractors, and family members), resources, facilities, and critical information.  Force protection does not include actions to defeat the adversary or protect against accidents, weather, or disease.</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Freedom of Information Act (FOIA)</w:t>
      </w:r>
    </w:p>
    <w:p w:rsidR="000F3BD0" w:rsidRPr="000F3BD0" w:rsidRDefault="000F3BD0" w:rsidP="000F3BD0">
      <w:pPr>
        <w:pStyle w:val="Default"/>
        <w:rPr>
          <w:color w:val="auto"/>
          <w:sz w:val="22"/>
          <w:szCs w:val="22"/>
        </w:rPr>
      </w:pPr>
      <w:r w:rsidRPr="000F3BD0">
        <w:rPr>
          <w:color w:val="auto"/>
          <w:sz w:val="22"/>
          <w:szCs w:val="22"/>
        </w:rPr>
        <w:t>Allows people to gain access to non-classified information from government agencies.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Friendly</w:t>
      </w:r>
    </w:p>
    <w:p w:rsidR="000F3BD0" w:rsidRDefault="000F3BD0" w:rsidP="000F3BD0">
      <w:pPr>
        <w:pStyle w:val="Default"/>
        <w:rPr>
          <w:color w:val="auto"/>
          <w:sz w:val="22"/>
          <w:szCs w:val="22"/>
        </w:rPr>
      </w:pPr>
      <w:r w:rsidRPr="000F3BD0">
        <w:rPr>
          <w:color w:val="auto"/>
          <w:sz w:val="22"/>
          <w:szCs w:val="22"/>
        </w:rPr>
        <w:t>Individuals, groups, or organizations involved in the specific operation or activity that have a need to know.</w:t>
      </w:r>
    </w:p>
    <w:p w:rsid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Government Contracting Agency (GCA)</w:t>
      </w:r>
    </w:p>
    <w:p w:rsidR="000F3BD0" w:rsidRPr="000F3BD0" w:rsidRDefault="000F3BD0" w:rsidP="000F3BD0">
      <w:pPr>
        <w:pStyle w:val="Default"/>
        <w:rPr>
          <w:color w:val="auto"/>
          <w:sz w:val="22"/>
          <w:szCs w:val="22"/>
        </w:rPr>
      </w:pPr>
      <w:r w:rsidRPr="000F3BD0">
        <w:rPr>
          <w:color w:val="auto"/>
          <w:sz w:val="22"/>
          <w:szCs w:val="22"/>
        </w:rPr>
        <w:t>A Government Contracting Agency is an element of a federal department or agency that is designated by the agency head and is delegated broad authority regarding acquisition functions.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Human Intelligence Threat (HUMINT)</w:t>
      </w:r>
    </w:p>
    <w:p w:rsidR="000F3BD0" w:rsidRPr="000F3BD0" w:rsidRDefault="000F3BD0" w:rsidP="000F3BD0">
      <w:pPr>
        <w:pStyle w:val="Default"/>
        <w:rPr>
          <w:color w:val="auto"/>
          <w:sz w:val="22"/>
          <w:szCs w:val="22"/>
        </w:rPr>
      </w:pPr>
      <w:r w:rsidRPr="000F3BD0">
        <w:rPr>
          <w:color w:val="auto"/>
          <w:sz w:val="22"/>
          <w:szCs w:val="22"/>
        </w:rPr>
        <w:t>Collection of information by human sources for intelligence purposes.  Gathered covertly by espionage agents, or overtly through information available to the general public, it is the most basic form of intelligence collection.  HUMINT remains significant because it is often the only source with access to an opponent's intentions and plans.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Imagery Intelligence Threat (IMINT)</w:t>
      </w:r>
    </w:p>
    <w:p w:rsidR="000F3BD0" w:rsidRPr="000F3BD0" w:rsidRDefault="000F3BD0" w:rsidP="000F3BD0">
      <w:pPr>
        <w:pStyle w:val="Default"/>
        <w:rPr>
          <w:color w:val="auto"/>
          <w:sz w:val="22"/>
          <w:szCs w:val="22"/>
        </w:rPr>
      </w:pPr>
      <w:r w:rsidRPr="000F3BD0">
        <w:rPr>
          <w:color w:val="auto"/>
          <w:sz w:val="22"/>
          <w:szCs w:val="22"/>
        </w:rPr>
        <w:t>Collection of information by photographic, infrared, or radar imagery.  Images can be gathered either by individuals or by remote means, such as aircraft or satellite.  This method is valuable because it provides analysts with clues to other areas requiring examination.  The IMINT includes unauthorized duplication of documents.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Indicators</w:t>
      </w:r>
    </w:p>
    <w:p w:rsidR="000F3BD0" w:rsidRPr="000F3BD0" w:rsidRDefault="000F3BD0" w:rsidP="000F3BD0">
      <w:pPr>
        <w:pStyle w:val="Default"/>
        <w:rPr>
          <w:color w:val="auto"/>
          <w:sz w:val="22"/>
          <w:szCs w:val="22"/>
        </w:rPr>
      </w:pPr>
      <w:r w:rsidRPr="000F3BD0">
        <w:rPr>
          <w:color w:val="auto"/>
          <w:sz w:val="22"/>
          <w:szCs w:val="22"/>
        </w:rPr>
        <w:t xml:space="preserve">Data derived from open sources or from detectable actions that adversaries can piece together </w:t>
      </w:r>
      <w:r w:rsidRPr="000F3BD0">
        <w:rPr>
          <w:color w:val="auto"/>
          <w:sz w:val="22"/>
          <w:szCs w:val="22"/>
        </w:rPr>
        <w:lastRenderedPageBreak/>
        <w:t>or interpret to reach personal conclusions or official estimates concerning friendly intentions, capabilities, or activities.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Information Assurance (IA)</w:t>
      </w:r>
    </w:p>
    <w:p w:rsidR="000F3BD0" w:rsidRPr="000F3BD0" w:rsidRDefault="000F3BD0" w:rsidP="000F3BD0">
      <w:pPr>
        <w:pStyle w:val="Default"/>
        <w:rPr>
          <w:color w:val="auto"/>
          <w:sz w:val="22"/>
          <w:szCs w:val="22"/>
        </w:rPr>
      </w:pPr>
      <w:r w:rsidRPr="000F3BD0">
        <w:rPr>
          <w:color w:val="auto"/>
          <w:sz w:val="22"/>
          <w:szCs w:val="22"/>
        </w:rPr>
        <w:t>The protection of systems and information in storage, processing, or transit from unauthorized access or modification; denial of service to unauthorized users; or the provision of service to authorized users.  It also includes those measures necessary to detect, document, and counter such threats.  IA encompasses COMSEC, COMPUSEC, and control of compromising emanations.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Information Operations (IO)</w:t>
      </w:r>
    </w:p>
    <w:p w:rsidR="000F3BD0" w:rsidRPr="000F3BD0" w:rsidRDefault="000F3BD0" w:rsidP="000F3BD0">
      <w:pPr>
        <w:pStyle w:val="Default"/>
        <w:rPr>
          <w:color w:val="auto"/>
          <w:sz w:val="22"/>
          <w:szCs w:val="22"/>
        </w:rPr>
      </w:pPr>
      <w:r w:rsidRPr="000F3BD0">
        <w:rPr>
          <w:color w:val="auto"/>
          <w:sz w:val="22"/>
          <w:szCs w:val="22"/>
        </w:rPr>
        <w:t>Information operations is the employment of the core capabilities of EW, CNO, MISO, MILDEC, and OPSEC, in concert with specified and related capabilities, to affect or defend information and information systems, and to influence decision-making.</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Information Security (INFOSEC)</w:t>
      </w:r>
    </w:p>
    <w:p w:rsidR="000F3BD0" w:rsidRDefault="000F3BD0" w:rsidP="000F3BD0">
      <w:pPr>
        <w:pStyle w:val="Default"/>
        <w:rPr>
          <w:color w:val="auto"/>
          <w:sz w:val="22"/>
          <w:szCs w:val="22"/>
        </w:rPr>
      </w:pPr>
      <w:r w:rsidRPr="000F3BD0">
        <w:rPr>
          <w:color w:val="auto"/>
          <w:sz w:val="22"/>
          <w:szCs w:val="22"/>
        </w:rPr>
        <w:t>INFOSEC is the system of policies, procedures, and requirements established under the authority of the Classified National Security Information [Executive Order 12958] to protect information that, if subjected to unauthorized disclosure, could reasonably be expected to cause damage to the national security.</w:t>
      </w:r>
    </w:p>
    <w:p w:rsid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Information system (IS)</w:t>
      </w:r>
    </w:p>
    <w:p w:rsidR="000F3BD0" w:rsidRPr="000F3BD0" w:rsidRDefault="000F3BD0" w:rsidP="000F3BD0">
      <w:pPr>
        <w:pStyle w:val="Default"/>
        <w:rPr>
          <w:color w:val="auto"/>
          <w:sz w:val="22"/>
          <w:szCs w:val="22"/>
        </w:rPr>
      </w:pPr>
      <w:r w:rsidRPr="000F3BD0">
        <w:rPr>
          <w:color w:val="auto"/>
          <w:sz w:val="22"/>
          <w:szCs w:val="22"/>
        </w:rPr>
        <w:t>Any equipment or interconnected system or subsystems of equipment that is used in the automatic acquisition, storage, manipulation, management, movement, control, display, switching, interchange, transmission, or reception of data and that includes computer software, firmware, and hardware.  Included are computers, word processing systems, networks, or other electronic information handling systems and associated equipment.</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Intelligence</w:t>
      </w:r>
    </w:p>
    <w:p w:rsidR="000F3BD0" w:rsidRPr="000F3BD0" w:rsidRDefault="000F3BD0" w:rsidP="000F3BD0">
      <w:pPr>
        <w:pStyle w:val="Default"/>
        <w:rPr>
          <w:color w:val="auto"/>
          <w:sz w:val="22"/>
          <w:szCs w:val="22"/>
        </w:rPr>
      </w:pPr>
      <w:r w:rsidRPr="000F3BD0">
        <w:rPr>
          <w:color w:val="auto"/>
          <w:sz w:val="22"/>
          <w:szCs w:val="22"/>
        </w:rPr>
        <w:t>The product resulting from collection, processing, integration, analysis, evaluation, and interpretation of available information concerning foreign areas, operations, or activities.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Intelligence System</w:t>
      </w:r>
    </w:p>
    <w:p w:rsidR="000F3BD0" w:rsidRPr="000F3BD0" w:rsidRDefault="000F3BD0" w:rsidP="000F3BD0">
      <w:pPr>
        <w:pStyle w:val="Default"/>
        <w:rPr>
          <w:color w:val="auto"/>
          <w:sz w:val="22"/>
          <w:szCs w:val="22"/>
        </w:rPr>
      </w:pPr>
      <w:r w:rsidRPr="000F3BD0">
        <w:rPr>
          <w:color w:val="auto"/>
          <w:sz w:val="22"/>
          <w:szCs w:val="22"/>
        </w:rPr>
        <w:t>Any formal or informal system to manage data gathering, to obtain and process the data, to interpret the data and to provide reasoned judgments to decision makers as a basis for action.  The term is not limited to intelligence organizations or services but includes any system, in all its parts, that accomplishes the listed tasks.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Internet</w:t>
      </w:r>
    </w:p>
    <w:p w:rsidR="000F3BD0" w:rsidRPr="000F3BD0" w:rsidRDefault="000F3BD0" w:rsidP="000F3BD0">
      <w:pPr>
        <w:pStyle w:val="Default"/>
        <w:rPr>
          <w:color w:val="auto"/>
          <w:sz w:val="22"/>
          <w:szCs w:val="22"/>
        </w:rPr>
      </w:pPr>
      <w:r w:rsidRPr="000F3BD0">
        <w:rPr>
          <w:color w:val="auto"/>
          <w:sz w:val="22"/>
          <w:szCs w:val="22"/>
        </w:rPr>
        <w:t>The global collaboration of data networks that are connected to each other, using common protocols to provide instant access to the information from other computers around the world.</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Measurement and Signature Intelligence (MASINT)</w:t>
      </w:r>
    </w:p>
    <w:p w:rsidR="000F3BD0" w:rsidRPr="000F3BD0" w:rsidRDefault="000F3BD0" w:rsidP="000F3BD0">
      <w:pPr>
        <w:pStyle w:val="Default"/>
        <w:rPr>
          <w:color w:val="auto"/>
          <w:sz w:val="22"/>
          <w:szCs w:val="22"/>
        </w:rPr>
      </w:pPr>
      <w:r w:rsidRPr="000F3BD0">
        <w:rPr>
          <w:color w:val="auto"/>
          <w:sz w:val="22"/>
          <w:szCs w:val="22"/>
        </w:rPr>
        <w:t>Scientific and technical intelligence obtained by quantitative and qualitative analysis of data derived from technical sensors to identify any distinctive features associated with the source, emitter, or sender.  It is technical in nature.</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Military Deception</w:t>
      </w:r>
    </w:p>
    <w:p w:rsidR="000F3BD0" w:rsidRPr="000F3BD0" w:rsidRDefault="000F3BD0" w:rsidP="000F3BD0">
      <w:pPr>
        <w:pStyle w:val="Default"/>
        <w:rPr>
          <w:color w:val="auto"/>
          <w:sz w:val="22"/>
          <w:szCs w:val="22"/>
        </w:rPr>
      </w:pPr>
      <w:r w:rsidRPr="000F3BD0">
        <w:rPr>
          <w:color w:val="auto"/>
          <w:sz w:val="22"/>
          <w:szCs w:val="22"/>
        </w:rPr>
        <w:t>Actions executed to mislead foreign decision makers, causing them to derive and accept desired appreciations of military capabilities, intentions, operations, or other activities that evoke foreign actions that contribute to the originator's objectives.</w:t>
      </w:r>
    </w:p>
    <w:p w:rsidR="000F3BD0" w:rsidRPr="000F3BD0" w:rsidRDefault="000F3BD0" w:rsidP="000F3BD0">
      <w:pPr>
        <w:pStyle w:val="Default"/>
        <w:rPr>
          <w:color w:val="auto"/>
          <w:sz w:val="22"/>
          <w:szCs w:val="22"/>
        </w:rPr>
      </w:pPr>
      <w:r w:rsidRPr="000F3BD0">
        <w:rPr>
          <w:color w:val="auto"/>
          <w:sz w:val="22"/>
          <w:szCs w:val="22"/>
        </w:rPr>
        <w:lastRenderedPageBreak/>
        <w:t>Military Information Support Operations (MISO)</w:t>
      </w:r>
    </w:p>
    <w:p w:rsidR="000F3BD0" w:rsidRDefault="000F3BD0" w:rsidP="000F3BD0">
      <w:pPr>
        <w:pStyle w:val="Default"/>
        <w:rPr>
          <w:color w:val="auto"/>
          <w:sz w:val="22"/>
          <w:szCs w:val="22"/>
        </w:rPr>
      </w:pPr>
      <w:r w:rsidRPr="000F3BD0">
        <w:rPr>
          <w:color w:val="auto"/>
          <w:sz w:val="22"/>
          <w:szCs w:val="22"/>
        </w:rPr>
        <w:t>Planned operations to convey selected information and indicators to foreign audiences to influence their emotions, motives, objective reasoning, and ultimately the behavior of foreign governments, organizations, groups, and individuals.  The purpose of MISO is to induce or reinforce foreign attitudes and behavior favorable to the originator's objectives.</w:t>
      </w:r>
    </w:p>
    <w:p w:rsid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Observables</w:t>
      </w:r>
    </w:p>
    <w:p w:rsidR="000F3BD0" w:rsidRPr="000F3BD0" w:rsidRDefault="000F3BD0" w:rsidP="000F3BD0">
      <w:pPr>
        <w:pStyle w:val="Default"/>
        <w:rPr>
          <w:color w:val="auto"/>
          <w:sz w:val="22"/>
          <w:szCs w:val="22"/>
        </w:rPr>
      </w:pPr>
      <w:r w:rsidRPr="000F3BD0">
        <w:rPr>
          <w:color w:val="auto"/>
          <w:sz w:val="22"/>
          <w:szCs w:val="22"/>
        </w:rPr>
        <w:t>Actions that convey indicators exploitable by adversaries but that must be carried out regardless, to plan, prepare for and execute activities.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Operations Security (OPSEC)</w:t>
      </w:r>
    </w:p>
    <w:p w:rsidR="000F3BD0" w:rsidRPr="000F3BD0" w:rsidRDefault="000F3BD0" w:rsidP="000F3BD0">
      <w:pPr>
        <w:pStyle w:val="Default"/>
        <w:rPr>
          <w:color w:val="auto"/>
          <w:sz w:val="22"/>
          <w:szCs w:val="22"/>
        </w:rPr>
      </w:pPr>
      <w:r w:rsidRPr="000F3BD0">
        <w:rPr>
          <w:color w:val="auto"/>
          <w:sz w:val="22"/>
          <w:szCs w:val="22"/>
        </w:rPr>
        <w:t>OPSEC is a process of identifying critical information and subsequently analyzing friendly actions attendant to military operations and other activities to:</w:t>
      </w:r>
    </w:p>
    <w:p w:rsidR="000F3BD0" w:rsidRDefault="000F3BD0" w:rsidP="000F3BD0">
      <w:pPr>
        <w:pStyle w:val="Default"/>
        <w:ind w:firstLine="360"/>
        <w:rPr>
          <w:color w:val="auto"/>
          <w:sz w:val="22"/>
          <w:szCs w:val="22"/>
        </w:rPr>
      </w:pPr>
      <w:r w:rsidRPr="000F3BD0">
        <w:rPr>
          <w:color w:val="auto"/>
          <w:sz w:val="22"/>
          <w:szCs w:val="22"/>
        </w:rPr>
        <w:t>a. Identify those actions that can be observed by adversary intelligence systems</w:t>
      </w:r>
    </w:p>
    <w:p w:rsidR="004F1E96" w:rsidRPr="000F3BD0" w:rsidRDefault="004F1E96" w:rsidP="000F3BD0">
      <w:pPr>
        <w:pStyle w:val="Default"/>
        <w:ind w:firstLine="360"/>
        <w:rPr>
          <w:color w:val="auto"/>
          <w:sz w:val="22"/>
          <w:szCs w:val="22"/>
        </w:rPr>
      </w:pPr>
    </w:p>
    <w:p w:rsidR="000F3BD0" w:rsidRDefault="000F3BD0" w:rsidP="000F3BD0">
      <w:pPr>
        <w:pStyle w:val="Default"/>
        <w:ind w:firstLine="360"/>
        <w:rPr>
          <w:color w:val="auto"/>
          <w:sz w:val="22"/>
          <w:szCs w:val="22"/>
        </w:rPr>
      </w:pPr>
      <w:r w:rsidRPr="000F3BD0">
        <w:rPr>
          <w:color w:val="auto"/>
          <w:sz w:val="22"/>
          <w:szCs w:val="22"/>
        </w:rPr>
        <w:t xml:space="preserve">b. Determine indicators that hostile intelligence systems might obtain that could be interpreted or pieced together to derive critical information in time to be useful to adversaries </w:t>
      </w:r>
    </w:p>
    <w:p w:rsidR="004F1E96" w:rsidRPr="000F3BD0" w:rsidRDefault="004F1E96" w:rsidP="000F3BD0">
      <w:pPr>
        <w:pStyle w:val="Default"/>
        <w:ind w:firstLine="360"/>
        <w:rPr>
          <w:color w:val="auto"/>
          <w:sz w:val="22"/>
          <w:szCs w:val="22"/>
        </w:rPr>
      </w:pPr>
    </w:p>
    <w:p w:rsidR="000F3BD0" w:rsidRPr="000F3BD0" w:rsidRDefault="000F3BD0" w:rsidP="000F3BD0">
      <w:pPr>
        <w:pStyle w:val="Default"/>
        <w:ind w:firstLine="360"/>
        <w:rPr>
          <w:color w:val="auto"/>
          <w:sz w:val="22"/>
          <w:szCs w:val="22"/>
        </w:rPr>
      </w:pPr>
      <w:r w:rsidRPr="000F3BD0">
        <w:rPr>
          <w:color w:val="auto"/>
          <w:sz w:val="22"/>
          <w:szCs w:val="22"/>
        </w:rPr>
        <w:t>c. Select and execute measures that eliminate or reduce to an acceptable level the vulnerabilities of friendly actions to adversary exploitation.</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OPSEC Assessment</w:t>
      </w:r>
    </w:p>
    <w:p w:rsidR="000F3BD0" w:rsidRPr="000F3BD0" w:rsidRDefault="000F3BD0" w:rsidP="000F3BD0">
      <w:pPr>
        <w:pStyle w:val="Default"/>
        <w:rPr>
          <w:color w:val="auto"/>
          <w:sz w:val="22"/>
          <w:szCs w:val="22"/>
        </w:rPr>
      </w:pPr>
      <w:r w:rsidRPr="000F3BD0">
        <w:rPr>
          <w:color w:val="auto"/>
          <w:sz w:val="22"/>
          <w:szCs w:val="22"/>
        </w:rPr>
        <w:t>OPSEC assessment is the analysis of an operation, activity, exercise, or support function to determine the overall OPSEC posture and degree of compliance with HHQs guidance.  Assessments shall be conducted on a non-attribution basis and not used as a punitive tool.</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OPSEC Compromise</w:t>
      </w:r>
    </w:p>
    <w:p w:rsidR="000F3BD0" w:rsidRPr="000F3BD0" w:rsidRDefault="000F3BD0" w:rsidP="000F3BD0">
      <w:pPr>
        <w:pStyle w:val="Default"/>
        <w:rPr>
          <w:color w:val="auto"/>
          <w:sz w:val="22"/>
          <w:szCs w:val="22"/>
        </w:rPr>
      </w:pPr>
      <w:r w:rsidRPr="000F3BD0">
        <w:rPr>
          <w:color w:val="auto"/>
          <w:sz w:val="22"/>
          <w:szCs w:val="22"/>
        </w:rPr>
        <w:t>The disclosure of critical information or sensitive information that has been identified by the Command and any HHQs that jeopardizes the unit’s ability to execute its mission or to protect its personnel and/or equipment.</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OPSEC Measures</w:t>
      </w:r>
    </w:p>
    <w:p w:rsidR="000F3BD0" w:rsidRPr="000F3BD0" w:rsidRDefault="000F3BD0" w:rsidP="000F3BD0">
      <w:pPr>
        <w:pStyle w:val="Default"/>
        <w:rPr>
          <w:color w:val="auto"/>
          <w:sz w:val="22"/>
          <w:szCs w:val="22"/>
        </w:rPr>
      </w:pPr>
      <w:r w:rsidRPr="000F3BD0">
        <w:rPr>
          <w:color w:val="auto"/>
          <w:sz w:val="22"/>
          <w:szCs w:val="22"/>
        </w:rPr>
        <w:t>Methods and means used to gain and maintain essential secrecy about critical information.  The following categories apply:</w:t>
      </w:r>
    </w:p>
    <w:p w:rsidR="000F3BD0" w:rsidRDefault="000F3BD0" w:rsidP="000F3BD0">
      <w:pPr>
        <w:pStyle w:val="Default"/>
        <w:ind w:firstLine="360"/>
        <w:rPr>
          <w:color w:val="auto"/>
          <w:sz w:val="22"/>
          <w:szCs w:val="22"/>
        </w:rPr>
      </w:pPr>
      <w:r w:rsidRPr="000F3BD0">
        <w:rPr>
          <w:color w:val="auto"/>
          <w:sz w:val="22"/>
          <w:szCs w:val="22"/>
        </w:rPr>
        <w:t>a. Action control.  The objective is to eliminate indicators or the vulnerability of actions to exploitation by adversary intelligence systems.  Select what actions to undertake; decide whether or not to execute actions and determine the "who," "when,” "where," and "how" for actions necessary to accomplish tasks.</w:t>
      </w:r>
    </w:p>
    <w:p w:rsidR="004F1E96" w:rsidRPr="000F3BD0" w:rsidRDefault="004F1E96" w:rsidP="000F3BD0">
      <w:pPr>
        <w:pStyle w:val="Default"/>
        <w:ind w:firstLine="360"/>
        <w:rPr>
          <w:color w:val="auto"/>
          <w:sz w:val="22"/>
          <w:szCs w:val="22"/>
        </w:rPr>
      </w:pPr>
    </w:p>
    <w:p w:rsidR="000F3BD0" w:rsidRDefault="000F3BD0" w:rsidP="000F3BD0">
      <w:pPr>
        <w:pStyle w:val="Default"/>
        <w:ind w:firstLine="360"/>
        <w:rPr>
          <w:color w:val="auto"/>
          <w:sz w:val="22"/>
          <w:szCs w:val="22"/>
        </w:rPr>
      </w:pPr>
      <w:r w:rsidRPr="000F3BD0">
        <w:rPr>
          <w:color w:val="auto"/>
          <w:sz w:val="22"/>
          <w:szCs w:val="22"/>
        </w:rPr>
        <w:t>b. Countermeasures.  The objective is to disrupt effective adversary information gathering or prevent their recognition of indicators when collected materials are processed.  Use diversions, camouflage, concealment, jamming, threats, police powers, and force against adversary information gathering and processing capabilities.</w:t>
      </w:r>
    </w:p>
    <w:p w:rsidR="004F1E96" w:rsidRPr="000F3BD0" w:rsidRDefault="004F1E96" w:rsidP="000F3BD0">
      <w:pPr>
        <w:pStyle w:val="Default"/>
        <w:ind w:firstLine="360"/>
        <w:rPr>
          <w:color w:val="auto"/>
          <w:sz w:val="22"/>
          <w:szCs w:val="22"/>
        </w:rPr>
      </w:pPr>
    </w:p>
    <w:p w:rsidR="000F3BD0" w:rsidRPr="000F3BD0" w:rsidRDefault="000F3BD0" w:rsidP="000F3BD0">
      <w:pPr>
        <w:pStyle w:val="Default"/>
        <w:ind w:firstLine="360"/>
        <w:rPr>
          <w:color w:val="auto"/>
          <w:sz w:val="22"/>
          <w:szCs w:val="22"/>
        </w:rPr>
      </w:pPr>
      <w:r w:rsidRPr="000F3BD0">
        <w:rPr>
          <w:color w:val="auto"/>
          <w:sz w:val="22"/>
          <w:szCs w:val="22"/>
        </w:rPr>
        <w:t xml:space="preserve">c. </w:t>
      </w:r>
      <w:proofErr w:type="spellStart"/>
      <w:r w:rsidRPr="000F3BD0">
        <w:rPr>
          <w:color w:val="auto"/>
          <w:sz w:val="22"/>
          <w:szCs w:val="22"/>
        </w:rPr>
        <w:t>Counteranalysis</w:t>
      </w:r>
      <w:proofErr w:type="spellEnd"/>
      <w:r w:rsidRPr="000F3BD0">
        <w:rPr>
          <w:color w:val="auto"/>
          <w:sz w:val="22"/>
          <w:szCs w:val="22"/>
        </w:rPr>
        <w:t xml:space="preserve">.  The objective is to prevent accurate interpretations of indicators during adversary analysis of collected materials.  This is done by confusing the adversary analyst through deception techniques such as covers. </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OPSEC Planning Guidance</w:t>
      </w:r>
    </w:p>
    <w:p w:rsidR="000F3BD0" w:rsidRPr="000F3BD0" w:rsidRDefault="000F3BD0" w:rsidP="000F3BD0">
      <w:pPr>
        <w:pStyle w:val="Default"/>
        <w:rPr>
          <w:color w:val="auto"/>
          <w:sz w:val="22"/>
          <w:szCs w:val="22"/>
        </w:rPr>
      </w:pPr>
      <w:r w:rsidRPr="000F3BD0">
        <w:rPr>
          <w:color w:val="auto"/>
          <w:sz w:val="22"/>
          <w:szCs w:val="22"/>
        </w:rPr>
        <w:t xml:space="preserve">Guidance that serves as the blueprint for OPSEC planning by functional elements throughout the organization.  It defines the critical information that requires protection from adversary </w:t>
      </w:r>
      <w:r w:rsidRPr="000F3BD0">
        <w:rPr>
          <w:color w:val="auto"/>
          <w:sz w:val="22"/>
          <w:szCs w:val="22"/>
        </w:rPr>
        <w:lastRenderedPageBreak/>
        <w:t>appreciations, taking into account friendly and adversary goals,</w:t>
      </w:r>
      <w:r w:rsidRPr="000F3BD0">
        <w:t xml:space="preserve"> </w:t>
      </w:r>
      <w:r w:rsidRPr="000F3BD0">
        <w:rPr>
          <w:color w:val="auto"/>
          <w:sz w:val="22"/>
          <w:szCs w:val="22"/>
        </w:rPr>
        <w:t>estimated key adversary questions, probable adversary knowledge, desirable and harmful adversary appreciations and pertinent intelligence system threats.  It also should outline tentative OPSEC measures to ensure essential secrecy.  This is also forms the contents of an OPSEC estimate.</w:t>
      </w:r>
    </w:p>
    <w:p w:rsidR="000F3BD0" w:rsidRPr="000F3BD0" w:rsidRDefault="000F3BD0" w:rsidP="000F3BD0">
      <w:pPr>
        <w:pStyle w:val="Default"/>
        <w:rPr>
          <w:color w:val="auto"/>
          <w:sz w:val="22"/>
          <w:szCs w:val="22"/>
        </w:rPr>
      </w:pPr>
      <w:r w:rsidRPr="000F3BD0">
        <w:rPr>
          <w:color w:val="auto"/>
          <w:sz w:val="22"/>
          <w:szCs w:val="22"/>
        </w:rPr>
        <w:t>Protection Working group (PWG)</w:t>
      </w:r>
    </w:p>
    <w:p w:rsidR="000F3BD0" w:rsidRPr="000F3BD0" w:rsidRDefault="000F3BD0" w:rsidP="000F3BD0">
      <w:pPr>
        <w:pStyle w:val="Default"/>
        <w:rPr>
          <w:color w:val="auto"/>
          <w:sz w:val="22"/>
          <w:szCs w:val="22"/>
        </w:rPr>
      </w:pPr>
      <w:r w:rsidRPr="000F3BD0">
        <w:rPr>
          <w:color w:val="auto"/>
          <w:sz w:val="22"/>
          <w:szCs w:val="22"/>
        </w:rPr>
        <w:t xml:space="preserve">A cross-functional standing organization, that convenes at least monthly to conduct Antiterrorism, Protection and OPSEC planning and to assess the Protection Program.  </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Publicly Accessible Website</w:t>
      </w:r>
    </w:p>
    <w:p w:rsidR="000F3BD0" w:rsidRPr="000F3BD0" w:rsidRDefault="000F3BD0" w:rsidP="000F3BD0">
      <w:pPr>
        <w:pStyle w:val="Default"/>
        <w:rPr>
          <w:color w:val="auto"/>
          <w:sz w:val="22"/>
          <w:szCs w:val="22"/>
        </w:rPr>
      </w:pPr>
      <w:r w:rsidRPr="000F3BD0">
        <w:rPr>
          <w:color w:val="auto"/>
          <w:sz w:val="22"/>
          <w:szCs w:val="22"/>
        </w:rPr>
        <w:t xml:space="preserve">An Army website with access unrestricted by password or Public Key Infrastructure user authorization.  “Public” refers to the at-large audience on the Internet - anyone who can access a website through a browser.  </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Red Team</w:t>
      </w:r>
    </w:p>
    <w:p w:rsidR="000F3BD0" w:rsidRPr="000F3BD0" w:rsidRDefault="000F3BD0" w:rsidP="000F3BD0">
      <w:pPr>
        <w:pStyle w:val="Default"/>
        <w:rPr>
          <w:color w:val="auto"/>
          <w:sz w:val="22"/>
          <w:szCs w:val="22"/>
        </w:rPr>
      </w:pPr>
      <w:r w:rsidRPr="000F3BD0">
        <w:rPr>
          <w:color w:val="auto"/>
          <w:sz w:val="22"/>
          <w:szCs w:val="22"/>
        </w:rPr>
        <w:t>An independent and focused threat-based effort by an interdisciplinary, simulated adversary to expose and exploit vulnerabilities in order to improve the security posture of a unit or organization to include its personnel, equipment, and information systems.  Red team methods, also known as red teaming, can reveal the limitations and vulnerabilities of an OPSEC program.  Red teaming operates from an adversary’s perspective accompanied by innovative and unconventional thinking and can be effective in revealing limitations and weaknesses that are not obvious or apparent to a unit or organization.  Red Teams are certified by the National Security Agency</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Requiring Activity (RA)</w:t>
      </w:r>
    </w:p>
    <w:p w:rsidR="000F3BD0" w:rsidRDefault="000F3BD0" w:rsidP="000F3BD0">
      <w:pPr>
        <w:pStyle w:val="Default"/>
        <w:rPr>
          <w:color w:val="auto"/>
          <w:sz w:val="22"/>
          <w:szCs w:val="22"/>
        </w:rPr>
      </w:pPr>
      <w:r w:rsidRPr="000F3BD0">
        <w:rPr>
          <w:color w:val="auto"/>
          <w:sz w:val="22"/>
          <w:szCs w:val="22"/>
        </w:rPr>
        <w:t>An organization that has a requirement for goods and / or services and requests the initiation of, and provides funding for, an assisted or direct acquisition to fulfill that requirement.</w:t>
      </w:r>
    </w:p>
    <w:p w:rsid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Security Manager</w:t>
      </w:r>
    </w:p>
    <w:p w:rsidR="000F3BD0" w:rsidRPr="000F3BD0" w:rsidRDefault="000F3BD0" w:rsidP="000F3BD0">
      <w:pPr>
        <w:pStyle w:val="Default"/>
        <w:rPr>
          <w:color w:val="auto"/>
          <w:sz w:val="22"/>
          <w:szCs w:val="22"/>
        </w:rPr>
      </w:pPr>
      <w:r w:rsidRPr="000F3BD0">
        <w:rPr>
          <w:color w:val="auto"/>
          <w:sz w:val="22"/>
          <w:szCs w:val="22"/>
        </w:rPr>
        <w:t>A properly cleared individual having professional security credentials to serve as the manager for an activity.  See AR 380-5 for basic responsibilities.  Also, refer to AR 380-381(C) for security managers of special access programs.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Sensitive Activities</w:t>
      </w:r>
    </w:p>
    <w:p w:rsidR="000F3BD0" w:rsidRPr="000F3BD0" w:rsidRDefault="000F3BD0" w:rsidP="000F3BD0">
      <w:pPr>
        <w:pStyle w:val="Default"/>
        <w:rPr>
          <w:color w:val="auto"/>
          <w:sz w:val="22"/>
          <w:szCs w:val="22"/>
        </w:rPr>
      </w:pPr>
      <w:r w:rsidRPr="000F3BD0">
        <w:rPr>
          <w:color w:val="auto"/>
          <w:sz w:val="22"/>
          <w:szCs w:val="22"/>
        </w:rPr>
        <w:t xml:space="preserve">Sensitive activities are special access or </w:t>
      </w:r>
      <w:r w:rsidR="00C03781" w:rsidRPr="000F3BD0">
        <w:rPr>
          <w:color w:val="auto"/>
          <w:sz w:val="22"/>
          <w:szCs w:val="22"/>
        </w:rPr>
        <w:t>code word</w:t>
      </w:r>
      <w:r w:rsidRPr="000F3BD0">
        <w:rPr>
          <w:color w:val="auto"/>
          <w:sz w:val="22"/>
          <w:szCs w:val="22"/>
        </w:rPr>
        <w:t xml:space="preserve"> programs, critical research and development efforts, operational or intelligence activities, cover, special plans, special activities, sensitive support to non-Army agencies and/or activities excluded from normal staff review and oversight.</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Sensitive Information</w:t>
      </w:r>
    </w:p>
    <w:p w:rsidR="000F3BD0" w:rsidRPr="000F3BD0" w:rsidRDefault="000F3BD0" w:rsidP="000F3BD0">
      <w:pPr>
        <w:pStyle w:val="Default"/>
        <w:rPr>
          <w:color w:val="auto"/>
          <w:sz w:val="22"/>
          <w:szCs w:val="22"/>
        </w:rPr>
      </w:pPr>
      <w:r w:rsidRPr="000F3BD0">
        <w:rPr>
          <w:color w:val="auto"/>
          <w:sz w:val="22"/>
          <w:szCs w:val="22"/>
        </w:rPr>
        <w:t xml:space="preserve">Sensitive information is information requiring special protection from disclosure that could cause compromise or threat to our national security, an Army organization, activity, family member, DA civilian or DOD contractor.  Sensitive information refers to unclassified information while SCI refers to classified information.  Examples which may be deemed sensitive include but are not limited to: personal information; structuring; manning; equipment; readiness; training; funding; sustaining; deploying; stationing; morale; vulnerabilities; capabilities; administration and personnel; planning; communications; intelligence, counterintelligence, and security; logistics; medical; casualties and acquisition plans. </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Signals Intelligence (SIGINT)</w:t>
      </w:r>
    </w:p>
    <w:p w:rsidR="000F3BD0" w:rsidRPr="000F3BD0" w:rsidRDefault="000F3BD0" w:rsidP="000F3BD0">
      <w:pPr>
        <w:pStyle w:val="Default"/>
        <w:rPr>
          <w:color w:val="auto"/>
          <w:sz w:val="22"/>
          <w:szCs w:val="22"/>
        </w:rPr>
      </w:pPr>
      <w:r w:rsidRPr="000F3BD0">
        <w:rPr>
          <w:color w:val="auto"/>
          <w:sz w:val="22"/>
          <w:szCs w:val="22"/>
        </w:rPr>
        <w:t xml:space="preserve">Collection of information by interception of electronic signals from communications equipment or non-communicative devices that emit an electronic signal, such as a radar beacon.  It includes </w:t>
      </w:r>
      <w:r w:rsidRPr="000F3BD0">
        <w:rPr>
          <w:color w:val="auto"/>
          <w:sz w:val="22"/>
          <w:szCs w:val="22"/>
        </w:rPr>
        <w:lastRenderedPageBreak/>
        <w:t>interception of communication and the interception and analysis of communication between pieces of equipment (e.g., LAN).</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Sources of Data</w:t>
      </w:r>
    </w:p>
    <w:p w:rsidR="000F3BD0" w:rsidRPr="000F3BD0" w:rsidRDefault="000F3BD0" w:rsidP="000F3BD0">
      <w:pPr>
        <w:pStyle w:val="Default"/>
        <w:rPr>
          <w:color w:val="auto"/>
          <w:sz w:val="22"/>
          <w:szCs w:val="22"/>
        </w:rPr>
      </w:pPr>
      <w:r w:rsidRPr="000F3BD0">
        <w:rPr>
          <w:color w:val="auto"/>
          <w:sz w:val="22"/>
          <w:szCs w:val="22"/>
        </w:rPr>
        <w:t>Materials, conversations, and actions that provide information and indicators.  The sources are as follows:</w:t>
      </w:r>
    </w:p>
    <w:p w:rsidR="000F3BD0" w:rsidRDefault="000F3BD0" w:rsidP="000F3BD0">
      <w:pPr>
        <w:pStyle w:val="Default"/>
        <w:ind w:firstLine="360"/>
        <w:rPr>
          <w:color w:val="auto"/>
          <w:sz w:val="22"/>
          <w:szCs w:val="22"/>
        </w:rPr>
      </w:pPr>
      <w:r w:rsidRPr="000F3BD0">
        <w:rPr>
          <w:color w:val="auto"/>
          <w:sz w:val="22"/>
          <w:szCs w:val="22"/>
        </w:rPr>
        <w:t>a. Protected sources.  Friendly personnel, documents, material and so forth, possessing classified or sensitive data which are protected by personnel, information, physical, crypto, emission and computer security measures.</w:t>
      </w:r>
    </w:p>
    <w:p w:rsidR="004F1E96" w:rsidRPr="000F3BD0" w:rsidRDefault="004F1E96" w:rsidP="000F3BD0">
      <w:pPr>
        <w:pStyle w:val="Default"/>
        <w:ind w:firstLine="360"/>
        <w:rPr>
          <w:color w:val="auto"/>
          <w:sz w:val="22"/>
          <w:szCs w:val="22"/>
        </w:rPr>
      </w:pPr>
    </w:p>
    <w:p w:rsidR="000F3BD0" w:rsidRDefault="000F3BD0" w:rsidP="000F3BD0">
      <w:pPr>
        <w:pStyle w:val="Default"/>
        <w:ind w:firstLine="360"/>
      </w:pPr>
      <w:r w:rsidRPr="000F3BD0">
        <w:rPr>
          <w:color w:val="auto"/>
          <w:sz w:val="22"/>
          <w:szCs w:val="22"/>
        </w:rPr>
        <w:t>b. Open sources.  Oral, documentary, pictorial, and physical materials accessible to the public.</w:t>
      </w:r>
      <w:r w:rsidRPr="000F3BD0">
        <w:t xml:space="preserve"> </w:t>
      </w:r>
    </w:p>
    <w:p w:rsidR="004F1E96" w:rsidRDefault="004F1E96" w:rsidP="000F3BD0">
      <w:pPr>
        <w:pStyle w:val="Default"/>
        <w:ind w:firstLine="360"/>
      </w:pPr>
    </w:p>
    <w:p w:rsidR="000F3BD0" w:rsidRPr="000F3BD0" w:rsidRDefault="000F3BD0" w:rsidP="000F3BD0">
      <w:pPr>
        <w:pStyle w:val="Default"/>
        <w:ind w:firstLine="360"/>
        <w:rPr>
          <w:color w:val="auto"/>
          <w:sz w:val="22"/>
          <w:szCs w:val="22"/>
        </w:rPr>
      </w:pPr>
      <w:r w:rsidRPr="000F3BD0">
        <w:rPr>
          <w:color w:val="auto"/>
          <w:sz w:val="22"/>
          <w:szCs w:val="22"/>
        </w:rPr>
        <w:t>c. Detectable actions.  Physical actions or entities and emissions or other phenomena that can be observed, imaged or detected by human senses or by active and passive sensors.</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Special Access Program (SAP)</w:t>
      </w:r>
    </w:p>
    <w:p w:rsidR="000F3BD0" w:rsidRPr="000F3BD0" w:rsidRDefault="000F3BD0" w:rsidP="000F3BD0">
      <w:pPr>
        <w:pStyle w:val="Default"/>
        <w:rPr>
          <w:color w:val="auto"/>
          <w:sz w:val="22"/>
          <w:szCs w:val="22"/>
        </w:rPr>
      </w:pPr>
      <w:r w:rsidRPr="000F3BD0">
        <w:rPr>
          <w:color w:val="auto"/>
          <w:sz w:val="22"/>
          <w:szCs w:val="22"/>
        </w:rPr>
        <w:t>A sensitive activity, approved in writing by the Secretary of Defense.  It imposes extraordinary security measures to control access and provide protection of extremely sensitive information in addition to the provisions of AR 380-5.  The controls depend on the criticality of the program and the intelligence threat.</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Sensitive Information</w:t>
      </w:r>
    </w:p>
    <w:p w:rsidR="000F3BD0" w:rsidRPr="000F3BD0" w:rsidRDefault="000F3BD0" w:rsidP="000F3BD0">
      <w:pPr>
        <w:pStyle w:val="Default"/>
        <w:rPr>
          <w:color w:val="auto"/>
          <w:sz w:val="22"/>
          <w:szCs w:val="22"/>
        </w:rPr>
      </w:pPr>
      <w:r w:rsidRPr="000F3BD0">
        <w:rPr>
          <w:color w:val="auto"/>
          <w:sz w:val="22"/>
          <w:szCs w:val="22"/>
        </w:rPr>
        <w:t>Any information, the loss, misuse, or unauthorized access to, or modification of which could adversely affect the national interest or the conduct of Federal programs, but which has not been specifically authorized under an Executive order or an act of Congress to be kept secret in the interest of national defense or foreign policy (Computer Security Act of 1987 [Public Law 100-235])</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Threat</w:t>
      </w:r>
    </w:p>
    <w:p w:rsidR="000F3BD0" w:rsidRPr="000F3BD0" w:rsidRDefault="000F3BD0" w:rsidP="000F3BD0">
      <w:pPr>
        <w:pStyle w:val="Default"/>
        <w:rPr>
          <w:color w:val="auto"/>
          <w:sz w:val="22"/>
          <w:szCs w:val="22"/>
        </w:rPr>
      </w:pPr>
      <w:r w:rsidRPr="000F3BD0">
        <w:rPr>
          <w:color w:val="auto"/>
          <w:sz w:val="22"/>
          <w:szCs w:val="22"/>
        </w:rPr>
        <w:t>Capability of a potential adversary to limit or negate mission accomplishment or to neutralize or reduce the effectiveness of a current or projected organization or material item.  Two types of threat information are required:</w:t>
      </w:r>
    </w:p>
    <w:p w:rsidR="000F3BD0" w:rsidRDefault="000F3BD0" w:rsidP="000F3BD0">
      <w:pPr>
        <w:pStyle w:val="Default"/>
        <w:ind w:firstLine="360"/>
        <w:rPr>
          <w:color w:val="auto"/>
          <w:sz w:val="22"/>
          <w:szCs w:val="22"/>
        </w:rPr>
      </w:pPr>
      <w:r w:rsidRPr="000F3BD0">
        <w:rPr>
          <w:color w:val="auto"/>
          <w:sz w:val="22"/>
          <w:szCs w:val="22"/>
        </w:rPr>
        <w:t>a. Intelligence collection threat (efforts by adversary to gain information).</w:t>
      </w:r>
    </w:p>
    <w:p w:rsidR="004F1E96" w:rsidRPr="000F3BD0" w:rsidRDefault="004F1E96" w:rsidP="000F3BD0">
      <w:pPr>
        <w:pStyle w:val="Default"/>
        <w:ind w:firstLine="360"/>
        <w:rPr>
          <w:color w:val="auto"/>
          <w:sz w:val="22"/>
          <w:szCs w:val="22"/>
        </w:rPr>
      </w:pPr>
    </w:p>
    <w:p w:rsidR="000F3BD0" w:rsidRPr="000F3BD0" w:rsidRDefault="000F3BD0" w:rsidP="000F3BD0">
      <w:pPr>
        <w:pStyle w:val="Default"/>
        <w:ind w:firstLine="360"/>
        <w:rPr>
          <w:color w:val="auto"/>
          <w:sz w:val="22"/>
          <w:szCs w:val="22"/>
        </w:rPr>
      </w:pPr>
      <w:r w:rsidRPr="000F3BD0">
        <w:rPr>
          <w:color w:val="auto"/>
          <w:sz w:val="22"/>
          <w:szCs w:val="22"/>
        </w:rPr>
        <w:t>b. Combat capability threat (adversary forces' weapons systems that the U.S. Army will face on the battlefield).</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Vulnerabilities</w:t>
      </w:r>
    </w:p>
    <w:p w:rsidR="000F3BD0" w:rsidRPr="000F3BD0" w:rsidRDefault="000F3BD0" w:rsidP="000F3BD0">
      <w:pPr>
        <w:pStyle w:val="Default"/>
        <w:rPr>
          <w:color w:val="auto"/>
          <w:sz w:val="22"/>
          <w:szCs w:val="22"/>
        </w:rPr>
      </w:pPr>
      <w:r w:rsidRPr="000F3BD0">
        <w:rPr>
          <w:color w:val="auto"/>
          <w:sz w:val="22"/>
          <w:szCs w:val="22"/>
        </w:rPr>
        <w:t>Friendly actions that provide indicators that may be obtained and accurately evaluated by an adversary in time to provide a basis for effective adversary decision making.  Vulnerabilities exist when three conditions exist; adversary has capability to collect indicator, and adversary has time to process (report, analyze, take planning action), and the adversary must be able to react.</w:t>
      </w:r>
    </w:p>
    <w:p w:rsidR="000F3BD0" w:rsidRPr="000F3BD0" w:rsidRDefault="000F3BD0" w:rsidP="000F3BD0">
      <w:pPr>
        <w:pStyle w:val="Default"/>
        <w:rPr>
          <w:color w:val="auto"/>
          <w:sz w:val="22"/>
          <w:szCs w:val="22"/>
        </w:rPr>
      </w:pPr>
    </w:p>
    <w:p w:rsidR="000F3BD0" w:rsidRPr="000F3BD0" w:rsidRDefault="000F3BD0" w:rsidP="000F3BD0">
      <w:pPr>
        <w:pStyle w:val="Default"/>
        <w:rPr>
          <w:color w:val="auto"/>
          <w:sz w:val="22"/>
          <w:szCs w:val="22"/>
        </w:rPr>
      </w:pPr>
      <w:r w:rsidRPr="000F3BD0">
        <w:rPr>
          <w:color w:val="auto"/>
          <w:sz w:val="22"/>
          <w:szCs w:val="22"/>
        </w:rPr>
        <w:t>Vulnerability Assessment</w:t>
      </w:r>
    </w:p>
    <w:p w:rsidR="000F3BD0" w:rsidRPr="00CF37F7" w:rsidRDefault="000F3BD0" w:rsidP="000F3BD0">
      <w:pPr>
        <w:pStyle w:val="Default"/>
        <w:rPr>
          <w:color w:val="auto"/>
          <w:sz w:val="22"/>
          <w:szCs w:val="22"/>
        </w:rPr>
      </w:pPr>
      <w:r w:rsidRPr="000F3BD0">
        <w:rPr>
          <w:color w:val="auto"/>
          <w:sz w:val="22"/>
          <w:szCs w:val="22"/>
        </w:rPr>
        <w:t>Vulnerability assessments identify and analyze OPSEC weaknesses, systematically determining the effectiveness of OPSEC in a particular area of an existing operation, activity, or exercise from the viewpoint of an adversary.</w:t>
      </w:r>
    </w:p>
    <w:sectPr w:rsidR="000F3BD0" w:rsidRPr="00CF37F7" w:rsidSect="00A062B8">
      <w:headerReference w:type="even" r:id="rId66"/>
      <w:headerReference w:type="default" r:id="rId67"/>
      <w:footerReference w:type="default" r:id="rId68"/>
      <w:headerReference w:type="first" r:id="rId69"/>
      <w:footerReference w:type="first" r:id="rId70"/>
      <w:pgSz w:w="12240" w:h="15840" w:code="1"/>
      <w:pgMar w:top="1440" w:right="1440" w:bottom="1440" w:left="1440" w:header="720" w:footer="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4CF" w:rsidRDefault="008904CF" w:rsidP="00AD764A">
      <w:pPr>
        <w:spacing w:after="0" w:line="240" w:lineRule="auto"/>
      </w:pPr>
      <w:r>
        <w:separator/>
      </w:r>
    </w:p>
  </w:endnote>
  <w:endnote w:type="continuationSeparator" w:id="0">
    <w:p w:rsidR="008904CF" w:rsidRDefault="008904CF" w:rsidP="00AD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092"/>
      <w:docPartObj>
        <w:docPartGallery w:val="Page Numbers (Bottom of Page)"/>
        <w:docPartUnique/>
      </w:docPartObj>
    </w:sdtPr>
    <w:sdtEndPr/>
    <w:sdtContent>
      <w:p w:rsidR="00A9376A" w:rsidRDefault="00A9376A">
        <w:pPr>
          <w:pStyle w:val="Footer"/>
          <w:jc w:val="right"/>
        </w:pPr>
        <w:r>
          <w:fldChar w:fldCharType="begin"/>
        </w:r>
        <w:r>
          <w:instrText xml:space="preserve"> PAGE   \* MERGEFORMAT </w:instrText>
        </w:r>
        <w:r>
          <w:fldChar w:fldCharType="separate"/>
        </w:r>
        <w:r w:rsidR="005F4924">
          <w:rPr>
            <w:noProof/>
          </w:rPr>
          <w:t>13</w:t>
        </w:r>
        <w:r>
          <w:rPr>
            <w:noProof/>
          </w:rPr>
          <w:fldChar w:fldCharType="end"/>
        </w:r>
      </w:p>
    </w:sdtContent>
  </w:sdt>
  <w:p w:rsidR="00A9376A" w:rsidRDefault="00A9376A" w:rsidP="00EB4A8A">
    <w:pPr>
      <w:pStyle w:val="Footer"/>
      <w:ind w:right="360"/>
      <w:rPr>
        <w:b/>
        <w:sz w:val="28"/>
        <w:szCs w:val="28"/>
      </w:rPr>
    </w:pPr>
  </w:p>
  <w:p w:rsidR="00A9376A" w:rsidRDefault="00A9376A"/>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108"/>
      <w:docPartObj>
        <w:docPartGallery w:val="Page Numbers (Bottom of Page)"/>
        <w:docPartUnique/>
      </w:docPartObj>
    </w:sdtPr>
    <w:sdtEndPr/>
    <w:sdtContent>
      <w:p w:rsidR="00A9376A" w:rsidRDefault="00A9376A">
        <w:pPr>
          <w:pStyle w:val="Footer"/>
          <w:jc w:val="right"/>
        </w:pPr>
        <w:r>
          <w:t>I</w:t>
        </w:r>
        <w:r w:rsidRPr="008E67FF">
          <w:rPr>
            <w:rFonts w:ascii="Arial" w:hAnsi="Arial" w:cs="Arial"/>
          </w:rPr>
          <w:t>-</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295329">
          <w:rPr>
            <w:rFonts w:ascii="Arial" w:hAnsi="Arial" w:cs="Arial"/>
            <w:noProof/>
          </w:rPr>
          <w:t>6</w:t>
        </w:r>
        <w:r w:rsidRPr="008E67FF">
          <w:rPr>
            <w:rFonts w:ascii="Arial" w:hAnsi="Arial" w:cs="Arial"/>
          </w:rPr>
          <w:fldChar w:fldCharType="end"/>
        </w:r>
      </w:p>
    </w:sdtContent>
  </w:sdt>
  <w:p w:rsidR="00A9376A" w:rsidRPr="00616554" w:rsidRDefault="00A9376A" w:rsidP="006165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Pr="002C5E24" w:rsidRDefault="00A9376A" w:rsidP="00616554">
    <w:pPr>
      <w:pStyle w:val="Header"/>
      <w:jc w:val="center"/>
      <w:rPr>
        <w:rFonts w:ascii="Arial" w:hAnsi="Arial" w:cs="Arial"/>
        <w:b/>
        <w:bCs/>
      </w:rPr>
    </w:pPr>
    <w:r w:rsidRPr="002C5E24">
      <w:rPr>
        <w:rFonts w:ascii="Arial" w:hAnsi="Arial" w:cs="Arial"/>
        <w:b/>
        <w:bCs/>
      </w:rPr>
      <w:t>FOR OFFICIAL USE ONLY</w:t>
    </w:r>
  </w:p>
  <w:p w:rsidR="00A9376A" w:rsidRPr="00616554" w:rsidRDefault="00A9376A" w:rsidP="00616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251096091"/>
      <w:docPartObj>
        <w:docPartGallery w:val="Page Numbers (Bottom of Page)"/>
        <w:docPartUnique/>
      </w:docPartObj>
    </w:sdtPr>
    <w:sdtEndPr/>
    <w:sdtContent>
      <w:p w:rsidR="00A9376A" w:rsidRPr="008E67FF" w:rsidRDefault="00A9376A">
        <w:pPr>
          <w:pStyle w:val="Footer"/>
          <w:jc w:val="right"/>
          <w:rPr>
            <w:rFonts w:ascii="Arial" w:hAnsi="Arial" w:cs="Arial"/>
          </w:rPr>
        </w:pPr>
        <w:r w:rsidRPr="008E67FF">
          <w:rPr>
            <w:rFonts w:ascii="Arial" w:hAnsi="Arial" w:cs="Arial"/>
          </w:rPr>
          <w:t>A-</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5F4924">
          <w:rPr>
            <w:rFonts w:ascii="Arial" w:hAnsi="Arial" w:cs="Arial"/>
            <w:noProof/>
          </w:rPr>
          <w:t>2</w:t>
        </w:r>
        <w:r w:rsidRPr="008E67FF">
          <w:rPr>
            <w:rFonts w:ascii="Arial" w:hAnsi="Arial" w:cs="Arial"/>
          </w:rPr>
          <w:fldChar w:fldCharType="end"/>
        </w:r>
      </w:p>
    </w:sdtContent>
  </w:sdt>
  <w:p w:rsidR="00A9376A" w:rsidRDefault="00A9376A" w:rsidP="00EB4A8A">
    <w:pPr>
      <w:pStyle w:val="Footer"/>
      <w:ind w:right="360"/>
      <w:rPr>
        <w:b/>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090"/>
      <w:docPartObj>
        <w:docPartGallery w:val="Page Numbers (Bottom of Page)"/>
        <w:docPartUnique/>
      </w:docPartObj>
    </w:sdtPr>
    <w:sdtEndPr/>
    <w:sdtContent>
      <w:p w:rsidR="00A9376A" w:rsidRDefault="00A9376A">
        <w:pPr>
          <w:pStyle w:val="Footer"/>
          <w:jc w:val="right"/>
        </w:pPr>
        <w:r w:rsidRPr="008E67FF">
          <w:rPr>
            <w:rFonts w:ascii="Arial" w:hAnsi="Arial" w:cs="Arial"/>
          </w:rPr>
          <w:t>B-</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295329">
          <w:rPr>
            <w:rFonts w:ascii="Arial" w:hAnsi="Arial" w:cs="Arial"/>
            <w:noProof/>
          </w:rPr>
          <w:t>1</w:t>
        </w:r>
        <w:r w:rsidRPr="008E67FF">
          <w:rPr>
            <w:rFonts w:ascii="Arial" w:hAnsi="Arial" w:cs="Arial"/>
          </w:rPr>
          <w:fldChar w:fldCharType="end"/>
        </w:r>
      </w:p>
    </w:sdtContent>
  </w:sdt>
  <w:p w:rsidR="00A9376A" w:rsidRDefault="00A9376A" w:rsidP="00EB4A8A">
    <w:pPr>
      <w:pStyle w:val="Footer"/>
      <w:ind w:right="360"/>
      <w:rPr>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095"/>
      <w:docPartObj>
        <w:docPartGallery w:val="Page Numbers (Bottom of Page)"/>
        <w:docPartUnique/>
      </w:docPartObj>
    </w:sdtPr>
    <w:sdtEndPr/>
    <w:sdtContent>
      <w:p w:rsidR="00A9376A" w:rsidRDefault="00A9376A">
        <w:pPr>
          <w:pStyle w:val="Footer"/>
          <w:jc w:val="right"/>
        </w:pPr>
        <w:r w:rsidRPr="008E67FF">
          <w:rPr>
            <w:rFonts w:ascii="Arial" w:hAnsi="Arial" w:cs="Arial"/>
          </w:rPr>
          <w:t>C-</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5F4924">
          <w:rPr>
            <w:rFonts w:ascii="Arial" w:hAnsi="Arial" w:cs="Arial"/>
            <w:noProof/>
          </w:rPr>
          <w:t>2</w:t>
        </w:r>
        <w:r w:rsidRPr="008E67FF">
          <w:rPr>
            <w:rFonts w:ascii="Arial" w:hAnsi="Arial" w:cs="Arial"/>
          </w:rPr>
          <w:fldChar w:fldCharType="end"/>
        </w:r>
      </w:p>
    </w:sdtContent>
  </w:sdt>
  <w:p w:rsidR="00A9376A" w:rsidRDefault="00A9376A" w:rsidP="00EB4A8A">
    <w:pPr>
      <w:pStyle w:val="Footer"/>
      <w:ind w:right="360"/>
      <w:rPr>
        <w:b/>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41494"/>
      <w:docPartObj>
        <w:docPartGallery w:val="Page Numbers (Bottom of Page)"/>
        <w:docPartUnique/>
      </w:docPartObj>
    </w:sdtPr>
    <w:sdtEndPr/>
    <w:sdtContent>
      <w:p w:rsidR="00A9376A" w:rsidRDefault="00A9376A">
        <w:pPr>
          <w:pStyle w:val="Footer"/>
          <w:jc w:val="right"/>
        </w:pPr>
        <w:r w:rsidRPr="008E67FF">
          <w:rPr>
            <w:rFonts w:ascii="Arial" w:hAnsi="Arial" w:cs="Arial"/>
          </w:rPr>
          <w:t>D-</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5F4924">
          <w:rPr>
            <w:rFonts w:ascii="Arial" w:hAnsi="Arial" w:cs="Arial"/>
            <w:noProof/>
          </w:rPr>
          <w:t>2</w:t>
        </w:r>
        <w:r w:rsidRPr="008E67FF">
          <w:rPr>
            <w:rFonts w:ascii="Arial" w:hAnsi="Arial" w:cs="Arial"/>
          </w:rPr>
          <w:fldChar w:fldCharType="end"/>
        </w:r>
      </w:p>
    </w:sdtContent>
  </w:sdt>
  <w:p w:rsidR="00A9376A" w:rsidRDefault="00A9376A" w:rsidP="00EB4A8A">
    <w:pPr>
      <w:pStyle w:val="Footer"/>
      <w:ind w:right="360"/>
      <w:rPr>
        <w:b/>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147"/>
      <w:docPartObj>
        <w:docPartGallery w:val="Page Numbers (Bottom of Page)"/>
        <w:docPartUnique/>
      </w:docPartObj>
    </w:sdtPr>
    <w:sdtEndPr/>
    <w:sdtContent>
      <w:p w:rsidR="00A9376A" w:rsidRDefault="00A9376A">
        <w:pPr>
          <w:pStyle w:val="Footer"/>
          <w:jc w:val="right"/>
        </w:pPr>
        <w:r w:rsidRPr="008E67FF">
          <w:rPr>
            <w:rFonts w:ascii="Arial" w:hAnsi="Arial" w:cs="Arial"/>
          </w:rPr>
          <w:t>E-</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295329">
          <w:rPr>
            <w:rFonts w:ascii="Arial" w:hAnsi="Arial" w:cs="Arial"/>
            <w:noProof/>
          </w:rPr>
          <w:t>1</w:t>
        </w:r>
        <w:r w:rsidRPr="008E67FF">
          <w:rPr>
            <w:rFonts w:ascii="Arial" w:hAnsi="Arial" w:cs="Arial"/>
          </w:rPr>
          <w:fldChar w:fldCharType="end"/>
        </w:r>
      </w:p>
    </w:sdtContent>
  </w:sdt>
  <w:p w:rsidR="00A9376A" w:rsidRDefault="00A9376A" w:rsidP="00EB4A8A">
    <w:pPr>
      <w:pStyle w:val="Footer"/>
      <w:ind w:right="360"/>
      <w:rPr>
        <w:b/>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097"/>
      <w:docPartObj>
        <w:docPartGallery w:val="Page Numbers (Bottom of Page)"/>
        <w:docPartUnique/>
      </w:docPartObj>
    </w:sdtPr>
    <w:sdtEndPr/>
    <w:sdtContent>
      <w:p w:rsidR="00A9376A" w:rsidRDefault="00A9376A">
        <w:pPr>
          <w:pStyle w:val="Footer"/>
          <w:jc w:val="right"/>
        </w:pPr>
        <w:r w:rsidRPr="008E67FF">
          <w:rPr>
            <w:rFonts w:ascii="Arial" w:hAnsi="Arial" w:cs="Arial"/>
          </w:rPr>
          <w:t>F-</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5F4924">
          <w:rPr>
            <w:rFonts w:ascii="Arial" w:hAnsi="Arial" w:cs="Arial"/>
            <w:noProof/>
          </w:rPr>
          <w:t>4</w:t>
        </w:r>
        <w:r w:rsidRPr="008E67FF">
          <w:rPr>
            <w:rFonts w:ascii="Arial" w:hAnsi="Arial" w:cs="Arial"/>
          </w:rPr>
          <w:fldChar w:fldCharType="end"/>
        </w:r>
      </w:p>
    </w:sdtContent>
  </w:sdt>
  <w:p w:rsidR="00A9376A" w:rsidRPr="002C5E24" w:rsidRDefault="00A9376A" w:rsidP="00616554">
    <w:pPr>
      <w:pStyle w:val="Header"/>
      <w:jc w:val="center"/>
      <w:rPr>
        <w:rFonts w:ascii="Arial" w:hAnsi="Arial" w:cs="Arial"/>
        <w:b/>
        <w:bC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105"/>
      <w:docPartObj>
        <w:docPartGallery w:val="Page Numbers (Bottom of Page)"/>
        <w:docPartUnique/>
      </w:docPartObj>
    </w:sdtPr>
    <w:sdtEndPr/>
    <w:sdtContent>
      <w:p w:rsidR="00A9376A" w:rsidRDefault="00A9376A">
        <w:pPr>
          <w:pStyle w:val="Footer"/>
          <w:jc w:val="right"/>
        </w:pPr>
        <w:r w:rsidRPr="008E67FF">
          <w:rPr>
            <w:rFonts w:ascii="Arial" w:hAnsi="Arial" w:cs="Arial"/>
          </w:rPr>
          <w:t>G-</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295329">
          <w:rPr>
            <w:rFonts w:ascii="Arial" w:hAnsi="Arial" w:cs="Arial"/>
            <w:noProof/>
          </w:rPr>
          <w:t>1</w:t>
        </w:r>
        <w:r w:rsidRPr="008E67FF">
          <w:rPr>
            <w:rFonts w:ascii="Arial" w:hAnsi="Arial" w:cs="Arial"/>
          </w:rPr>
          <w:fldChar w:fldCharType="end"/>
        </w:r>
      </w:p>
    </w:sdtContent>
  </w:sdt>
  <w:p w:rsidR="00A9376A" w:rsidRPr="002C5E24" w:rsidRDefault="00A9376A" w:rsidP="00616554">
    <w:pPr>
      <w:pStyle w:val="Header"/>
      <w:jc w:val="center"/>
      <w:rPr>
        <w:rFonts w:ascii="Arial" w:hAnsi="Arial" w:cs="Arial"/>
        <w:b/>
        <w:bC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96106"/>
      <w:docPartObj>
        <w:docPartGallery w:val="Page Numbers (Bottom of Page)"/>
        <w:docPartUnique/>
      </w:docPartObj>
    </w:sdtPr>
    <w:sdtEndPr/>
    <w:sdtContent>
      <w:p w:rsidR="00A9376A" w:rsidRDefault="00A9376A">
        <w:pPr>
          <w:pStyle w:val="Footer"/>
          <w:jc w:val="right"/>
        </w:pPr>
        <w:r w:rsidRPr="008E67FF">
          <w:rPr>
            <w:rFonts w:ascii="Arial" w:hAnsi="Arial" w:cs="Arial"/>
          </w:rPr>
          <w:t>H-</w:t>
        </w:r>
        <w:r w:rsidRPr="008E67FF">
          <w:rPr>
            <w:rFonts w:ascii="Arial" w:hAnsi="Arial" w:cs="Arial"/>
          </w:rPr>
          <w:fldChar w:fldCharType="begin"/>
        </w:r>
        <w:r w:rsidRPr="008E67FF">
          <w:rPr>
            <w:rFonts w:ascii="Arial" w:hAnsi="Arial" w:cs="Arial"/>
          </w:rPr>
          <w:instrText xml:space="preserve"> PAGE   \* MERGEFORMAT </w:instrText>
        </w:r>
        <w:r w:rsidRPr="008E67FF">
          <w:rPr>
            <w:rFonts w:ascii="Arial" w:hAnsi="Arial" w:cs="Arial"/>
          </w:rPr>
          <w:fldChar w:fldCharType="separate"/>
        </w:r>
        <w:r w:rsidR="00295329">
          <w:rPr>
            <w:rFonts w:ascii="Arial" w:hAnsi="Arial" w:cs="Arial"/>
            <w:noProof/>
          </w:rPr>
          <w:t>1</w:t>
        </w:r>
        <w:r w:rsidRPr="008E67FF">
          <w:rPr>
            <w:rFonts w:ascii="Arial" w:hAnsi="Arial" w:cs="Arial"/>
          </w:rPr>
          <w:fldChar w:fldCharType="end"/>
        </w:r>
      </w:p>
    </w:sdtContent>
  </w:sdt>
  <w:p w:rsidR="00A9376A" w:rsidRPr="002C5E24" w:rsidRDefault="00A9376A" w:rsidP="00616554">
    <w:pPr>
      <w:pStyle w:val="Header"/>
      <w:jc w:val="center"/>
      <w:rPr>
        <w:rFonts w:ascii="Arial" w:hAnsi="Arial" w:cs="Arial"/>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4CF" w:rsidRDefault="008904CF" w:rsidP="00AD764A">
      <w:pPr>
        <w:spacing w:after="0" w:line="240" w:lineRule="auto"/>
      </w:pPr>
      <w:r>
        <w:separator/>
      </w:r>
    </w:p>
  </w:footnote>
  <w:footnote w:type="continuationSeparator" w:id="0">
    <w:p w:rsidR="008904CF" w:rsidRDefault="008904CF" w:rsidP="00AD7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Pr="0037244A" w:rsidRDefault="00A9376A" w:rsidP="00554F5A">
    <w:pPr>
      <w:pStyle w:val="Header"/>
      <w:jc w:val="center"/>
      <w:rPr>
        <w:rFonts w:ascii="Arial" w:hAnsi="Arial" w:cs="Arial"/>
        <w:bCs/>
      </w:rPr>
    </w:pPr>
    <w:r w:rsidRPr="0037244A">
      <w:rPr>
        <w:rFonts w:ascii="Arial" w:hAnsi="Arial" w:cs="Arial"/>
        <w:bCs/>
      </w:rPr>
      <w:t>FOR OFFICIAL USE ONLY</w:t>
    </w:r>
  </w:p>
  <w:p w:rsidR="00A9376A" w:rsidRPr="0037244A" w:rsidRDefault="00A9376A" w:rsidP="00396D9B">
    <w:pPr>
      <w:pStyle w:val="Default"/>
      <w:contextualSpacing/>
      <w:rPr>
        <w:bCs/>
        <w:color w:val="auto"/>
        <w:sz w:val="22"/>
        <w:szCs w:val="22"/>
      </w:rPr>
    </w:pPr>
    <w:r>
      <w:rPr>
        <w:bCs/>
        <w:color w:val="auto"/>
        <w:sz w:val="22"/>
        <w:szCs w:val="22"/>
      </w:rPr>
      <w:t>SUBJECT.  Fort Riley</w:t>
    </w:r>
    <w:r w:rsidRPr="0037244A">
      <w:rPr>
        <w:bCs/>
        <w:color w:val="auto"/>
        <w:sz w:val="22"/>
        <w:szCs w:val="22"/>
      </w:rPr>
      <w:t xml:space="preserve"> Installation Operations Security (OPSEC) Standing Operating Procedures (SOP) </w:t>
    </w:r>
  </w:p>
  <w:p w:rsidR="00A9376A" w:rsidRDefault="00A9376A" w:rsidP="00396D9B">
    <w:pPr>
      <w:pStyle w:val="Default"/>
      <w:contextualSpacing/>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rsidP="0037244A">
    <w:pPr>
      <w:pStyle w:val="Header"/>
      <w:jc w:val="center"/>
    </w:pPr>
    <w:r w:rsidRPr="0037244A">
      <w:rPr>
        <w:rFonts w:ascii="Arial" w:hAnsi="Arial" w:cs="Arial"/>
        <w:bCs/>
      </w:rPr>
      <w:t>FOR OFFICIAL USE ONLY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rsidP="0037244A">
    <w:pPr>
      <w:pStyle w:val="Header"/>
      <w:jc w:val="center"/>
    </w:pPr>
    <w:r w:rsidRPr="0037244A">
      <w:rPr>
        <w:rFonts w:ascii="Arial" w:hAnsi="Arial" w:cs="Arial"/>
        <w:bCs/>
      </w:rPr>
      <w:t>FOR OFFICIAL USE ONLY</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rsidP="0037244A">
    <w:pPr>
      <w:pStyle w:val="Header"/>
      <w:jc w:val="center"/>
    </w:pPr>
    <w:r w:rsidRPr="0037244A">
      <w:rPr>
        <w:rFonts w:ascii="Arial" w:hAnsi="Arial" w:cs="Arial"/>
        <w:bCs/>
      </w:rPr>
      <w:t>FOR OFFICIAL USE ONLY</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rsidP="0037244A">
    <w:pPr>
      <w:pStyle w:val="Header"/>
      <w:jc w:val="center"/>
    </w:pPr>
    <w:r w:rsidRPr="0037244A">
      <w:rPr>
        <w:rFonts w:ascii="Arial" w:hAnsi="Arial" w:cs="Arial"/>
        <w:bCs/>
      </w:rPr>
      <w:t>FOR OFFICIAL USE ONLY</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rsidP="0037244A">
    <w:pPr>
      <w:pStyle w:val="Header"/>
      <w:jc w:val="center"/>
    </w:pPr>
    <w:r w:rsidRPr="0037244A">
      <w:rPr>
        <w:rFonts w:ascii="Arial" w:hAnsi="Arial" w:cs="Arial"/>
        <w:bCs/>
      </w:rPr>
      <w:t>FOR OFFICIAL USE ONLY</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rsidP="0037244A">
    <w:pPr>
      <w:pStyle w:val="Header"/>
      <w:jc w:val="center"/>
    </w:pPr>
    <w:r w:rsidRPr="0037244A">
      <w:rPr>
        <w:rFonts w:ascii="Arial" w:hAnsi="Arial" w:cs="Arial"/>
        <w:bCs/>
      </w:rPr>
      <w:t>FOR OFFICIAL USE ONLY</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Pr="0037244A" w:rsidRDefault="00A9376A" w:rsidP="00554F5A">
    <w:pPr>
      <w:pStyle w:val="Header"/>
      <w:jc w:val="center"/>
      <w:rPr>
        <w:rFonts w:ascii="Arial" w:hAnsi="Arial" w:cs="Arial"/>
        <w:bCs/>
      </w:rPr>
    </w:pPr>
    <w:r w:rsidRPr="0037244A">
      <w:rPr>
        <w:rFonts w:ascii="Arial" w:hAnsi="Arial" w:cs="Arial"/>
        <w:bCs/>
      </w:rPr>
      <w:t>FOR OFFICIAL USE ONLY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Pr="0037244A" w:rsidRDefault="00A9376A" w:rsidP="00554F5A">
    <w:pPr>
      <w:pStyle w:val="Header"/>
      <w:jc w:val="center"/>
      <w:rPr>
        <w:rFonts w:ascii="Arial" w:hAnsi="Arial" w:cs="Arial"/>
        <w:bCs/>
      </w:rPr>
    </w:pPr>
    <w:r w:rsidRPr="0037244A">
      <w:rPr>
        <w:rFonts w:ascii="Arial" w:hAnsi="Arial" w:cs="Arial"/>
        <w:bCs/>
      </w:rPr>
      <w:t>FOR OFFICIAL USE ONLY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Default="00A9376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6A" w:rsidRPr="0037244A" w:rsidRDefault="00A9376A" w:rsidP="0037244A">
    <w:pPr>
      <w:pStyle w:val="Header"/>
      <w:jc w:val="center"/>
      <w:rPr>
        <w:rFonts w:ascii="Arial" w:hAnsi="Arial" w:cs="Arial"/>
        <w:bCs/>
      </w:rPr>
    </w:pPr>
    <w:r w:rsidRPr="0037244A">
      <w:rPr>
        <w:rFonts w:ascii="Arial" w:hAnsi="Arial" w:cs="Arial"/>
        <w:bCs/>
      </w:rPr>
      <w:t>FOR OFFICIAL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03A"/>
    <w:multiLevelType w:val="hybridMultilevel"/>
    <w:tmpl w:val="2C6A5D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65D19"/>
    <w:multiLevelType w:val="hybridMultilevel"/>
    <w:tmpl w:val="ADA8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7F01"/>
    <w:multiLevelType w:val="hybridMultilevel"/>
    <w:tmpl w:val="28F0E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41016"/>
    <w:multiLevelType w:val="hybridMultilevel"/>
    <w:tmpl w:val="66646208"/>
    <w:lvl w:ilvl="0" w:tplc="CC742FF6">
      <w:start w:val="1"/>
      <w:numFmt w:val="lowerLetter"/>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103219"/>
    <w:multiLevelType w:val="hybridMultilevel"/>
    <w:tmpl w:val="4D88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7633C"/>
    <w:multiLevelType w:val="singleLevel"/>
    <w:tmpl w:val="64D84AA8"/>
    <w:lvl w:ilvl="0">
      <w:start w:val="1"/>
      <w:numFmt w:val="lowerLetter"/>
      <w:pStyle w:val="List"/>
      <w:lvlText w:val="%1."/>
      <w:lvlJc w:val="left"/>
      <w:pPr>
        <w:tabs>
          <w:tab w:val="num" w:pos="720"/>
        </w:tabs>
        <w:ind w:left="0" w:firstLine="360"/>
      </w:pPr>
      <w:rPr>
        <w:rFonts w:ascii="Tahoma" w:hAnsi="Tahoma" w:hint="default"/>
        <w:b w:val="0"/>
        <w:i w:val="0"/>
        <w:sz w:val="24"/>
      </w:rPr>
    </w:lvl>
  </w:abstractNum>
  <w:abstractNum w:abstractNumId="6" w15:restartNumberingAfterBreak="0">
    <w:nsid w:val="0B420C12"/>
    <w:multiLevelType w:val="hybridMultilevel"/>
    <w:tmpl w:val="B6CE889C"/>
    <w:lvl w:ilvl="0" w:tplc="39A84F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86B35"/>
    <w:multiLevelType w:val="hybridMultilevel"/>
    <w:tmpl w:val="6006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F088A"/>
    <w:multiLevelType w:val="hybridMultilevel"/>
    <w:tmpl w:val="95A20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EB0777"/>
    <w:multiLevelType w:val="hybridMultilevel"/>
    <w:tmpl w:val="F5DC9A24"/>
    <w:lvl w:ilvl="0" w:tplc="04090001">
      <w:start w:val="1"/>
      <w:numFmt w:val="bullet"/>
      <w:lvlText w:val=""/>
      <w:lvlJc w:val="left"/>
      <w:pPr>
        <w:tabs>
          <w:tab w:val="num" w:pos="910"/>
        </w:tabs>
        <w:ind w:left="9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AE3882"/>
    <w:multiLevelType w:val="hybridMultilevel"/>
    <w:tmpl w:val="1B1A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73899"/>
    <w:multiLevelType w:val="hybridMultilevel"/>
    <w:tmpl w:val="2AAA2162"/>
    <w:lvl w:ilvl="0" w:tplc="0416269A">
      <w:start w:val="3"/>
      <w:numFmt w:val="lowerLetter"/>
      <w:lvlText w:val="%1."/>
      <w:lvlJc w:val="left"/>
      <w:pPr>
        <w:tabs>
          <w:tab w:val="num" w:pos="1170"/>
        </w:tabs>
        <w:ind w:left="1170" w:hanging="540"/>
      </w:pPr>
      <w:rPr>
        <w:rFonts w:hint="default"/>
        <w:b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19691786"/>
    <w:multiLevelType w:val="hybridMultilevel"/>
    <w:tmpl w:val="3E0C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23DCF"/>
    <w:multiLevelType w:val="hybridMultilevel"/>
    <w:tmpl w:val="038C75CC"/>
    <w:lvl w:ilvl="0" w:tplc="9B4A0D4A">
      <w:start w:val="1"/>
      <w:numFmt w:val="bullet"/>
      <w:lvlText w:val="•"/>
      <w:lvlJc w:val="left"/>
      <w:pPr>
        <w:tabs>
          <w:tab w:val="num" w:pos="720"/>
        </w:tabs>
        <w:ind w:left="720" w:hanging="360"/>
      </w:pPr>
      <w:rPr>
        <w:rFonts w:ascii="Arial" w:hAnsi="Arial" w:hint="default"/>
      </w:rPr>
    </w:lvl>
    <w:lvl w:ilvl="1" w:tplc="0D6EAB22" w:tentative="1">
      <w:start w:val="1"/>
      <w:numFmt w:val="bullet"/>
      <w:lvlText w:val="•"/>
      <w:lvlJc w:val="left"/>
      <w:pPr>
        <w:tabs>
          <w:tab w:val="num" w:pos="1440"/>
        </w:tabs>
        <w:ind w:left="1440" w:hanging="360"/>
      </w:pPr>
      <w:rPr>
        <w:rFonts w:ascii="Arial" w:hAnsi="Arial" w:hint="default"/>
      </w:rPr>
    </w:lvl>
    <w:lvl w:ilvl="2" w:tplc="DA9C3D5C" w:tentative="1">
      <w:start w:val="1"/>
      <w:numFmt w:val="bullet"/>
      <w:lvlText w:val="•"/>
      <w:lvlJc w:val="left"/>
      <w:pPr>
        <w:tabs>
          <w:tab w:val="num" w:pos="2160"/>
        </w:tabs>
        <w:ind w:left="2160" w:hanging="360"/>
      </w:pPr>
      <w:rPr>
        <w:rFonts w:ascii="Arial" w:hAnsi="Arial" w:hint="default"/>
      </w:rPr>
    </w:lvl>
    <w:lvl w:ilvl="3" w:tplc="3C5C22E2" w:tentative="1">
      <w:start w:val="1"/>
      <w:numFmt w:val="bullet"/>
      <w:lvlText w:val="•"/>
      <w:lvlJc w:val="left"/>
      <w:pPr>
        <w:tabs>
          <w:tab w:val="num" w:pos="2880"/>
        </w:tabs>
        <w:ind w:left="2880" w:hanging="360"/>
      </w:pPr>
      <w:rPr>
        <w:rFonts w:ascii="Arial" w:hAnsi="Arial" w:hint="default"/>
      </w:rPr>
    </w:lvl>
    <w:lvl w:ilvl="4" w:tplc="AF108AE8" w:tentative="1">
      <w:start w:val="1"/>
      <w:numFmt w:val="bullet"/>
      <w:lvlText w:val="•"/>
      <w:lvlJc w:val="left"/>
      <w:pPr>
        <w:tabs>
          <w:tab w:val="num" w:pos="3600"/>
        </w:tabs>
        <w:ind w:left="3600" w:hanging="360"/>
      </w:pPr>
      <w:rPr>
        <w:rFonts w:ascii="Arial" w:hAnsi="Arial" w:hint="default"/>
      </w:rPr>
    </w:lvl>
    <w:lvl w:ilvl="5" w:tplc="48E61A0E" w:tentative="1">
      <w:start w:val="1"/>
      <w:numFmt w:val="bullet"/>
      <w:lvlText w:val="•"/>
      <w:lvlJc w:val="left"/>
      <w:pPr>
        <w:tabs>
          <w:tab w:val="num" w:pos="4320"/>
        </w:tabs>
        <w:ind w:left="4320" w:hanging="360"/>
      </w:pPr>
      <w:rPr>
        <w:rFonts w:ascii="Arial" w:hAnsi="Arial" w:hint="default"/>
      </w:rPr>
    </w:lvl>
    <w:lvl w:ilvl="6" w:tplc="DC402F7E" w:tentative="1">
      <w:start w:val="1"/>
      <w:numFmt w:val="bullet"/>
      <w:lvlText w:val="•"/>
      <w:lvlJc w:val="left"/>
      <w:pPr>
        <w:tabs>
          <w:tab w:val="num" w:pos="5040"/>
        </w:tabs>
        <w:ind w:left="5040" w:hanging="360"/>
      </w:pPr>
      <w:rPr>
        <w:rFonts w:ascii="Arial" w:hAnsi="Arial" w:hint="default"/>
      </w:rPr>
    </w:lvl>
    <w:lvl w:ilvl="7" w:tplc="6CA69FA8" w:tentative="1">
      <w:start w:val="1"/>
      <w:numFmt w:val="bullet"/>
      <w:lvlText w:val="•"/>
      <w:lvlJc w:val="left"/>
      <w:pPr>
        <w:tabs>
          <w:tab w:val="num" w:pos="5760"/>
        </w:tabs>
        <w:ind w:left="5760" w:hanging="360"/>
      </w:pPr>
      <w:rPr>
        <w:rFonts w:ascii="Arial" w:hAnsi="Arial" w:hint="default"/>
      </w:rPr>
    </w:lvl>
    <w:lvl w:ilvl="8" w:tplc="83C22B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C75F31"/>
    <w:multiLevelType w:val="hybridMultilevel"/>
    <w:tmpl w:val="7780ED8A"/>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6495D"/>
    <w:multiLevelType w:val="hybridMultilevel"/>
    <w:tmpl w:val="800CEF7A"/>
    <w:lvl w:ilvl="0" w:tplc="1A8E080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7A6B6D"/>
    <w:multiLevelType w:val="hybridMultilevel"/>
    <w:tmpl w:val="BCFED196"/>
    <w:lvl w:ilvl="0" w:tplc="9F1C81DA">
      <w:start w:val="1"/>
      <w:numFmt w:val="bullet"/>
      <w:lvlText w:val=""/>
      <w:lvlJc w:val="left"/>
      <w:pPr>
        <w:tabs>
          <w:tab w:val="num" w:pos="1305"/>
        </w:tabs>
        <w:ind w:left="1305" w:hanging="360"/>
      </w:pPr>
      <w:rPr>
        <w:rFonts w:ascii="Symbol" w:hAnsi="Symbol" w:hint="default"/>
        <w:color w:val="auto"/>
      </w:rPr>
    </w:lvl>
    <w:lvl w:ilvl="1" w:tplc="04090019">
      <w:start w:val="1"/>
      <w:numFmt w:val="bullet"/>
      <w:lvlText w:val=""/>
      <w:lvlJc w:val="left"/>
      <w:pPr>
        <w:tabs>
          <w:tab w:val="num" w:pos="360"/>
        </w:tabs>
        <w:ind w:left="36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826B6"/>
    <w:multiLevelType w:val="hybridMultilevel"/>
    <w:tmpl w:val="89CC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83CF2"/>
    <w:multiLevelType w:val="hybridMultilevel"/>
    <w:tmpl w:val="AA7CF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0645B"/>
    <w:multiLevelType w:val="hybridMultilevel"/>
    <w:tmpl w:val="4D089394"/>
    <w:lvl w:ilvl="0" w:tplc="681EE0EE">
      <w:start w:val="1"/>
      <w:numFmt w:val="bullet"/>
      <w:lvlText w:val=""/>
      <w:lvlJc w:val="left"/>
      <w:pPr>
        <w:tabs>
          <w:tab w:val="num" w:pos="470"/>
        </w:tabs>
        <w:ind w:left="47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0414F5"/>
    <w:multiLevelType w:val="hybridMultilevel"/>
    <w:tmpl w:val="9CA4C92A"/>
    <w:lvl w:ilvl="0" w:tplc="FA0652A8">
      <w:start w:val="1"/>
      <w:numFmt w:val="bullet"/>
      <w:lvlText w:val=""/>
      <w:lvlJc w:val="left"/>
      <w:pPr>
        <w:tabs>
          <w:tab w:val="num" w:pos="910"/>
        </w:tabs>
        <w:ind w:left="910" w:hanging="360"/>
      </w:pPr>
      <w:rPr>
        <w:rFonts w:ascii="Symbol" w:hAnsi="Symbol" w:hint="default"/>
      </w:rPr>
    </w:lvl>
    <w:lvl w:ilvl="1" w:tplc="04090019" w:tentative="1">
      <w:start w:val="1"/>
      <w:numFmt w:val="bullet"/>
      <w:lvlText w:val="o"/>
      <w:lvlJc w:val="left"/>
      <w:pPr>
        <w:tabs>
          <w:tab w:val="num" w:pos="1630"/>
        </w:tabs>
        <w:ind w:left="1630" w:hanging="360"/>
      </w:pPr>
      <w:rPr>
        <w:rFonts w:ascii="Courier New" w:hAnsi="Courier New" w:cs="Courier New" w:hint="default"/>
      </w:rPr>
    </w:lvl>
    <w:lvl w:ilvl="2" w:tplc="0409001B" w:tentative="1">
      <w:start w:val="1"/>
      <w:numFmt w:val="bullet"/>
      <w:lvlText w:val=""/>
      <w:lvlJc w:val="left"/>
      <w:pPr>
        <w:tabs>
          <w:tab w:val="num" w:pos="2350"/>
        </w:tabs>
        <w:ind w:left="2350" w:hanging="360"/>
      </w:pPr>
      <w:rPr>
        <w:rFonts w:ascii="Wingdings" w:hAnsi="Wingdings" w:hint="default"/>
      </w:rPr>
    </w:lvl>
    <w:lvl w:ilvl="3" w:tplc="0409000F" w:tentative="1">
      <w:start w:val="1"/>
      <w:numFmt w:val="bullet"/>
      <w:lvlText w:val=""/>
      <w:lvlJc w:val="left"/>
      <w:pPr>
        <w:tabs>
          <w:tab w:val="num" w:pos="3070"/>
        </w:tabs>
        <w:ind w:left="3070" w:hanging="360"/>
      </w:pPr>
      <w:rPr>
        <w:rFonts w:ascii="Symbol" w:hAnsi="Symbol" w:hint="default"/>
      </w:rPr>
    </w:lvl>
    <w:lvl w:ilvl="4" w:tplc="04090019" w:tentative="1">
      <w:start w:val="1"/>
      <w:numFmt w:val="bullet"/>
      <w:lvlText w:val="o"/>
      <w:lvlJc w:val="left"/>
      <w:pPr>
        <w:tabs>
          <w:tab w:val="num" w:pos="3790"/>
        </w:tabs>
        <w:ind w:left="3790" w:hanging="360"/>
      </w:pPr>
      <w:rPr>
        <w:rFonts w:ascii="Courier New" w:hAnsi="Courier New" w:cs="Courier New" w:hint="default"/>
      </w:rPr>
    </w:lvl>
    <w:lvl w:ilvl="5" w:tplc="0409001B" w:tentative="1">
      <w:start w:val="1"/>
      <w:numFmt w:val="bullet"/>
      <w:lvlText w:val=""/>
      <w:lvlJc w:val="left"/>
      <w:pPr>
        <w:tabs>
          <w:tab w:val="num" w:pos="4510"/>
        </w:tabs>
        <w:ind w:left="4510" w:hanging="360"/>
      </w:pPr>
      <w:rPr>
        <w:rFonts w:ascii="Wingdings" w:hAnsi="Wingdings" w:hint="default"/>
      </w:rPr>
    </w:lvl>
    <w:lvl w:ilvl="6" w:tplc="0409000F" w:tentative="1">
      <w:start w:val="1"/>
      <w:numFmt w:val="bullet"/>
      <w:lvlText w:val=""/>
      <w:lvlJc w:val="left"/>
      <w:pPr>
        <w:tabs>
          <w:tab w:val="num" w:pos="5230"/>
        </w:tabs>
        <w:ind w:left="5230" w:hanging="360"/>
      </w:pPr>
      <w:rPr>
        <w:rFonts w:ascii="Symbol" w:hAnsi="Symbol" w:hint="default"/>
      </w:rPr>
    </w:lvl>
    <w:lvl w:ilvl="7" w:tplc="04090019" w:tentative="1">
      <w:start w:val="1"/>
      <w:numFmt w:val="bullet"/>
      <w:lvlText w:val="o"/>
      <w:lvlJc w:val="left"/>
      <w:pPr>
        <w:tabs>
          <w:tab w:val="num" w:pos="5950"/>
        </w:tabs>
        <w:ind w:left="5950" w:hanging="360"/>
      </w:pPr>
      <w:rPr>
        <w:rFonts w:ascii="Courier New" w:hAnsi="Courier New" w:cs="Courier New" w:hint="default"/>
      </w:rPr>
    </w:lvl>
    <w:lvl w:ilvl="8" w:tplc="0409001B" w:tentative="1">
      <w:start w:val="1"/>
      <w:numFmt w:val="bullet"/>
      <w:lvlText w:val=""/>
      <w:lvlJc w:val="left"/>
      <w:pPr>
        <w:tabs>
          <w:tab w:val="num" w:pos="6670"/>
        </w:tabs>
        <w:ind w:left="6670" w:hanging="360"/>
      </w:pPr>
      <w:rPr>
        <w:rFonts w:ascii="Wingdings" w:hAnsi="Wingdings" w:hint="default"/>
      </w:rPr>
    </w:lvl>
  </w:abstractNum>
  <w:abstractNum w:abstractNumId="21" w15:restartNumberingAfterBreak="0">
    <w:nsid w:val="2E9131B4"/>
    <w:multiLevelType w:val="hybridMultilevel"/>
    <w:tmpl w:val="5A00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E2147"/>
    <w:multiLevelType w:val="hybridMultilevel"/>
    <w:tmpl w:val="C63C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36DAE"/>
    <w:multiLevelType w:val="hybridMultilevel"/>
    <w:tmpl w:val="CB983118"/>
    <w:lvl w:ilvl="0" w:tplc="0409000F">
      <w:start w:val="1"/>
      <w:numFmt w:val="decimal"/>
      <w:lvlText w:val="%1."/>
      <w:lvlJc w:val="left"/>
      <w:pPr>
        <w:tabs>
          <w:tab w:val="num" w:pos="720"/>
        </w:tabs>
        <w:ind w:left="720" w:hanging="360"/>
      </w:pPr>
      <w:rPr>
        <w:rFonts w:hint="default"/>
      </w:rPr>
    </w:lvl>
    <w:lvl w:ilvl="1" w:tplc="EB5CBE2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A93F30"/>
    <w:multiLevelType w:val="hybridMultilevel"/>
    <w:tmpl w:val="FB103542"/>
    <w:lvl w:ilvl="0" w:tplc="9F1C81DA">
      <w:start w:val="1"/>
      <w:numFmt w:val="bullet"/>
      <w:lvlText w:val=""/>
      <w:lvlJc w:val="left"/>
      <w:pPr>
        <w:tabs>
          <w:tab w:val="num" w:pos="1415"/>
        </w:tabs>
        <w:ind w:left="1415" w:hanging="360"/>
      </w:pPr>
      <w:rPr>
        <w:rFonts w:ascii="Symbol" w:hAnsi="Symbol" w:hint="default"/>
        <w:color w:val="auto"/>
      </w:rPr>
    </w:lvl>
    <w:lvl w:ilvl="1" w:tplc="04090003" w:tentative="1">
      <w:start w:val="1"/>
      <w:numFmt w:val="bullet"/>
      <w:lvlText w:val="o"/>
      <w:lvlJc w:val="left"/>
      <w:pPr>
        <w:tabs>
          <w:tab w:val="num" w:pos="1550"/>
        </w:tabs>
        <w:ind w:left="1550" w:hanging="360"/>
      </w:pPr>
      <w:rPr>
        <w:rFonts w:ascii="Courier New" w:hAnsi="Courier New" w:cs="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cs="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cs="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abstractNum w:abstractNumId="25" w15:restartNumberingAfterBreak="0">
    <w:nsid w:val="36B86626"/>
    <w:multiLevelType w:val="hybridMultilevel"/>
    <w:tmpl w:val="CC02E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530224"/>
    <w:multiLevelType w:val="hybridMultilevel"/>
    <w:tmpl w:val="AF54C196"/>
    <w:lvl w:ilvl="0" w:tplc="51AA5C6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2A3B04"/>
    <w:multiLevelType w:val="hybridMultilevel"/>
    <w:tmpl w:val="3FFC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A15524"/>
    <w:multiLevelType w:val="hybridMultilevel"/>
    <w:tmpl w:val="2BB06A1E"/>
    <w:lvl w:ilvl="0" w:tplc="E858FE60">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FE4DFC"/>
    <w:multiLevelType w:val="hybridMultilevel"/>
    <w:tmpl w:val="5512F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7F4BFD"/>
    <w:multiLevelType w:val="hybridMultilevel"/>
    <w:tmpl w:val="CAF8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711A7"/>
    <w:multiLevelType w:val="hybridMultilevel"/>
    <w:tmpl w:val="AB6C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646FE"/>
    <w:multiLevelType w:val="hybridMultilevel"/>
    <w:tmpl w:val="EA485542"/>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995"/>
        </w:tabs>
        <w:ind w:left="1995" w:hanging="360"/>
      </w:pPr>
      <w:rPr>
        <w:rFonts w:ascii="Courier New" w:hAnsi="Courier New" w:cs="Courier New" w:hint="default"/>
      </w:rPr>
    </w:lvl>
    <w:lvl w:ilvl="2" w:tplc="FFFFFFFF" w:tentative="1">
      <w:start w:val="1"/>
      <w:numFmt w:val="bullet"/>
      <w:lvlText w:val=""/>
      <w:lvlJc w:val="left"/>
      <w:pPr>
        <w:tabs>
          <w:tab w:val="num" w:pos="2715"/>
        </w:tabs>
        <w:ind w:left="2715" w:hanging="360"/>
      </w:pPr>
      <w:rPr>
        <w:rFonts w:ascii="Wingdings" w:hAnsi="Wingdings" w:hint="default"/>
      </w:rPr>
    </w:lvl>
    <w:lvl w:ilvl="3" w:tplc="FFFFFFFF" w:tentative="1">
      <w:start w:val="1"/>
      <w:numFmt w:val="bullet"/>
      <w:lvlText w:val=""/>
      <w:lvlJc w:val="left"/>
      <w:pPr>
        <w:tabs>
          <w:tab w:val="num" w:pos="3435"/>
        </w:tabs>
        <w:ind w:left="3435" w:hanging="360"/>
      </w:pPr>
      <w:rPr>
        <w:rFonts w:ascii="Symbol" w:hAnsi="Symbol" w:hint="default"/>
      </w:rPr>
    </w:lvl>
    <w:lvl w:ilvl="4" w:tplc="FFFFFFFF" w:tentative="1">
      <w:start w:val="1"/>
      <w:numFmt w:val="bullet"/>
      <w:lvlText w:val="o"/>
      <w:lvlJc w:val="left"/>
      <w:pPr>
        <w:tabs>
          <w:tab w:val="num" w:pos="4155"/>
        </w:tabs>
        <w:ind w:left="4155" w:hanging="360"/>
      </w:pPr>
      <w:rPr>
        <w:rFonts w:ascii="Courier New" w:hAnsi="Courier New" w:cs="Courier New" w:hint="default"/>
      </w:rPr>
    </w:lvl>
    <w:lvl w:ilvl="5" w:tplc="FFFFFFFF" w:tentative="1">
      <w:start w:val="1"/>
      <w:numFmt w:val="bullet"/>
      <w:lvlText w:val=""/>
      <w:lvlJc w:val="left"/>
      <w:pPr>
        <w:tabs>
          <w:tab w:val="num" w:pos="4875"/>
        </w:tabs>
        <w:ind w:left="4875" w:hanging="360"/>
      </w:pPr>
      <w:rPr>
        <w:rFonts w:ascii="Wingdings" w:hAnsi="Wingdings" w:hint="default"/>
      </w:rPr>
    </w:lvl>
    <w:lvl w:ilvl="6" w:tplc="FFFFFFFF" w:tentative="1">
      <w:start w:val="1"/>
      <w:numFmt w:val="bullet"/>
      <w:lvlText w:val=""/>
      <w:lvlJc w:val="left"/>
      <w:pPr>
        <w:tabs>
          <w:tab w:val="num" w:pos="5595"/>
        </w:tabs>
        <w:ind w:left="5595" w:hanging="360"/>
      </w:pPr>
      <w:rPr>
        <w:rFonts w:ascii="Symbol" w:hAnsi="Symbol" w:hint="default"/>
      </w:rPr>
    </w:lvl>
    <w:lvl w:ilvl="7" w:tplc="FFFFFFFF" w:tentative="1">
      <w:start w:val="1"/>
      <w:numFmt w:val="bullet"/>
      <w:lvlText w:val="o"/>
      <w:lvlJc w:val="left"/>
      <w:pPr>
        <w:tabs>
          <w:tab w:val="num" w:pos="6315"/>
        </w:tabs>
        <w:ind w:left="6315" w:hanging="360"/>
      </w:pPr>
      <w:rPr>
        <w:rFonts w:ascii="Courier New" w:hAnsi="Courier New" w:cs="Courier New" w:hint="default"/>
      </w:rPr>
    </w:lvl>
    <w:lvl w:ilvl="8" w:tplc="FFFFFFFF" w:tentative="1">
      <w:start w:val="1"/>
      <w:numFmt w:val="bullet"/>
      <w:lvlText w:val=""/>
      <w:lvlJc w:val="left"/>
      <w:pPr>
        <w:tabs>
          <w:tab w:val="num" w:pos="7035"/>
        </w:tabs>
        <w:ind w:left="7035" w:hanging="360"/>
      </w:pPr>
      <w:rPr>
        <w:rFonts w:ascii="Wingdings" w:hAnsi="Wingdings" w:hint="default"/>
      </w:rPr>
    </w:lvl>
  </w:abstractNum>
  <w:abstractNum w:abstractNumId="33" w15:restartNumberingAfterBreak="0">
    <w:nsid w:val="4E6A7DB8"/>
    <w:multiLevelType w:val="hybridMultilevel"/>
    <w:tmpl w:val="A39ACEF2"/>
    <w:lvl w:ilvl="0" w:tplc="681EE0EE">
      <w:start w:val="1"/>
      <w:numFmt w:val="bullet"/>
      <w:lvlText w:val=""/>
      <w:lvlJc w:val="left"/>
      <w:pPr>
        <w:tabs>
          <w:tab w:val="num" w:pos="470"/>
        </w:tabs>
        <w:ind w:left="47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D30656"/>
    <w:multiLevelType w:val="hybridMultilevel"/>
    <w:tmpl w:val="027A5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144F24"/>
    <w:multiLevelType w:val="hybridMultilevel"/>
    <w:tmpl w:val="CAAE0CD0"/>
    <w:lvl w:ilvl="0" w:tplc="04090001">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513E09C6"/>
    <w:multiLevelType w:val="hybridMultilevel"/>
    <w:tmpl w:val="B6C061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734705"/>
    <w:multiLevelType w:val="hybridMultilevel"/>
    <w:tmpl w:val="B7B2A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7B9141A"/>
    <w:multiLevelType w:val="hybridMultilevel"/>
    <w:tmpl w:val="34C038D6"/>
    <w:lvl w:ilvl="0" w:tplc="FFFFFFFF">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59DD34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1A5D4B"/>
    <w:multiLevelType w:val="hybridMultilevel"/>
    <w:tmpl w:val="BF280F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A8B5C65"/>
    <w:multiLevelType w:val="hybridMultilevel"/>
    <w:tmpl w:val="E5EC514E"/>
    <w:lvl w:ilvl="0" w:tplc="648262D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AE100D"/>
    <w:multiLevelType w:val="hybridMultilevel"/>
    <w:tmpl w:val="D946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436190"/>
    <w:multiLevelType w:val="singleLevel"/>
    <w:tmpl w:val="F8767AC8"/>
    <w:lvl w:ilvl="0">
      <w:start w:val="1"/>
      <w:numFmt w:val="bullet"/>
      <w:pStyle w:val="Style1"/>
      <w:lvlText w:val=""/>
      <w:lvlJc w:val="left"/>
      <w:pPr>
        <w:tabs>
          <w:tab w:val="num" w:pos="360"/>
        </w:tabs>
        <w:ind w:left="360" w:hanging="360"/>
      </w:pPr>
      <w:rPr>
        <w:rFonts w:ascii="Wingdings" w:hAnsi="Wingdings" w:hint="default"/>
      </w:rPr>
    </w:lvl>
  </w:abstractNum>
  <w:abstractNum w:abstractNumId="44" w15:restartNumberingAfterBreak="0">
    <w:nsid w:val="5F5E737F"/>
    <w:multiLevelType w:val="hybridMultilevel"/>
    <w:tmpl w:val="DECE26DA"/>
    <w:lvl w:ilvl="0" w:tplc="681EE0EE">
      <w:start w:val="1"/>
      <w:numFmt w:val="bullet"/>
      <w:lvlText w:val=""/>
      <w:lvlJc w:val="left"/>
      <w:pPr>
        <w:tabs>
          <w:tab w:val="num" w:pos="470"/>
        </w:tabs>
        <w:ind w:left="47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B6525E"/>
    <w:multiLevelType w:val="hybridMultilevel"/>
    <w:tmpl w:val="4AC6F4E2"/>
    <w:lvl w:ilvl="0" w:tplc="04090001">
      <w:start w:val="1"/>
      <w:numFmt w:val="bullet"/>
      <w:lvlText w:val=""/>
      <w:lvlJc w:val="left"/>
      <w:pPr>
        <w:tabs>
          <w:tab w:val="num" w:pos="610"/>
        </w:tabs>
        <w:ind w:left="610"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2050"/>
        </w:tabs>
        <w:ind w:left="2050" w:hanging="360"/>
      </w:pPr>
      <w:rPr>
        <w:rFonts w:ascii="Wingdings" w:hAnsi="Wingdings" w:hint="default"/>
      </w:rPr>
    </w:lvl>
    <w:lvl w:ilvl="3" w:tplc="04090001" w:tentative="1">
      <w:start w:val="1"/>
      <w:numFmt w:val="bullet"/>
      <w:lvlText w:val=""/>
      <w:lvlJc w:val="left"/>
      <w:pPr>
        <w:tabs>
          <w:tab w:val="num" w:pos="2770"/>
        </w:tabs>
        <w:ind w:left="2770" w:hanging="360"/>
      </w:pPr>
      <w:rPr>
        <w:rFonts w:ascii="Symbol" w:hAnsi="Symbol" w:hint="default"/>
      </w:rPr>
    </w:lvl>
    <w:lvl w:ilvl="4" w:tplc="04090003" w:tentative="1">
      <w:start w:val="1"/>
      <w:numFmt w:val="bullet"/>
      <w:lvlText w:val="o"/>
      <w:lvlJc w:val="left"/>
      <w:pPr>
        <w:tabs>
          <w:tab w:val="num" w:pos="3490"/>
        </w:tabs>
        <w:ind w:left="3490" w:hanging="360"/>
      </w:pPr>
      <w:rPr>
        <w:rFonts w:ascii="Courier New" w:hAnsi="Courier New" w:cs="Courier New" w:hint="default"/>
      </w:rPr>
    </w:lvl>
    <w:lvl w:ilvl="5" w:tplc="04090005" w:tentative="1">
      <w:start w:val="1"/>
      <w:numFmt w:val="bullet"/>
      <w:lvlText w:val=""/>
      <w:lvlJc w:val="left"/>
      <w:pPr>
        <w:tabs>
          <w:tab w:val="num" w:pos="4210"/>
        </w:tabs>
        <w:ind w:left="4210" w:hanging="360"/>
      </w:pPr>
      <w:rPr>
        <w:rFonts w:ascii="Wingdings" w:hAnsi="Wingdings" w:hint="default"/>
      </w:rPr>
    </w:lvl>
    <w:lvl w:ilvl="6" w:tplc="04090001" w:tentative="1">
      <w:start w:val="1"/>
      <w:numFmt w:val="bullet"/>
      <w:lvlText w:val=""/>
      <w:lvlJc w:val="left"/>
      <w:pPr>
        <w:tabs>
          <w:tab w:val="num" w:pos="4930"/>
        </w:tabs>
        <w:ind w:left="4930" w:hanging="360"/>
      </w:pPr>
      <w:rPr>
        <w:rFonts w:ascii="Symbol" w:hAnsi="Symbol" w:hint="default"/>
      </w:rPr>
    </w:lvl>
    <w:lvl w:ilvl="7" w:tplc="04090003" w:tentative="1">
      <w:start w:val="1"/>
      <w:numFmt w:val="bullet"/>
      <w:lvlText w:val="o"/>
      <w:lvlJc w:val="left"/>
      <w:pPr>
        <w:tabs>
          <w:tab w:val="num" w:pos="5650"/>
        </w:tabs>
        <w:ind w:left="5650" w:hanging="360"/>
      </w:pPr>
      <w:rPr>
        <w:rFonts w:ascii="Courier New" w:hAnsi="Courier New" w:cs="Courier New" w:hint="default"/>
      </w:rPr>
    </w:lvl>
    <w:lvl w:ilvl="8" w:tplc="04090005" w:tentative="1">
      <w:start w:val="1"/>
      <w:numFmt w:val="bullet"/>
      <w:lvlText w:val=""/>
      <w:lvlJc w:val="left"/>
      <w:pPr>
        <w:tabs>
          <w:tab w:val="num" w:pos="6370"/>
        </w:tabs>
        <w:ind w:left="6370" w:hanging="360"/>
      </w:pPr>
      <w:rPr>
        <w:rFonts w:ascii="Wingdings" w:hAnsi="Wingdings" w:hint="default"/>
      </w:rPr>
    </w:lvl>
  </w:abstractNum>
  <w:abstractNum w:abstractNumId="46" w15:restartNumberingAfterBreak="0">
    <w:nsid w:val="66882D73"/>
    <w:multiLevelType w:val="hybridMultilevel"/>
    <w:tmpl w:val="8F9608C0"/>
    <w:lvl w:ilvl="0" w:tplc="04090019">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86A7808"/>
    <w:multiLevelType w:val="hybridMultilevel"/>
    <w:tmpl w:val="30C69F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8E1AD1"/>
    <w:multiLevelType w:val="hybridMultilevel"/>
    <w:tmpl w:val="CD2EE432"/>
    <w:lvl w:ilvl="0" w:tplc="00BA474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EE6557"/>
    <w:multiLevelType w:val="hybridMultilevel"/>
    <w:tmpl w:val="1DF0CC9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CB122C9"/>
    <w:multiLevelType w:val="hybridMultilevel"/>
    <w:tmpl w:val="4F7CC63E"/>
    <w:lvl w:ilvl="0" w:tplc="E5FCB61C">
      <w:start w:val="1"/>
      <w:numFmt w:val="decimal"/>
      <w:pStyle w:val="ListBulle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DA75F0B"/>
    <w:multiLevelType w:val="hybridMultilevel"/>
    <w:tmpl w:val="F070BD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54F2EB1"/>
    <w:multiLevelType w:val="hybridMultilevel"/>
    <w:tmpl w:val="CD9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C93375"/>
    <w:multiLevelType w:val="hybridMultilevel"/>
    <w:tmpl w:val="FD3212C0"/>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B07194E"/>
    <w:multiLevelType w:val="hybridMultilevel"/>
    <w:tmpl w:val="043CD738"/>
    <w:lvl w:ilvl="0" w:tplc="388EE8BC">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E0753F"/>
    <w:multiLevelType w:val="hybridMultilevel"/>
    <w:tmpl w:val="CB180150"/>
    <w:lvl w:ilvl="0" w:tplc="04090001">
      <w:start w:val="1"/>
      <w:numFmt w:val="bullet"/>
      <w:lvlText w:val=""/>
      <w:lvlJc w:val="left"/>
      <w:pPr>
        <w:tabs>
          <w:tab w:val="num" w:pos="555"/>
        </w:tabs>
        <w:ind w:left="555" w:hanging="360"/>
      </w:pPr>
      <w:rPr>
        <w:rFonts w:ascii="Symbol" w:hAnsi="Symbol" w:hint="default"/>
      </w:rPr>
    </w:lvl>
    <w:lvl w:ilvl="1" w:tplc="04090003" w:tentative="1">
      <w:start w:val="1"/>
      <w:numFmt w:val="bullet"/>
      <w:lvlText w:val="o"/>
      <w:lvlJc w:val="left"/>
      <w:pPr>
        <w:tabs>
          <w:tab w:val="num" w:pos="1275"/>
        </w:tabs>
        <w:ind w:left="1275" w:hanging="360"/>
      </w:pPr>
      <w:rPr>
        <w:rFonts w:ascii="Courier New" w:hAnsi="Courier New" w:cs="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cs="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cs="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56" w15:restartNumberingAfterBreak="0">
    <w:nsid w:val="7DC251F0"/>
    <w:multiLevelType w:val="hybridMultilevel"/>
    <w:tmpl w:val="04048B70"/>
    <w:lvl w:ilvl="0" w:tplc="100ACB46">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F455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0"/>
  </w:num>
  <w:num w:numId="2">
    <w:abstractNumId w:val="3"/>
  </w:num>
  <w:num w:numId="3">
    <w:abstractNumId w:val="21"/>
  </w:num>
  <w:num w:numId="4">
    <w:abstractNumId w:val="30"/>
  </w:num>
  <w:num w:numId="5">
    <w:abstractNumId w:val="22"/>
  </w:num>
  <w:num w:numId="6">
    <w:abstractNumId w:val="31"/>
  </w:num>
  <w:num w:numId="7">
    <w:abstractNumId w:val="4"/>
  </w:num>
  <w:num w:numId="8">
    <w:abstractNumId w:val="10"/>
  </w:num>
  <w:num w:numId="9">
    <w:abstractNumId w:val="12"/>
  </w:num>
  <w:num w:numId="10">
    <w:abstractNumId w:val="7"/>
  </w:num>
  <w:num w:numId="11">
    <w:abstractNumId w:val="42"/>
  </w:num>
  <w:num w:numId="12">
    <w:abstractNumId w:val="1"/>
  </w:num>
  <w:num w:numId="13">
    <w:abstractNumId w:val="28"/>
  </w:num>
  <w:num w:numId="14">
    <w:abstractNumId w:val="35"/>
  </w:num>
  <w:num w:numId="15">
    <w:abstractNumId w:val="20"/>
  </w:num>
  <w:num w:numId="16">
    <w:abstractNumId w:val="54"/>
  </w:num>
  <w:num w:numId="17">
    <w:abstractNumId w:val="41"/>
  </w:num>
  <w:num w:numId="18">
    <w:abstractNumId w:val="36"/>
  </w:num>
  <w:num w:numId="19">
    <w:abstractNumId w:val="26"/>
  </w:num>
  <w:num w:numId="20">
    <w:abstractNumId w:val="6"/>
  </w:num>
  <w:num w:numId="21">
    <w:abstractNumId w:val="16"/>
  </w:num>
  <w:num w:numId="22">
    <w:abstractNumId w:val="2"/>
  </w:num>
  <w:num w:numId="23">
    <w:abstractNumId w:val="14"/>
  </w:num>
  <w:num w:numId="24">
    <w:abstractNumId w:val="25"/>
  </w:num>
  <w:num w:numId="25">
    <w:abstractNumId w:val="34"/>
  </w:num>
  <w:num w:numId="26">
    <w:abstractNumId w:val="38"/>
  </w:num>
  <w:num w:numId="27">
    <w:abstractNumId w:val="56"/>
  </w:num>
  <w:num w:numId="28">
    <w:abstractNumId w:val="15"/>
  </w:num>
  <w:num w:numId="29">
    <w:abstractNumId w:val="32"/>
  </w:num>
  <w:num w:numId="30">
    <w:abstractNumId w:val="33"/>
  </w:num>
  <w:num w:numId="31">
    <w:abstractNumId w:val="43"/>
  </w:num>
  <w:num w:numId="32">
    <w:abstractNumId w:val="5"/>
  </w:num>
  <w:num w:numId="33">
    <w:abstractNumId w:val="48"/>
  </w:num>
  <w:num w:numId="34">
    <w:abstractNumId w:val="19"/>
  </w:num>
  <w:num w:numId="35">
    <w:abstractNumId w:val="9"/>
  </w:num>
  <w:num w:numId="36">
    <w:abstractNumId w:val="44"/>
  </w:num>
  <w:num w:numId="37">
    <w:abstractNumId w:val="18"/>
  </w:num>
  <w:num w:numId="38">
    <w:abstractNumId w:val="11"/>
  </w:num>
  <w:num w:numId="39">
    <w:abstractNumId w:val="55"/>
  </w:num>
  <w:num w:numId="40">
    <w:abstractNumId w:val="45"/>
  </w:num>
  <w:num w:numId="41">
    <w:abstractNumId w:val="24"/>
  </w:num>
  <w:num w:numId="42">
    <w:abstractNumId w:val="52"/>
  </w:num>
  <w:num w:numId="43">
    <w:abstractNumId w:val="17"/>
  </w:num>
  <w:num w:numId="44">
    <w:abstractNumId w:val="27"/>
  </w:num>
  <w:num w:numId="45">
    <w:abstractNumId w:val="37"/>
  </w:num>
  <w:num w:numId="46">
    <w:abstractNumId w:val="29"/>
  </w:num>
  <w:num w:numId="47">
    <w:abstractNumId w:val="46"/>
  </w:num>
  <w:num w:numId="48">
    <w:abstractNumId w:val="53"/>
  </w:num>
  <w:num w:numId="49">
    <w:abstractNumId w:val="51"/>
  </w:num>
  <w:num w:numId="50">
    <w:abstractNumId w:val="40"/>
  </w:num>
  <w:num w:numId="51">
    <w:abstractNumId w:val="8"/>
  </w:num>
  <w:num w:numId="52">
    <w:abstractNumId w:val="0"/>
  </w:num>
  <w:num w:numId="53">
    <w:abstractNumId w:val="47"/>
  </w:num>
  <w:num w:numId="54">
    <w:abstractNumId w:val="57"/>
  </w:num>
  <w:num w:numId="55">
    <w:abstractNumId w:val="39"/>
  </w:num>
  <w:num w:numId="56">
    <w:abstractNumId w:val="23"/>
  </w:num>
  <w:num w:numId="57">
    <w:abstractNumId w:val="49"/>
  </w:num>
  <w:num w:numId="58">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defaultTabStop w:val="144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3C"/>
    <w:rsid w:val="0000309C"/>
    <w:rsid w:val="00010920"/>
    <w:rsid w:val="00022A5A"/>
    <w:rsid w:val="00023F07"/>
    <w:rsid w:val="00041607"/>
    <w:rsid w:val="0004680B"/>
    <w:rsid w:val="000563EB"/>
    <w:rsid w:val="0006462F"/>
    <w:rsid w:val="000658B5"/>
    <w:rsid w:val="000734B2"/>
    <w:rsid w:val="0007414E"/>
    <w:rsid w:val="00084982"/>
    <w:rsid w:val="000872E3"/>
    <w:rsid w:val="00087C5D"/>
    <w:rsid w:val="00093FE8"/>
    <w:rsid w:val="000A0028"/>
    <w:rsid w:val="000B0A86"/>
    <w:rsid w:val="000C06B9"/>
    <w:rsid w:val="000D2982"/>
    <w:rsid w:val="000D6B1F"/>
    <w:rsid w:val="000E4B53"/>
    <w:rsid w:val="000F306F"/>
    <w:rsid w:val="000F3BD0"/>
    <w:rsid w:val="000F6E01"/>
    <w:rsid w:val="0010159D"/>
    <w:rsid w:val="001022B5"/>
    <w:rsid w:val="0010547C"/>
    <w:rsid w:val="00105699"/>
    <w:rsid w:val="0011445C"/>
    <w:rsid w:val="001247C2"/>
    <w:rsid w:val="00124B56"/>
    <w:rsid w:val="001415B6"/>
    <w:rsid w:val="001419D4"/>
    <w:rsid w:val="0014226E"/>
    <w:rsid w:val="00142366"/>
    <w:rsid w:val="00147099"/>
    <w:rsid w:val="001519BA"/>
    <w:rsid w:val="001548E1"/>
    <w:rsid w:val="001638F8"/>
    <w:rsid w:val="00171DC0"/>
    <w:rsid w:val="001752B5"/>
    <w:rsid w:val="00183A13"/>
    <w:rsid w:val="001849D9"/>
    <w:rsid w:val="001868CF"/>
    <w:rsid w:val="0019146C"/>
    <w:rsid w:val="0019312F"/>
    <w:rsid w:val="00195353"/>
    <w:rsid w:val="0019607C"/>
    <w:rsid w:val="001A725D"/>
    <w:rsid w:val="001B2F9A"/>
    <w:rsid w:val="001B7CF5"/>
    <w:rsid w:val="001C34E4"/>
    <w:rsid w:val="001C3AED"/>
    <w:rsid w:val="001C45B5"/>
    <w:rsid w:val="001D399E"/>
    <w:rsid w:val="001D3CB8"/>
    <w:rsid w:val="001D59A2"/>
    <w:rsid w:val="001D71E5"/>
    <w:rsid w:val="001E2281"/>
    <w:rsid w:val="001E7CA3"/>
    <w:rsid w:val="001F21DE"/>
    <w:rsid w:val="001F3E55"/>
    <w:rsid w:val="001F6130"/>
    <w:rsid w:val="00200189"/>
    <w:rsid w:val="00202134"/>
    <w:rsid w:val="00205FB3"/>
    <w:rsid w:val="00206FD3"/>
    <w:rsid w:val="002071AE"/>
    <w:rsid w:val="0020793C"/>
    <w:rsid w:val="00210206"/>
    <w:rsid w:val="00212926"/>
    <w:rsid w:val="00212E5C"/>
    <w:rsid w:val="00215811"/>
    <w:rsid w:val="00216D81"/>
    <w:rsid w:val="002251BA"/>
    <w:rsid w:val="00225DE3"/>
    <w:rsid w:val="00233F19"/>
    <w:rsid w:val="00237502"/>
    <w:rsid w:val="00241502"/>
    <w:rsid w:val="0024173D"/>
    <w:rsid w:val="002501C7"/>
    <w:rsid w:val="0025736E"/>
    <w:rsid w:val="002637F4"/>
    <w:rsid w:val="00263E5F"/>
    <w:rsid w:val="00264ED8"/>
    <w:rsid w:val="002731C1"/>
    <w:rsid w:val="002737C3"/>
    <w:rsid w:val="00276067"/>
    <w:rsid w:val="0028691E"/>
    <w:rsid w:val="00287AAB"/>
    <w:rsid w:val="00292E99"/>
    <w:rsid w:val="0029365B"/>
    <w:rsid w:val="00295329"/>
    <w:rsid w:val="002956C9"/>
    <w:rsid w:val="002A485F"/>
    <w:rsid w:val="002A74E8"/>
    <w:rsid w:val="002B2843"/>
    <w:rsid w:val="002B2EDE"/>
    <w:rsid w:val="002B3109"/>
    <w:rsid w:val="002B5698"/>
    <w:rsid w:val="002C10CE"/>
    <w:rsid w:val="002C2512"/>
    <w:rsid w:val="002C4744"/>
    <w:rsid w:val="002C5E24"/>
    <w:rsid w:val="002D170F"/>
    <w:rsid w:val="002D48C9"/>
    <w:rsid w:val="002D6200"/>
    <w:rsid w:val="002D7903"/>
    <w:rsid w:val="002E039E"/>
    <w:rsid w:val="002F0C97"/>
    <w:rsid w:val="002F4DFA"/>
    <w:rsid w:val="00304063"/>
    <w:rsid w:val="003118DC"/>
    <w:rsid w:val="0031319C"/>
    <w:rsid w:val="00315BEF"/>
    <w:rsid w:val="00317D6E"/>
    <w:rsid w:val="00320590"/>
    <w:rsid w:val="00321325"/>
    <w:rsid w:val="003234DA"/>
    <w:rsid w:val="00324E73"/>
    <w:rsid w:val="003263EF"/>
    <w:rsid w:val="0034108C"/>
    <w:rsid w:val="00342A52"/>
    <w:rsid w:val="00350E57"/>
    <w:rsid w:val="0035661E"/>
    <w:rsid w:val="00367849"/>
    <w:rsid w:val="003712A3"/>
    <w:rsid w:val="0037244A"/>
    <w:rsid w:val="00380570"/>
    <w:rsid w:val="00380B03"/>
    <w:rsid w:val="003814C1"/>
    <w:rsid w:val="00384F0E"/>
    <w:rsid w:val="00387821"/>
    <w:rsid w:val="00396D9B"/>
    <w:rsid w:val="00397D01"/>
    <w:rsid w:val="003A48B5"/>
    <w:rsid w:val="003A6B78"/>
    <w:rsid w:val="003A7DF2"/>
    <w:rsid w:val="003B26C0"/>
    <w:rsid w:val="003B2A62"/>
    <w:rsid w:val="003B31DB"/>
    <w:rsid w:val="003B42E5"/>
    <w:rsid w:val="003B5978"/>
    <w:rsid w:val="003D44B8"/>
    <w:rsid w:val="003D5E65"/>
    <w:rsid w:val="003D6312"/>
    <w:rsid w:val="003E161E"/>
    <w:rsid w:val="003E21A0"/>
    <w:rsid w:val="003E4C54"/>
    <w:rsid w:val="003E500F"/>
    <w:rsid w:val="003F0B71"/>
    <w:rsid w:val="00401745"/>
    <w:rsid w:val="00402162"/>
    <w:rsid w:val="00404CEF"/>
    <w:rsid w:val="00405B61"/>
    <w:rsid w:val="004225B6"/>
    <w:rsid w:val="00434B45"/>
    <w:rsid w:val="004420D0"/>
    <w:rsid w:val="004429C6"/>
    <w:rsid w:val="0045412B"/>
    <w:rsid w:val="00455F24"/>
    <w:rsid w:val="004579C7"/>
    <w:rsid w:val="0046069E"/>
    <w:rsid w:val="00462184"/>
    <w:rsid w:val="0046333A"/>
    <w:rsid w:val="00474097"/>
    <w:rsid w:val="004860F7"/>
    <w:rsid w:val="00486FE6"/>
    <w:rsid w:val="00496A69"/>
    <w:rsid w:val="004A0C53"/>
    <w:rsid w:val="004A4169"/>
    <w:rsid w:val="004B78FF"/>
    <w:rsid w:val="004C49F1"/>
    <w:rsid w:val="004C695C"/>
    <w:rsid w:val="004D3446"/>
    <w:rsid w:val="004E241F"/>
    <w:rsid w:val="004E35E1"/>
    <w:rsid w:val="004E4B0E"/>
    <w:rsid w:val="004F1E96"/>
    <w:rsid w:val="004F5768"/>
    <w:rsid w:val="00502F51"/>
    <w:rsid w:val="00522163"/>
    <w:rsid w:val="00522565"/>
    <w:rsid w:val="005245CB"/>
    <w:rsid w:val="00535814"/>
    <w:rsid w:val="00541DFA"/>
    <w:rsid w:val="005420CD"/>
    <w:rsid w:val="00552BEC"/>
    <w:rsid w:val="00554F5A"/>
    <w:rsid w:val="00561859"/>
    <w:rsid w:val="0058087A"/>
    <w:rsid w:val="00581234"/>
    <w:rsid w:val="0058639E"/>
    <w:rsid w:val="00592A63"/>
    <w:rsid w:val="00595F2F"/>
    <w:rsid w:val="005A1A92"/>
    <w:rsid w:val="005A495E"/>
    <w:rsid w:val="005B086F"/>
    <w:rsid w:val="005B4FE0"/>
    <w:rsid w:val="005B513C"/>
    <w:rsid w:val="005C1120"/>
    <w:rsid w:val="005D62CD"/>
    <w:rsid w:val="005E0137"/>
    <w:rsid w:val="005E1986"/>
    <w:rsid w:val="005E27C5"/>
    <w:rsid w:val="005F2B16"/>
    <w:rsid w:val="005F3D4A"/>
    <w:rsid w:val="005F4924"/>
    <w:rsid w:val="005F6420"/>
    <w:rsid w:val="006049E8"/>
    <w:rsid w:val="006051D6"/>
    <w:rsid w:val="00610B0D"/>
    <w:rsid w:val="0061149F"/>
    <w:rsid w:val="006117CD"/>
    <w:rsid w:val="0061191C"/>
    <w:rsid w:val="00613C86"/>
    <w:rsid w:val="00616554"/>
    <w:rsid w:val="00617946"/>
    <w:rsid w:val="00623C1E"/>
    <w:rsid w:val="006353A6"/>
    <w:rsid w:val="006421C2"/>
    <w:rsid w:val="006532D5"/>
    <w:rsid w:val="006672B3"/>
    <w:rsid w:val="00670A3B"/>
    <w:rsid w:val="00670F7B"/>
    <w:rsid w:val="00672E32"/>
    <w:rsid w:val="00676D74"/>
    <w:rsid w:val="0068021F"/>
    <w:rsid w:val="00695808"/>
    <w:rsid w:val="006A6DD6"/>
    <w:rsid w:val="006A7D06"/>
    <w:rsid w:val="006B21EC"/>
    <w:rsid w:val="006B2AE3"/>
    <w:rsid w:val="006B5E10"/>
    <w:rsid w:val="006B654D"/>
    <w:rsid w:val="006C04B9"/>
    <w:rsid w:val="006C16E7"/>
    <w:rsid w:val="006C34EB"/>
    <w:rsid w:val="006C36D9"/>
    <w:rsid w:val="006C3B02"/>
    <w:rsid w:val="006C5ADA"/>
    <w:rsid w:val="006D0447"/>
    <w:rsid w:val="006D1ADB"/>
    <w:rsid w:val="006D3B26"/>
    <w:rsid w:val="006E349F"/>
    <w:rsid w:val="006E5B82"/>
    <w:rsid w:val="0070578C"/>
    <w:rsid w:val="00707FE4"/>
    <w:rsid w:val="00712DF7"/>
    <w:rsid w:val="007136DB"/>
    <w:rsid w:val="00714D7B"/>
    <w:rsid w:val="00715357"/>
    <w:rsid w:val="00715DA1"/>
    <w:rsid w:val="00716951"/>
    <w:rsid w:val="00723DB4"/>
    <w:rsid w:val="007255C5"/>
    <w:rsid w:val="00730549"/>
    <w:rsid w:val="00736A15"/>
    <w:rsid w:val="007370A9"/>
    <w:rsid w:val="00745D30"/>
    <w:rsid w:val="007504FA"/>
    <w:rsid w:val="00750A0E"/>
    <w:rsid w:val="007569D7"/>
    <w:rsid w:val="00757F52"/>
    <w:rsid w:val="00760F9C"/>
    <w:rsid w:val="00764F64"/>
    <w:rsid w:val="0076551E"/>
    <w:rsid w:val="00771D74"/>
    <w:rsid w:val="007738F7"/>
    <w:rsid w:val="007909E2"/>
    <w:rsid w:val="007925F3"/>
    <w:rsid w:val="007926B6"/>
    <w:rsid w:val="007A736C"/>
    <w:rsid w:val="007B4323"/>
    <w:rsid w:val="007B57A6"/>
    <w:rsid w:val="007C0C54"/>
    <w:rsid w:val="007C3689"/>
    <w:rsid w:val="007C4990"/>
    <w:rsid w:val="007C78D9"/>
    <w:rsid w:val="007D1049"/>
    <w:rsid w:val="007E415E"/>
    <w:rsid w:val="007E4EFD"/>
    <w:rsid w:val="007E5013"/>
    <w:rsid w:val="007F6577"/>
    <w:rsid w:val="00804B40"/>
    <w:rsid w:val="00812196"/>
    <w:rsid w:val="0081408E"/>
    <w:rsid w:val="00830887"/>
    <w:rsid w:val="00832236"/>
    <w:rsid w:val="00832496"/>
    <w:rsid w:val="008420B0"/>
    <w:rsid w:val="008443B7"/>
    <w:rsid w:val="00857F4B"/>
    <w:rsid w:val="00872156"/>
    <w:rsid w:val="0087263D"/>
    <w:rsid w:val="00873AF3"/>
    <w:rsid w:val="00880E25"/>
    <w:rsid w:val="008904CF"/>
    <w:rsid w:val="0089554B"/>
    <w:rsid w:val="00895DE2"/>
    <w:rsid w:val="008A219C"/>
    <w:rsid w:val="008A3B6B"/>
    <w:rsid w:val="008A4E21"/>
    <w:rsid w:val="008A51E2"/>
    <w:rsid w:val="008A6C42"/>
    <w:rsid w:val="008B16EB"/>
    <w:rsid w:val="008B1CE1"/>
    <w:rsid w:val="008B47CE"/>
    <w:rsid w:val="008B5FC9"/>
    <w:rsid w:val="008C132A"/>
    <w:rsid w:val="008C418A"/>
    <w:rsid w:val="008C651D"/>
    <w:rsid w:val="008C7921"/>
    <w:rsid w:val="008D4785"/>
    <w:rsid w:val="008D59C8"/>
    <w:rsid w:val="008D66DB"/>
    <w:rsid w:val="008E1B44"/>
    <w:rsid w:val="008E67FF"/>
    <w:rsid w:val="008F085A"/>
    <w:rsid w:val="008F4B07"/>
    <w:rsid w:val="00900A07"/>
    <w:rsid w:val="00912191"/>
    <w:rsid w:val="0093072F"/>
    <w:rsid w:val="00931618"/>
    <w:rsid w:val="0093229A"/>
    <w:rsid w:val="00941E41"/>
    <w:rsid w:val="00943CA6"/>
    <w:rsid w:val="009452CA"/>
    <w:rsid w:val="00950B97"/>
    <w:rsid w:val="00961399"/>
    <w:rsid w:val="009662B8"/>
    <w:rsid w:val="00966CE2"/>
    <w:rsid w:val="00970F19"/>
    <w:rsid w:val="00971B9C"/>
    <w:rsid w:val="00972666"/>
    <w:rsid w:val="00976052"/>
    <w:rsid w:val="00985EED"/>
    <w:rsid w:val="00991043"/>
    <w:rsid w:val="00994720"/>
    <w:rsid w:val="009A0835"/>
    <w:rsid w:val="009A25F5"/>
    <w:rsid w:val="009A7A8B"/>
    <w:rsid w:val="009B3B95"/>
    <w:rsid w:val="009B51DB"/>
    <w:rsid w:val="009B5E88"/>
    <w:rsid w:val="009D0DBB"/>
    <w:rsid w:val="009D1DAF"/>
    <w:rsid w:val="009D7D2A"/>
    <w:rsid w:val="009E59DC"/>
    <w:rsid w:val="009F06DE"/>
    <w:rsid w:val="009F3AB4"/>
    <w:rsid w:val="009F60EA"/>
    <w:rsid w:val="009F70A4"/>
    <w:rsid w:val="00A00406"/>
    <w:rsid w:val="00A062B8"/>
    <w:rsid w:val="00A15533"/>
    <w:rsid w:val="00A156A3"/>
    <w:rsid w:val="00A156D3"/>
    <w:rsid w:val="00A21F18"/>
    <w:rsid w:val="00A5412B"/>
    <w:rsid w:val="00A554EA"/>
    <w:rsid w:val="00A62353"/>
    <w:rsid w:val="00A64D5F"/>
    <w:rsid w:val="00A66D4B"/>
    <w:rsid w:val="00A83FB7"/>
    <w:rsid w:val="00A86D94"/>
    <w:rsid w:val="00A90CA8"/>
    <w:rsid w:val="00A9376A"/>
    <w:rsid w:val="00A943D4"/>
    <w:rsid w:val="00A9544A"/>
    <w:rsid w:val="00A96A05"/>
    <w:rsid w:val="00AA1828"/>
    <w:rsid w:val="00AA60ED"/>
    <w:rsid w:val="00AA6455"/>
    <w:rsid w:val="00AA6CF2"/>
    <w:rsid w:val="00AA74D0"/>
    <w:rsid w:val="00AD415C"/>
    <w:rsid w:val="00AD764A"/>
    <w:rsid w:val="00AE369F"/>
    <w:rsid w:val="00AE5222"/>
    <w:rsid w:val="00AF11EA"/>
    <w:rsid w:val="00AF1E79"/>
    <w:rsid w:val="00AF2A78"/>
    <w:rsid w:val="00B00DF3"/>
    <w:rsid w:val="00B04906"/>
    <w:rsid w:val="00B10060"/>
    <w:rsid w:val="00B1715B"/>
    <w:rsid w:val="00B22695"/>
    <w:rsid w:val="00B27E0D"/>
    <w:rsid w:val="00B27E5B"/>
    <w:rsid w:val="00B30F61"/>
    <w:rsid w:val="00B3373C"/>
    <w:rsid w:val="00B35280"/>
    <w:rsid w:val="00B42444"/>
    <w:rsid w:val="00B53999"/>
    <w:rsid w:val="00B57AB8"/>
    <w:rsid w:val="00B62428"/>
    <w:rsid w:val="00B65BB9"/>
    <w:rsid w:val="00B67945"/>
    <w:rsid w:val="00B71697"/>
    <w:rsid w:val="00B84257"/>
    <w:rsid w:val="00B94438"/>
    <w:rsid w:val="00BA53C1"/>
    <w:rsid w:val="00BB27E9"/>
    <w:rsid w:val="00BB3BE7"/>
    <w:rsid w:val="00BC3821"/>
    <w:rsid w:val="00BC5F4A"/>
    <w:rsid w:val="00BC61DD"/>
    <w:rsid w:val="00BD1269"/>
    <w:rsid w:val="00BD14E3"/>
    <w:rsid w:val="00BD74B0"/>
    <w:rsid w:val="00BE2563"/>
    <w:rsid w:val="00BF17E8"/>
    <w:rsid w:val="00BF294C"/>
    <w:rsid w:val="00BF57EE"/>
    <w:rsid w:val="00BF717C"/>
    <w:rsid w:val="00C03010"/>
    <w:rsid w:val="00C03781"/>
    <w:rsid w:val="00C04C31"/>
    <w:rsid w:val="00C0699D"/>
    <w:rsid w:val="00C11E81"/>
    <w:rsid w:val="00C12264"/>
    <w:rsid w:val="00C12B97"/>
    <w:rsid w:val="00C14C84"/>
    <w:rsid w:val="00C24240"/>
    <w:rsid w:val="00C256D1"/>
    <w:rsid w:val="00C31ED9"/>
    <w:rsid w:val="00C33427"/>
    <w:rsid w:val="00C37631"/>
    <w:rsid w:val="00C44067"/>
    <w:rsid w:val="00C52AEE"/>
    <w:rsid w:val="00C542B2"/>
    <w:rsid w:val="00C6132E"/>
    <w:rsid w:val="00C632B1"/>
    <w:rsid w:val="00C66061"/>
    <w:rsid w:val="00C77DA5"/>
    <w:rsid w:val="00C8032C"/>
    <w:rsid w:val="00C835E6"/>
    <w:rsid w:val="00C85629"/>
    <w:rsid w:val="00C94A6C"/>
    <w:rsid w:val="00C9751E"/>
    <w:rsid w:val="00CA1168"/>
    <w:rsid w:val="00CA2E37"/>
    <w:rsid w:val="00CA6437"/>
    <w:rsid w:val="00CA69B4"/>
    <w:rsid w:val="00CA7418"/>
    <w:rsid w:val="00CB3225"/>
    <w:rsid w:val="00CB3C7A"/>
    <w:rsid w:val="00CB52BD"/>
    <w:rsid w:val="00CC2D3E"/>
    <w:rsid w:val="00CC3D12"/>
    <w:rsid w:val="00CD2689"/>
    <w:rsid w:val="00CD3D95"/>
    <w:rsid w:val="00CE56F4"/>
    <w:rsid w:val="00CE64B8"/>
    <w:rsid w:val="00CF18C9"/>
    <w:rsid w:val="00CF37F7"/>
    <w:rsid w:val="00CF7194"/>
    <w:rsid w:val="00D0418A"/>
    <w:rsid w:val="00D06CBD"/>
    <w:rsid w:val="00D1336F"/>
    <w:rsid w:val="00D16F0B"/>
    <w:rsid w:val="00D27669"/>
    <w:rsid w:val="00D32B7F"/>
    <w:rsid w:val="00D32CBB"/>
    <w:rsid w:val="00D33AEF"/>
    <w:rsid w:val="00D37BFF"/>
    <w:rsid w:val="00D45FF5"/>
    <w:rsid w:val="00D50735"/>
    <w:rsid w:val="00D520B0"/>
    <w:rsid w:val="00D531E6"/>
    <w:rsid w:val="00D57116"/>
    <w:rsid w:val="00D61256"/>
    <w:rsid w:val="00D661FF"/>
    <w:rsid w:val="00D72D83"/>
    <w:rsid w:val="00D73747"/>
    <w:rsid w:val="00D757E7"/>
    <w:rsid w:val="00D815A5"/>
    <w:rsid w:val="00D81C79"/>
    <w:rsid w:val="00D84632"/>
    <w:rsid w:val="00D870B8"/>
    <w:rsid w:val="00D911C6"/>
    <w:rsid w:val="00D946A4"/>
    <w:rsid w:val="00D95903"/>
    <w:rsid w:val="00D95AE7"/>
    <w:rsid w:val="00D969F7"/>
    <w:rsid w:val="00D96F97"/>
    <w:rsid w:val="00DA516D"/>
    <w:rsid w:val="00DA5D6D"/>
    <w:rsid w:val="00DB0F61"/>
    <w:rsid w:val="00DB3B72"/>
    <w:rsid w:val="00DB6FB3"/>
    <w:rsid w:val="00DC10EB"/>
    <w:rsid w:val="00DC3678"/>
    <w:rsid w:val="00DE16C2"/>
    <w:rsid w:val="00DE398E"/>
    <w:rsid w:val="00DF599D"/>
    <w:rsid w:val="00E0225E"/>
    <w:rsid w:val="00E04E77"/>
    <w:rsid w:val="00E2750E"/>
    <w:rsid w:val="00E3043E"/>
    <w:rsid w:val="00E33E3E"/>
    <w:rsid w:val="00E33EBB"/>
    <w:rsid w:val="00E349FA"/>
    <w:rsid w:val="00E357F0"/>
    <w:rsid w:val="00E4037A"/>
    <w:rsid w:val="00E4248E"/>
    <w:rsid w:val="00E47D66"/>
    <w:rsid w:val="00E50CAC"/>
    <w:rsid w:val="00E52ADC"/>
    <w:rsid w:val="00E5477E"/>
    <w:rsid w:val="00E57A69"/>
    <w:rsid w:val="00E613B1"/>
    <w:rsid w:val="00E81238"/>
    <w:rsid w:val="00E81B1A"/>
    <w:rsid w:val="00E86528"/>
    <w:rsid w:val="00E91668"/>
    <w:rsid w:val="00E91E2F"/>
    <w:rsid w:val="00E94B87"/>
    <w:rsid w:val="00EA0540"/>
    <w:rsid w:val="00EA2140"/>
    <w:rsid w:val="00EA282C"/>
    <w:rsid w:val="00EA36B9"/>
    <w:rsid w:val="00EA6670"/>
    <w:rsid w:val="00EB3415"/>
    <w:rsid w:val="00EB4A8A"/>
    <w:rsid w:val="00EB763B"/>
    <w:rsid w:val="00EC1D1D"/>
    <w:rsid w:val="00EC1F3A"/>
    <w:rsid w:val="00ED1421"/>
    <w:rsid w:val="00ED3F6F"/>
    <w:rsid w:val="00ED5A26"/>
    <w:rsid w:val="00EE7F96"/>
    <w:rsid w:val="00EF5461"/>
    <w:rsid w:val="00F04701"/>
    <w:rsid w:val="00F06CCE"/>
    <w:rsid w:val="00F2540B"/>
    <w:rsid w:val="00F2540D"/>
    <w:rsid w:val="00F27130"/>
    <w:rsid w:val="00F30AF0"/>
    <w:rsid w:val="00F340DC"/>
    <w:rsid w:val="00F365BC"/>
    <w:rsid w:val="00F37EB4"/>
    <w:rsid w:val="00F456AC"/>
    <w:rsid w:val="00F4581C"/>
    <w:rsid w:val="00F614C3"/>
    <w:rsid w:val="00F677A5"/>
    <w:rsid w:val="00F70E05"/>
    <w:rsid w:val="00F715B7"/>
    <w:rsid w:val="00F729B4"/>
    <w:rsid w:val="00F81816"/>
    <w:rsid w:val="00F83B14"/>
    <w:rsid w:val="00F93D0D"/>
    <w:rsid w:val="00FA6F7B"/>
    <w:rsid w:val="00FB17F0"/>
    <w:rsid w:val="00FB1A28"/>
    <w:rsid w:val="00FB6742"/>
    <w:rsid w:val="00FC22A4"/>
    <w:rsid w:val="00FC3966"/>
    <w:rsid w:val="00FC3A13"/>
    <w:rsid w:val="00FD219C"/>
    <w:rsid w:val="00FD3303"/>
    <w:rsid w:val="00FD4440"/>
    <w:rsid w:val="00FE325C"/>
    <w:rsid w:val="00FF0DE1"/>
    <w:rsid w:val="00FF17EF"/>
    <w:rsid w:val="00F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C4FF1B-A5A1-41C1-8935-A3A8019E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44A"/>
    <w:pPr>
      <w:spacing w:after="200" w:line="276" w:lineRule="auto"/>
    </w:pPr>
    <w:rPr>
      <w:rFonts w:cs="Times New Roman"/>
      <w:sz w:val="22"/>
      <w:szCs w:val="22"/>
    </w:rPr>
  </w:style>
  <w:style w:type="paragraph" w:styleId="Heading1">
    <w:name w:val="heading 1"/>
    <w:basedOn w:val="Normal"/>
    <w:next w:val="Normal"/>
    <w:link w:val="Heading1Char"/>
    <w:uiPriority w:val="9"/>
    <w:qFormat/>
    <w:rsid w:val="00B30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73A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Level 2 Heading"/>
    <w:basedOn w:val="Normal"/>
    <w:next w:val="Normal"/>
    <w:link w:val="Heading3Char"/>
    <w:qFormat/>
    <w:rsid w:val="0025736E"/>
    <w:pPr>
      <w:keepNext/>
      <w:spacing w:after="0" w:line="240" w:lineRule="auto"/>
      <w:outlineLvl w:val="2"/>
    </w:pPr>
    <w:rPr>
      <w:rFonts w:ascii="Times New Roman" w:hAnsi="Times New Roman"/>
      <w:b/>
      <w:bCs/>
      <w:sz w:val="28"/>
      <w:szCs w:val="24"/>
    </w:rPr>
  </w:style>
  <w:style w:type="paragraph" w:styleId="Heading4">
    <w:name w:val="heading 4"/>
    <w:basedOn w:val="Normal"/>
    <w:next w:val="Normal"/>
    <w:link w:val="Heading4Char"/>
    <w:qFormat/>
    <w:rsid w:val="005E0137"/>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qFormat/>
    <w:rsid w:val="0025736E"/>
    <w:pPr>
      <w:spacing w:before="240" w:after="60" w:line="240" w:lineRule="auto"/>
      <w:outlineLvl w:val="4"/>
    </w:pPr>
    <w:rPr>
      <w:rFonts w:ascii="Arial" w:hAnsi="Arial"/>
      <w:szCs w:val="20"/>
    </w:rPr>
  </w:style>
  <w:style w:type="paragraph" w:styleId="Heading6">
    <w:name w:val="heading 6"/>
    <w:basedOn w:val="Normal"/>
    <w:next w:val="Normal"/>
    <w:link w:val="Heading6Char"/>
    <w:qFormat/>
    <w:rsid w:val="005E0137"/>
    <w:pPr>
      <w:spacing w:before="240" w:after="60" w:line="240" w:lineRule="auto"/>
      <w:outlineLvl w:val="5"/>
    </w:pPr>
    <w:rPr>
      <w:rFonts w:ascii="Times New Roman" w:hAnsi="Times New Roman"/>
      <w:b/>
      <w:bCs/>
    </w:rPr>
  </w:style>
  <w:style w:type="paragraph" w:styleId="Heading7">
    <w:name w:val="heading 7"/>
    <w:basedOn w:val="Text"/>
    <w:next w:val="Text"/>
    <w:link w:val="Heading7Char"/>
    <w:qFormat/>
    <w:rsid w:val="0025736E"/>
    <w:pPr>
      <w:keepNext/>
      <w:tabs>
        <w:tab w:val="num" w:pos="1800"/>
      </w:tabs>
      <w:spacing w:before="360" w:after="180"/>
      <w:ind w:left="1800" w:firstLine="0"/>
      <w:jc w:val="center"/>
      <w:outlineLvl w:val="6"/>
    </w:pPr>
    <w:rPr>
      <w:b/>
    </w:rPr>
  </w:style>
  <w:style w:type="paragraph" w:styleId="Heading8">
    <w:name w:val="heading 8"/>
    <w:basedOn w:val="Normal"/>
    <w:next w:val="Normal"/>
    <w:link w:val="Heading8Char"/>
    <w:qFormat/>
    <w:rsid w:val="0025736E"/>
    <w:pPr>
      <w:spacing w:before="240" w:after="60" w:line="240" w:lineRule="auto"/>
      <w:outlineLvl w:val="7"/>
    </w:pPr>
    <w:rPr>
      <w:rFonts w:ascii="Arial" w:hAnsi="Arial"/>
      <w:i/>
      <w:sz w:val="20"/>
      <w:szCs w:val="20"/>
    </w:rPr>
  </w:style>
  <w:style w:type="paragraph" w:styleId="Heading9">
    <w:name w:val="heading 9"/>
    <w:basedOn w:val="Normal"/>
    <w:next w:val="Normal"/>
    <w:link w:val="Heading9Char"/>
    <w:qFormat/>
    <w:rsid w:val="0025736E"/>
    <w:pPr>
      <w:tabs>
        <w:tab w:val="num" w:pos="1800"/>
      </w:tabs>
      <w:spacing w:before="240" w:after="60" w:line="240" w:lineRule="auto"/>
      <w:ind w:left="1800" w:hanging="3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59C8"/>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AD764A"/>
    <w:pPr>
      <w:tabs>
        <w:tab w:val="center" w:pos="4680"/>
        <w:tab w:val="right" w:pos="9360"/>
      </w:tabs>
    </w:pPr>
  </w:style>
  <w:style w:type="character" w:customStyle="1" w:styleId="HeaderChar">
    <w:name w:val="Header Char"/>
    <w:basedOn w:val="DefaultParagraphFont"/>
    <w:link w:val="Header"/>
    <w:semiHidden/>
    <w:locked/>
    <w:rsid w:val="00AD764A"/>
    <w:rPr>
      <w:rFonts w:cs="Times New Roman"/>
    </w:rPr>
  </w:style>
  <w:style w:type="paragraph" w:styleId="Footer">
    <w:name w:val="footer"/>
    <w:basedOn w:val="Normal"/>
    <w:link w:val="FooterChar"/>
    <w:uiPriority w:val="99"/>
    <w:unhideWhenUsed/>
    <w:rsid w:val="00AD764A"/>
    <w:pPr>
      <w:tabs>
        <w:tab w:val="center" w:pos="4680"/>
        <w:tab w:val="right" w:pos="9360"/>
      </w:tabs>
    </w:pPr>
  </w:style>
  <w:style w:type="character" w:customStyle="1" w:styleId="FooterChar">
    <w:name w:val="Footer Char"/>
    <w:basedOn w:val="DefaultParagraphFont"/>
    <w:link w:val="Footer"/>
    <w:uiPriority w:val="99"/>
    <w:locked/>
    <w:rsid w:val="00AD764A"/>
    <w:rPr>
      <w:rFonts w:cs="Times New Roman"/>
    </w:rPr>
  </w:style>
  <w:style w:type="paragraph" w:styleId="BalloonText">
    <w:name w:val="Balloon Text"/>
    <w:basedOn w:val="Normal"/>
    <w:link w:val="BalloonTextChar"/>
    <w:semiHidden/>
    <w:unhideWhenUsed/>
    <w:rsid w:val="00AD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764A"/>
    <w:rPr>
      <w:rFonts w:ascii="Tahoma" w:hAnsi="Tahoma" w:cs="Tahoma"/>
      <w:sz w:val="16"/>
      <w:szCs w:val="16"/>
    </w:rPr>
  </w:style>
  <w:style w:type="paragraph" w:styleId="Revision">
    <w:name w:val="Revision"/>
    <w:hidden/>
    <w:uiPriority w:val="99"/>
    <w:semiHidden/>
    <w:rsid w:val="00D81C79"/>
    <w:rPr>
      <w:rFonts w:cs="Times New Roman"/>
      <w:sz w:val="22"/>
      <w:szCs w:val="22"/>
    </w:rPr>
  </w:style>
  <w:style w:type="table" w:styleId="TableGrid">
    <w:name w:val="Table Grid"/>
    <w:basedOn w:val="TableNormal"/>
    <w:uiPriority w:val="59"/>
    <w:rsid w:val="006E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0F6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B30F61"/>
    <w:rPr>
      <w:color w:val="0000FF" w:themeColor="hyperlink"/>
      <w:u w:val="single"/>
    </w:rPr>
  </w:style>
  <w:style w:type="character" w:styleId="FollowedHyperlink">
    <w:name w:val="FollowedHyperlink"/>
    <w:basedOn w:val="DefaultParagraphFont"/>
    <w:unhideWhenUsed/>
    <w:rsid w:val="00B30F61"/>
    <w:rPr>
      <w:color w:val="800080" w:themeColor="followedHyperlink"/>
      <w:u w:val="single"/>
    </w:rPr>
  </w:style>
  <w:style w:type="character" w:customStyle="1" w:styleId="Heading2Char">
    <w:name w:val="Heading 2 Char"/>
    <w:basedOn w:val="DefaultParagraphFont"/>
    <w:link w:val="Heading2"/>
    <w:uiPriority w:val="9"/>
    <w:rsid w:val="00873AF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42E5"/>
    <w:pPr>
      <w:ind w:left="720"/>
      <w:contextualSpacing/>
    </w:pPr>
  </w:style>
  <w:style w:type="paragraph" w:styleId="TOCHeading">
    <w:name w:val="TOC Heading"/>
    <w:basedOn w:val="Heading1"/>
    <w:next w:val="Normal"/>
    <w:uiPriority w:val="39"/>
    <w:semiHidden/>
    <w:unhideWhenUsed/>
    <w:qFormat/>
    <w:rsid w:val="003A7DF2"/>
    <w:pPr>
      <w:outlineLvl w:val="9"/>
    </w:pPr>
  </w:style>
  <w:style w:type="paragraph" w:styleId="TOC1">
    <w:name w:val="toc 1"/>
    <w:basedOn w:val="Normal"/>
    <w:next w:val="Normal"/>
    <w:autoRedefine/>
    <w:unhideWhenUsed/>
    <w:rsid w:val="00554F5A"/>
    <w:pPr>
      <w:tabs>
        <w:tab w:val="right" w:leader="dot" w:pos="8460"/>
      </w:tabs>
      <w:spacing w:after="100"/>
    </w:pPr>
  </w:style>
  <w:style w:type="character" w:customStyle="1" w:styleId="Heading4Char">
    <w:name w:val="Heading 4 Char"/>
    <w:basedOn w:val="DefaultParagraphFont"/>
    <w:link w:val="Heading4"/>
    <w:rsid w:val="005E0137"/>
    <w:rPr>
      <w:rFonts w:ascii="Times New Roman" w:hAnsi="Times New Roman" w:cs="Times New Roman"/>
      <w:b/>
      <w:bCs/>
      <w:sz w:val="28"/>
      <w:szCs w:val="28"/>
    </w:rPr>
  </w:style>
  <w:style w:type="character" w:customStyle="1" w:styleId="Heading6Char">
    <w:name w:val="Heading 6 Char"/>
    <w:basedOn w:val="DefaultParagraphFont"/>
    <w:link w:val="Heading6"/>
    <w:rsid w:val="005E0137"/>
    <w:rPr>
      <w:rFonts w:ascii="Times New Roman" w:hAnsi="Times New Roman" w:cs="Times New Roman"/>
      <w:b/>
      <w:bCs/>
      <w:sz w:val="22"/>
      <w:szCs w:val="22"/>
    </w:rPr>
  </w:style>
  <w:style w:type="character" w:styleId="PageNumber">
    <w:name w:val="page number"/>
    <w:basedOn w:val="DefaultParagraphFont"/>
    <w:rsid w:val="0025736E"/>
  </w:style>
  <w:style w:type="paragraph" w:styleId="TOC2">
    <w:name w:val="toc 2"/>
    <w:basedOn w:val="Normal"/>
    <w:next w:val="Normal"/>
    <w:autoRedefine/>
    <w:unhideWhenUsed/>
    <w:rsid w:val="00554F5A"/>
    <w:pPr>
      <w:tabs>
        <w:tab w:val="right" w:leader="dot" w:pos="8460"/>
      </w:tabs>
      <w:spacing w:after="100"/>
      <w:ind w:left="220"/>
    </w:pPr>
  </w:style>
  <w:style w:type="paragraph" w:styleId="TOC4">
    <w:name w:val="toc 4"/>
    <w:basedOn w:val="Normal"/>
    <w:next w:val="Normal"/>
    <w:autoRedefine/>
    <w:unhideWhenUsed/>
    <w:rsid w:val="00554F5A"/>
    <w:pPr>
      <w:tabs>
        <w:tab w:val="right" w:leader="dot" w:pos="8640"/>
      </w:tabs>
      <w:spacing w:after="100"/>
      <w:ind w:left="660"/>
    </w:pPr>
  </w:style>
  <w:style w:type="character" w:customStyle="1" w:styleId="Heading3Char">
    <w:name w:val="Heading 3 Char"/>
    <w:aliases w:val="h3 Char,Level 2 Heading Char"/>
    <w:basedOn w:val="DefaultParagraphFont"/>
    <w:link w:val="Heading3"/>
    <w:rsid w:val="0025736E"/>
    <w:rPr>
      <w:rFonts w:ascii="Times New Roman" w:hAnsi="Times New Roman" w:cs="Times New Roman"/>
      <w:b/>
      <w:bCs/>
      <w:sz w:val="28"/>
      <w:szCs w:val="24"/>
    </w:rPr>
  </w:style>
  <w:style w:type="character" w:customStyle="1" w:styleId="Heading5Char">
    <w:name w:val="Heading 5 Char"/>
    <w:basedOn w:val="DefaultParagraphFont"/>
    <w:link w:val="Heading5"/>
    <w:rsid w:val="0025736E"/>
    <w:rPr>
      <w:rFonts w:ascii="Arial" w:hAnsi="Arial" w:cs="Times New Roman"/>
      <w:sz w:val="22"/>
    </w:rPr>
  </w:style>
  <w:style w:type="character" w:customStyle="1" w:styleId="Heading7Char">
    <w:name w:val="Heading 7 Char"/>
    <w:basedOn w:val="DefaultParagraphFont"/>
    <w:link w:val="Heading7"/>
    <w:rsid w:val="0025736E"/>
    <w:rPr>
      <w:rFonts w:ascii="Times" w:hAnsi="Times" w:cs="Times New Roman"/>
      <w:b/>
      <w:sz w:val="24"/>
    </w:rPr>
  </w:style>
  <w:style w:type="character" w:customStyle="1" w:styleId="Heading8Char">
    <w:name w:val="Heading 8 Char"/>
    <w:basedOn w:val="DefaultParagraphFont"/>
    <w:link w:val="Heading8"/>
    <w:rsid w:val="0025736E"/>
    <w:rPr>
      <w:rFonts w:ascii="Arial" w:hAnsi="Arial" w:cs="Times New Roman"/>
      <w:i/>
    </w:rPr>
  </w:style>
  <w:style w:type="character" w:customStyle="1" w:styleId="Heading9Char">
    <w:name w:val="Heading 9 Char"/>
    <w:basedOn w:val="DefaultParagraphFont"/>
    <w:link w:val="Heading9"/>
    <w:rsid w:val="0025736E"/>
    <w:rPr>
      <w:rFonts w:ascii="Arial" w:hAnsi="Arial" w:cs="Times New Roman"/>
      <w:b/>
      <w:i/>
      <w:sz w:val="18"/>
    </w:rPr>
  </w:style>
  <w:style w:type="paragraph" w:customStyle="1" w:styleId="Text">
    <w:name w:val="Text"/>
    <w:rsid w:val="0025736E"/>
    <w:pPr>
      <w:spacing w:after="140" w:line="280" w:lineRule="atLeast"/>
      <w:ind w:firstLine="360"/>
    </w:pPr>
    <w:rPr>
      <w:rFonts w:ascii="Times" w:hAnsi="Times" w:cs="Times New Roman"/>
      <w:sz w:val="24"/>
    </w:rPr>
  </w:style>
  <w:style w:type="paragraph" w:customStyle="1" w:styleId="CDRLText">
    <w:name w:val="CDRL_Text"/>
    <w:rsid w:val="0025736E"/>
    <w:pPr>
      <w:widowControl w:val="0"/>
      <w:spacing w:after="260"/>
      <w:ind w:firstLine="360"/>
      <w:jc w:val="both"/>
    </w:pPr>
    <w:rPr>
      <w:rFonts w:ascii="Times New Roman" w:hAnsi="Times New Roman" w:cs="Times New Roman"/>
      <w:sz w:val="24"/>
    </w:rPr>
  </w:style>
  <w:style w:type="paragraph" w:styleId="BodyText">
    <w:name w:val="Body Text"/>
    <w:basedOn w:val="Normal"/>
    <w:link w:val="BodyTextChar"/>
    <w:rsid w:val="0025736E"/>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rsid w:val="0025736E"/>
    <w:rPr>
      <w:rFonts w:ascii="Times New Roman" w:hAnsi="Times New Roman" w:cs="Times New Roman"/>
      <w:sz w:val="24"/>
    </w:rPr>
  </w:style>
  <w:style w:type="paragraph" w:customStyle="1" w:styleId="p2">
    <w:name w:val="p2"/>
    <w:basedOn w:val="Normal"/>
    <w:rsid w:val="0025736E"/>
    <w:pPr>
      <w:widowControl w:val="0"/>
      <w:tabs>
        <w:tab w:val="left" w:pos="720"/>
      </w:tabs>
      <w:spacing w:after="0" w:line="260" w:lineRule="atLeast"/>
    </w:pPr>
    <w:rPr>
      <w:rFonts w:ascii="Times New Roman" w:hAnsi="Times New Roman"/>
      <w:sz w:val="24"/>
      <w:szCs w:val="20"/>
    </w:rPr>
  </w:style>
  <w:style w:type="paragraph" w:customStyle="1" w:styleId="Annex">
    <w:name w:val="Annex"/>
    <w:basedOn w:val="Header"/>
    <w:rsid w:val="0025736E"/>
    <w:pPr>
      <w:tabs>
        <w:tab w:val="clear" w:pos="4680"/>
        <w:tab w:val="clear" w:pos="9360"/>
        <w:tab w:val="center" w:pos="4320"/>
        <w:tab w:val="right" w:pos="8640"/>
      </w:tabs>
      <w:spacing w:before="120" w:after="80" w:line="280" w:lineRule="atLeast"/>
      <w:jc w:val="center"/>
    </w:pPr>
    <w:rPr>
      <w:rFonts w:ascii="Times New Roman" w:hAnsi="Times New Roman"/>
      <w:bCs/>
      <w:i/>
      <w:iCs/>
      <w:sz w:val="24"/>
      <w:szCs w:val="20"/>
    </w:rPr>
  </w:style>
  <w:style w:type="paragraph" w:customStyle="1" w:styleId="Style1">
    <w:name w:val="Style1"/>
    <w:basedOn w:val="Heading1"/>
    <w:next w:val="Annex"/>
    <w:rsid w:val="0025736E"/>
    <w:pPr>
      <w:keepLines w:val="0"/>
      <w:numPr>
        <w:numId w:val="31"/>
      </w:numPr>
      <w:tabs>
        <w:tab w:val="clear" w:pos="360"/>
      </w:tabs>
      <w:spacing w:before="240" w:after="60" w:line="240" w:lineRule="auto"/>
      <w:ind w:left="0" w:firstLine="0"/>
      <w:jc w:val="center"/>
    </w:pPr>
    <w:rPr>
      <w:rFonts w:ascii="Arial" w:eastAsia="Times New Roman" w:hAnsi="Arial" w:cs="Times New Roman"/>
      <w:bCs w:val="0"/>
      <w:color w:val="auto"/>
      <w:kern w:val="28"/>
      <w:sz w:val="32"/>
      <w:szCs w:val="20"/>
    </w:rPr>
  </w:style>
  <w:style w:type="paragraph" w:styleId="ListBullet">
    <w:name w:val="List Bullet"/>
    <w:basedOn w:val="List"/>
    <w:autoRedefine/>
    <w:rsid w:val="0025736E"/>
    <w:pPr>
      <w:numPr>
        <w:numId w:val="1"/>
      </w:numPr>
      <w:spacing w:after="240"/>
      <w:ind w:right="360"/>
      <w:jc w:val="both"/>
    </w:pPr>
    <w:rPr>
      <w:rFonts w:ascii="Garamond" w:hAnsi="Garamond"/>
      <w:spacing w:val="-5"/>
    </w:rPr>
  </w:style>
  <w:style w:type="paragraph" w:styleId="List">
    <w:name w:val="List"/>
    <w:basedOn w:val="Normal"/>
    <w:rsid w:val="0025736E"/>
    <w:pPr>
      <w:numPr>
        <w:numId w:val="32"/>
      </w:numPr>
      <w:tabs>
        <w:tab w:val="clear" w:pos="720"/>
      </w:tabs>
      <w:spacing w:after="0" w:line="240" w:lineRule="auto"/>
      <w:ind w:left="360" w:hanging="360"/>
    </w:pPr>
    <w:rPr>
      <w:rFonts w:ascii="Times New Roman" w:hAnsi="Times New Roman"/>
      <w:sz w:val="24"/>
      <w:szCs w:val="20"/>
    </w:rPr>
  </w:style>
  <w:style w:type="paragraph" w:styleId="ListBullet2">
    <w:name w:val="List Bullet 2"/>
    <w:basedOn w:val="Normal"/>
    <w:autoRedefine/>
    <w:rsid w:val="0025736E"/>
    <w:pPr>
      <w:numPr>
        <w:numId w:val="2"/>
      </w:numPr>
      <w:spacing w:after="140" w:line="240" w:lineRule="auto"/>
    </w:pPr>
    <w:rPr>
      <w:rFonts w:ascii="Tahoma" w:hAnsi="Tahoma"/>
      <w:sz w:val="24"/>
      <w:szCs w:val="20"/>
    </w:rPr>
  </w:style>
  <w:style w:type="paragraph" w:customStyle="1" w:styleId="ReturnAddress">
    <w:name w:val="Return Address"/>
    <w:basedOn w:val="Normal"/>
    <w:rsid w:val="0025736E"/>
    <w:pPr>
      <w:spacing w:after="0" w:line="240" w:lineRule="auto"/>
      <w:jc w:val="center"/>
    </w:pPr>
    <w:rPr>
      <w:rFonts w:ascii="Times New Roman" w:hAnsi="Times New Roman"/>
      <w:spacing w:val="-3"/>
      <w:sz w:val="20"/>
      <w:szCs w:val="20"/>
    </w:rPr>
  </w:style>
  <w:style w:type="paragraph" w:customStyle="1" w:styleId="FooterFirst">
    <w:name w:val="Footer First"/>
    <w:basedOn w:val="Footer"/>
    <w:rsid w:val="0025736E"/>
    <w:pPr>
      <w:keepLines/>
      <w:tabs>
        <w:tab w:val="clear" w:pos="4680"/>
        <w:tab w:val="clear" w:pos="9360"/>
        <w:tab w:val="center" w:pos="4320"/>
      </w:tabs>
      <w:spacing w:after="0" w:line="240" w:lineRule="auto"/>
      <w:jc w:val="center"/>
    </w:pPr>
    <w:rPr>
      <w:rFonts w:ascii="Arial Black" w:hAnsi="Arial Black"/>
      <w:spacing w:val="-10"/>
      <w:sz w:val="24"/>
      <w:szCs w:val="20"/>
    </w:rPr>
  </w:style>
  <w:style w:type="paragraph" w:styleId="TOC3">
    <w:name w:val="toc 3"/>
    <w:basedOn w:val="Normal"/>
    <w:next w:val="Normal"/>
    <w:autoRedefine/>
    <w:semiHidden/>
    <w:rsid w:val="0025736E"/>
    <w:pPr>
      <w:spacing w:before="120" w:after="120" w:line="240" w:lineRule="auto"/>
      <w:ind w:left="400"/>
    </w:pPr>
    <w:rPr>
      <w:rFonts w:ascii="Times New Roman" w:hAnsi="Times New Roman"/>
      <w:b/>
      <w:i/>
      <w:iCs/>
      <w:sz w:val="20"/>
      <w:szCs w:val="24"/>
    </w:rPr>
  </w:style>
  <w:style w:type="paragraph" w:customStyle="1" w:styleId="Distribution">
    <w:name w:val="Distribution"/>
    <w:basedOn w:val="Normal"/>
    <w:next w:val="Normal"/>
    <w:rsid w:val="0025736E"/>
    <w:pPr>
      <w:tabs>
        <w:tab w:val="left" w:pos="432"/>
        <w:tab w:val="left" w:pos="864"/>
        <w:tab w:val="left" w:pos="1296"/>
      </w:tabs>
      <w:spacing w:after="0" w:line="240" w:lineRule="auto"/>
      <w:jc w:val="center"/>
    </w:pPr>
    <w:rPr>
      <w:rFonts w:ascii="Times New Roman" w:hAnsi="Times New Roman"/>
      <w:b/>
      <w:sz w:val="24"/>
      <w:szCs w:val="20"/>
    </w:rPr>
  </w:style>
  <w:style w:type="character" w:styleId="Emphasis">
    <w:name w:val="Emphasis"/>
    <w:qFormat/>
    <w:rsid w:val="0025736E"/>
    <w:rPr>
      <w:rFonts w:ascii="Arial Black" w:hAnsi="Arial Black"/>
      <w:sz w:val="18"/>
    </w:rPr>
  </w:style>
  <w:style w:type="paragraph" w:styleId="FootnoteText">
    <w:name w:val="footnote text"/>
    <w:basedOn w:val="Normal"/>
    <w:link w:val="FootnoteTextChar"/>
    <w:semiHidden/>
    <w:rsid w:val="0025736E"/>
    <w:pPr>
      <w:spacing w:after="240" w:line="260" w:lineRule="atLeast"/>
      <w:ind w:left="360" w:hanging="360"/>
    </w:pPr>
    <w:rPr>
      <w:rFonts w:ascii="Times" w:hAnsi="Times"/>
      <w:sz w:val="24"/>
      <w:szCs w:val="20"/>
    </w:rPr>
  </w:style>
  <w:style w:type="character" w:customStyle="1" w:styleId="FootnoteTextChar">
    <w:name w:val="Footnote Text Char"/>
    <w:basedOn w:val="DefaultParagraphFont"/>
    <w:link w:val="FootnoteText"/>
    <w:semiHidden/>
    <w:rsid w:val="0025736E"/>
    <w:rPr>
      <w:rFonts w:ascii="Times" w:hAnsi="Times" w:cs="Times New Roman"/>
      <w:sz w:val="24"/>
    </w:rPr>
  </w:style>
  <w:style w:type="paragraph" w:styleId="BodyTextIndent">
    <w:name w:val="Body Text Indent"/>
    <w:basedOn w:val="Normal"/>
    <w:link w:val="BodyTextIndentChar"/>
    <w:rsid w:val="0025736E"/>
    <w:pPr>
      <w:spacing w:after="0" w:line="240" w:lineRule="auto"/>
      <w:ind w:left="1710"/>
    </w:pPr>
    <w:rPr>
      <w:rFonts w:ascii="Tahoma" w:hAnsi="Tahoma"/>
      <w:sz w:val="24"/>
      <w:szCs w:val="20"/>
    </w:rPr>
  </w:style>
  <w:style w:type="character" w:customStyle="1" w:styleId="BodyTextIndentChar">
    <w:name w:val="Body Text Indent Char"/>
    <w:basedOn w:val="DefaultParagraphFont"/>
    <w:link w:val="BodyTextIndent"/>
    <w:rsid w:val="0025736E"/>
    <w:rPr>
      <w:rFonts w:ascii="Tahoma" w:hAnsi="Tahoma" w:cs="Times New Roman"/>
      <w:sz w:val="24"/>
    </w:rPr>
  </w:style>
  <w:style w:type="paragraph" w:styleId="Index1">
    <w:name w:val="index 1"/>
    <w:basedOn w:val="Normal"/>
    <w:next w:val="Normal"/>
    <w:autoRedefine/>
    <w:semiHidden/>
    <w:rsid w:val="0025736E"/>
    <w:pPr>
      <w:spacing w:after="0" w:line="240" w:lineRule="auto"/>
      <w:ind w:left="240" w:hanging="240"/>
    </w:pPr>
    <w:rPr>
      <w:rFonts w:ascii="Times New Roman" w:hAnsi="Times New Roman"/>
      <w:sz w:val="24"/>
      <w:szCs w:val="24"/>
    </w:rPr>
  </w:style>
  <w:style w:type="paragraph" w:styleId="BodyText2">
    <w:name w:val="Body Text 2"/>
    <w:basedOn w:val="Normal"/>
    <w:link w:val="BodyText2Char"/>
    <w:rsid w:val="0025736E"/>
    <w:pPr>
      <w:spacing w:after="0" w:line="240" w:lineRule="auto"/>
      <w:ind w:right="288"/>
    </w:pPr>
    <w:rPr>
      <w:rFonts w:ascii="Times New Roman" w:hAnsi="Times New Roman"/>
      <w:sz w:val="24"/>
      <w:szCs w:val="20"/>
    </w:rPr>
  </w:style>
  <w:style w:type="character" w:customStyle="1" w:styleId="BodyText2Char">
    <w:name w:val="Body Text 2 Char"/>
    <w:basedOn w:val="DefaultParagraphFont"/>
    <w:link w:val="BodyText2"/>
    <w:rsid w:val="0025736E"/>
    <w:rPr>
      <w:rFonts w:ascii="Times New Roman" w:hAnsi="Times New Roman" w:cs="Times New Roman"/>
      <w:sz w:val="24"/>
    </w:rPr>
  </w:style>
  <w:style w:type="paragraph" w:customStyle="1" w:styleId="finding">
    <w:name w:val="finding"/>
    <w:basedOn w:val="Normal"/>
    <w:autoRedefine/>
    <w:rsid w:val="0025736E"/>
    <w:pPr>
      <w:spacing w:after="0" w:line="240" w:lineRule="auto"/>
      <w:ind w:left="720"/>
      <w:outlineLvl w:val="0"/>
    </w:pPr>
    <w:rPr>
      <w:rFonts w:ascii="Times New Roman" w:hAnsi="Times New Roman"/>
      <w:b/>
      <w:i/>
      <w:sz w:val="28"/>
      <w:szCs w:val="20"/>
    </w:rPr>
  </w:style>
  <w:style w:type="paragraph" w:styleId="BodyText3">
    <w:name w:val="Body Text 3"/>
    <w:basedOn w:val="Normal"/>
    <w:link w:val="BodyText3Char"/>
    <w:rsid w:val="0025736E"/>
    <w:pPr>
      <w:spacing w:after="0" w:line="240" w:lineRule="auto"/>
    </w:pPr>
    <w:rPr>
      <w:rFonts w:ascii="Times New Roman" w:hAnsi="Times New Roman"/>
      <w:sz w:val="24"/>
      <w:szCs w:val="20"/>
    </w:rPr>
  </w:style>
  <w:style w:type="character" w:customStyle="1" w:styleId="BodyText3Char">
    <w:name w:val="Body Text 3 Char"/>
    <w:basedOn w:val="DefaultParagraphFont"/>
    <w:link w:val="BodyText3"/>
    <w:rsid w:val="0025736E"/>
    <w:rPr>
      <w:rFonts w:ascii="Times New Roman" w:hAnsi="Times New Roman" w:cs="Times New Roman"/>
      <w:sz w:val="24"/>
    </w:rPr>
  </w:style>
  <w:style w:type="paragraph" w:customStyle="1" w:styleId="TableText">
    <w:name w:val="Table Text"/>
    <w:rsid w:val="0025736E"/>
    <w:pPr>
      <w:spacing w:before="40" w:after="60" w:line="280" w:lineRule="atLeast"/>
    </w:pPr>
    <w:rPr>
      <w:rFonts w:ascii="Times" w:hAnsi="Times" w:cs="Times New Roman"/>
      <w:sz w:val="24"/>
    </w:rPr>
  </w:style>
  <w:style w:type="paragraph" w:styleId="BodyTextIndent2">
    <w:name w:val="Body Text Indent 2"/>
    <w:basedOn w:val="Normal"/>
    <w:link w:val="BodyTextIndent2Char"/>
    <w:rsid w:val="0025736E"/>
    <w:pPr>
      <w:spacing w:after="0" w:line="240" w:lineRule="auto"/>
      <w:ind w:left="5"/>
    </w:pPr>
    <w:rPr>
      <w:rFonts w:ascii="Times New Roman" w:hAnsi="Times New Roman"/>
      <w:snapToGrid w:val="0"/>
      <w:color w:val="000000"/>
      <w:sz w:val="24"/>
      <w:szCs w:val="20"/>
    </w:rPr>
  </w:style>
  <w:style w:type="character" w:customStyle="1" w:styleId="BodyTextIndent2Char">
    <w:name w:val="Body Text Indent 2 Char"/>
    <w:basedOn w:val="DefaultParagraphFont"/>
    <w:link w:val="BodyTextIndent2"/>
    <w:rsid w:val="0025736E"/>
    <w:rPr>
      <w:rFonts w:ascii="Times New Roman" w:hAnsi="Times New Roman" w:cs="Times New Roman"/>
      <w:snapToGrid w:val="0"/>
      <w:color w:val="000000"/>
      <w:sz w:val="24"/>
    </w:rPr>
  </w:style>
  <w:style w:type="paragraph" w:styleId="NormalWeb">
    <w:name w:val="Normal (Web)"/>
    <w:basedOn w:val="Normal"/>
    <w:rsid w:val="0025736E"/>
    <w:pPr>
      <w:spacing w:before="100" w:beforeAutospacing="1" w:after="100" w:afterAutospacing="1" w:line="240" w:lineRule="auto"/>
    </w:pPr>
    <w:rPr>
      <w:rFonts w:ascii="Verdana" w:hAnsi="Verdana"/>
      <w:sz w:val="21"/>
      <w:szCs w:val="21"/>
    </w:rPr>
  </w:style>
  <w:style w:type="character" w:styleId="Strong">
    <w:name w:val="Strong"/>
    <w:basedOn w:val="DefaultParagraphFont"/>
    <w:qFormat/>
    <w:rsid w:val="0025736E"/>
    <w:rPr>
      <w:b/>
      <w:bCs/>
    </w:rPr>
  </w:style>
  <w:style w:type="paragraph" w:styleId="PlainText">
    <w:name w:val="Plain Text"/>
    <w:basedOn w:val="Normal"/>
    <w:link w:val="PlainTextChar"/>
    <w:uiPriority w:val="99"/>
    <w:unhideWhenUsed/>
    <w:rsid w:val="00FF17EF"/>
    <w:pPr>
      <w:spacing w:after="0" w:line="271" w:lineRule="auto"/>
    </w:pPr>
    <w:rPr>
      <w:rFonts w:ascii="Arial" w:hAnsi="Arial" w:cs="Arial"/>
      <w:color w:val="000000"/>
      <w:kern w:val="28"/>
      <w:sz w:val="25"/>
      <w:szCs w:val="21"/>
    </w:rPr>
  </w:style>
  <w:style w:type="character" w:customStyle="1" w:styleId="PlainTextChar">
    <w:name w:val="Plain Text Char"/>
    <w:basedOn w:val="DefaultParagraphFont"/>
    <w:link w:val="PlainText"/>
    <w:uiPriority w:val="99"/>
    <w:rsid w:val="00FF17EF"/>
    <w:rPr>
      <w:rFonts w:ascii="Arial" w:hAnsi="Arial" w:cs="Arial"/>
      <w:color w:val="000000"/>
      <w:kern w:val="28"/>
      <w:sz w:val="25"/>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92041">
      <w:bodyDiv w:val="1"/>
      <w:marLeft w:val="0"/>
      <w:marRight w:val="0"/>
      <w:marTop w:val="0"/>
      <w:marBottom w:val="0"/>
      <w:divBdr>
        <w:top w:val="none" w:sz="0" w:space="0" w:color="auto"/>
        <w:left w:val="none" w:sz="0" w:space="0" w:color="auto"/>
        <w:bottom w:val="none" w:sz="0" w:space="0" w:color="auto"/>
        <w:right w:val="none" w:sz="0" w:space="0" w:color="auto"/>
      </w:divBdr>
    </w:div>
    <w:div w:id="1429278631">
      <w:bodyDiv w:val="1"/>
      <w:marLeft w:val="0"/>
      <w:marRight w:val="0"/>
      <w:marTop w:val="0"/>
      <w:marBottom w:val="0"/>
      <w:divBdr>
        <w:top w:val="none" w:sz="0" w:space="0" w:color="auto"/>
        <w:left w:val="none" w:sz="0" w:space="0" w:color="auto"/>
        <w:bottom w:val="none" w:sz="0" w:space="0" w:color="auto"/>
        <w:right w:val="none" w:sz="0" w:space="0" w:color="auto"/>
      </w:divBdr>
    </w:div>
    <w:div w:id="1606109188">
      <w:bodyDiv w:val="1"/>
      <w:marLeft w:val="0"/>
      <w:marRight w:val="0"/>
      <w:marTop w:val="0"/>
      <w:marBottom w:val="0"/>
      <w:divBdr>
        <w:top w:val="none" w:sz="0" w:space="0" w:color="auto"/>
        <w:left w:val="none" w:sz="0" w:space="0" w:color="auto"/>
        <w:bottom w:val="none" w:sz="0" w:space="0" w:color="auto"/>
        <w:right w:val="none" w:sz="0" w:space="0" w:color="auto"/>
      </w:divBdr>
    </w:div>
    <w:div w:id="186197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usarmy.belvoir.hqda-oaa-aha.mbx.rmda-foia-privacy-alert@mail.mil" TargetMode="External"/><Relationship Id="rId39" Type="http://schemas.openxmlformats.org/officeDocument/2006/relationships/footer" Target="footer5.xml"/><Relationship Id="rId21" Type="http://schemas.openxmlformats.org/officeDocument/2006/relationships/footer" Target="footer3.xml"/><Relationship Id="rId34" Type="http://schemas.openxmlformats.org/officeDocument/2006/relationships/image" Target="media/image4.emf"/><Relationship Id="rId42" Type="http://schemas.openxmlformats.org/officeDocument/2006/relationships/header" Target="header14.xml"/><Relationship Id="rId47" Type="http://schemas.openxmlformats.org/officeDocument/2006/relationships/image" Target="media/image9.emf"/><Relationship Id="rId50" Type="http://schemas.openxmlformats.org/officeDocument/2006/relationships/header" Target="header17.xml"/><Relationship Id="rId55" Type="http://schemas.openxmlformats.org/officeDocument/2006/relationships/hyperlink" Target="http://www.ioss.gov" TargetMode="External"/><Relationship Id="rId63" Type="http://schemas.openxmlformats.org/officeDocument/2006/relationships/header" Target="header24.xml"/><Relationship Id="rId68" Type="http://schemas.openxmlformats.org/officeDocument/2006/relationships/footer" Target="footer10.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rick.w.burch.civ@mail.mil" TargetMode="Externa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19.xml"/><Relationship Id="rId58" Type="http://schemas.openxmlformats.org/officeDocument/2006/relationships/header" Target="header20.xml"/><Relationship Id="rId66"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hyperlink" Target="https://www.rmda.army.mil/privacy/RMDA-PO-Infractions.html" TargetMode="External"/><Relationship Id="rId36" Type="http://schemas.openxmlformats.org/officeDocument/2006/relationships/image" Target="media/image6.emf"/><Relationship Id="rId49" Type="http://schemas.openxmlformats.org/officeDocument/2006/relationships/image" Target="media/image11.emf"/><Relationship Id="rId57" Type="http://schemas.openxmlformats.org/officeDocument/2006/relationships/hyperlink" Target="https://iatraining.us.army.mil" TargetMode="External"/><Relationship Id="rId61"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4.xml"/><Relationship Id="rId44" Type="http://schemas.openxmlformats.org/officeDocument/2006/relationships/footer" Target="footer6.xml"/><Relationship Id="rId52" Type="http://schemas.openxmlformats.org/officeDocument/2006/relationships/footer" Target="footer7.xml"/><Relationship Id="rId60" Type="http://schemas.openxmlformats.org/officeDocument/2006/relationships/footer" Target="footer8.xml"/><Relationship Id="rId65"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s://www.privacy.army.mil/PATS/" TargetMode="External"/><Relationship Id="rId30" Type="http://schemas.openxmlformats.org/officeDocument/2006/relationships/header" Target="header9.xml"/><Relationship Id="rId35" Type="http://schemas.openxmlformats.org/officeDocument/2006/relationships/image" Target="media/image5.emf"/><Relationship Id="rId43" Type="http://schemas.openxmlformats.org/officeDocument/2006/relationships/header" Target="header15.xml"/><Relationship Id="rId48" Type="http://schemas.openxmlformats.org/officeDocument/2006/relationships/image" Target="media/image10.emf"/><Relationship Id="rId56" Type="http://schemas.openxmlformats.org/officeDocument/2006/relationships/hyperlink" Target="http://www.IOSS.gov" TargetMode="External"/><Relationship Id="rId64" Type="http://schemas.openxmlformats.org/officeDocument/2006/relationships/footer" Target="footer9.xml"/><Relationship Id="rId69"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header" Target="header18.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cdsetrain.dtic.mil/opsec/index.htm" TargetMode="External"/><Relationship Id="rId17" Type="http://schemas.openxmlformats.org/officeDocument/2006/relationships/footer" Target="footer2.xml"/><Relationship Id="rId25" Type="http://schemas.openxmlformats.org/officeDocument/2006/relationships/hyperlink" Target="http://www.us-cert.gov" TargetMode="External"/><Relationship Id="rId33" Type="http://schemas.openxmlformats.org/officeDocument/2006/relationships/image" Target="media/image3.emf"/><Relationship Id="rId38" Type="http://schemas.openxmlformats.org/officeDocument/2006/relationships/header" Target="header12.xml"/><Relationship Id="rId46" Type="http://schemas.openxmlformats.org/officeDocument/2006/relationships/image" Target="media/image8.png"/><Relationship Id="rId59" Type="http://schemas.openxmlformats.org/officeDocument/2006/relationships/header" Target="header21.xml"/><Relationship Id="rId67" Type="http://schemas.openxmlformats.org/officeDocument/2006/relationships/header" Target="header27.xml"/><Relationship Id="rId20" Type="http://schemas.openxmlformats.org/officeDocument/2006/relationships/header" Target="header6.xml"/><Relationship Id="rId41" Type="http://schemas.openxmlformats.org/officeDocument/2006/relationships/image" Target="media/image7.png"/><Relationship Id="rId54" Type="http://schemas.openxmlformats.org/officeDocument/2006/relationships/hyperlink" Target="http://cdsetrain.dtic.mil/opsec/index.htm" TargetMode="External"/><Relationship Id="rId62" Type="http://schemas.openxmlformats.org/officeDocument/2006/relationships/header" Target="header23.xml"/><Relationship Id="rId7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63CE-5523-4628-8939-EDB71EF12456}">
  <ds:schemaRefs>
    <ds:schemaRef ds:uri="http://schemas.microsoft.com/sharepoint/v3/contenttype/forms"/>
  </ds:schemaRefs>
</ds:datastoreItem>
</file>

<file path=customXml/itemProps2.xml><?xml version="1.0" encoding="utf-8"?>
<ds:datastoreItem xmlns:ds="http://schemas.openxmlformats.org/officeDocument/2006/customXml" ds:itemID="{1B793688-B771-4579-9412-AE714FF85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57509E-59CD-44BC-90B4-31EAC6304E6E}">
  <ds:schemaRefs>
    <ds:schemaRef ds:uri="http://schemas.microsoft.com/office/2006/metadata/properties"/>
  </ds:schemaRefs>
</ds:datastoreItem>
</file>

<file path=customXml/itemProps4.xml><?xml version="1.0" encoding="utf-8"?>
<ds:datastoreItem xmlns:ds="http://schemas.openxmlformats.org/officeDocument/2006/customXml" ds:itemID="{292FF9FF-B86C-4F5A-A8E7-5DA86D1E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10449</Words>
  <Characters>61237</Characters>
  <Application>Microsoft Office Word</Application>
  <DocSecurity>0</DocSecurity>
  <Lines>1331</Lines>
  <Paragraphs>426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patrick.w.burch</dc:creator>
  <cp:lastModifiedBy>patrick.w.burch</cp:lastModifiedBy>
  <cp:revision>2</cp:revision>
  <cp:lastPrinted>2016-07-27T17:51:00Z</cp:lastPrinted>
  <dcterms:created xsi:type="dcterms:W3CDTF">2016-07-27T21:27:00Z</dcterms:created>
  <dcterms:modified xsi:type="dcterms:W3CDTF">2016-07-27T21:27:00Z</dcterms:modified>
</cp:coreProperties>
</file>