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982CB2" w:rsidP="00982CB2">
            <w:r>
              <w:t>October</w:t>
            </w:r>
            <w:r w:rsidR="00BC36CA">
              <w:t xml:space="preserve"> </w:t>
            </w:r>
            <w:r>
              <w:t>12</w:t>
            </w:r>
            <w:r w:rsidR="00614DDF">
              <w:t>,</w:t>
            </w:r>
            <w:r w:rsidR="006C332E">
              <w:t xml:space="preserve"> 20</w:t>
            </w:r>
            <w:r w:rsidR="0018146C">
              <w:t>10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4675BE" w:rsidP="00720A3F">
            <w:r>
              <w:t>3:15</w:t>
            </w:r>
            <w:r w:rsidR="007838E7" w:rsidRPr="003229F8">
              <w:t>pm – 4:</w:t>
            </w:r>
            <w:r>
              <w:t>15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675BE" w:rsidP="00F85CA6">
            <w:pPr>
              <w:rPr>
                <w:color w:val="FF0000"/>
              </w:rPr>
            </w:pPr>
            <w:r>
              <w:t>GB: A113, FR</w:t>
            </w:r>
            <w:proofErr w:type="gramStart"/>
            <w:r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939"/>
        <w:gridCol w:w="228"/>
        <w:gridCol w:w="173"/>
        <w:gridCol w:w="270"/>
        <w:gridCol w:w="1350"/>
        <w:gridCol w:w="977"/>
        <w:gridCol w:w="360"/>
        <w:gridCol w:w="212"/>
        <w:gridCol w:w="881"/>
        <w:gridCol w:w="941"/>
        <w:gridCol w:w="360"/>
        <w:gridCol w:w="346"/>
        <w:gridCol w:w="2673"/>
      </w:tblGrid>
      <w:tr w:rsidR="007838E7" w:rsidRPr="005056AE" w:rsidTr="00E8716C">
        <w:tc>
          <w:tcPr>
            <w:tcW w:w="2317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7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1822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E8716C">
        <w:tc>
          <w:tcPr>
            <w:tcW w:w="11088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2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  <w:gridSpan w:val="2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Teresa Johnson</w:t>
            </w:r>
          </w:p>
        </w:tc>
        <w:tc>
          <w:tcPr>
            <w:tcW w:w="443" w:type="dxa"/>
            <w:gridSpan w:val="2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21479" w:rsidP="0018146C">
            <w:r>
              <w:t>Kathy Boeger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2"/>
          </w:tcPr>
          <w:p w:rsidR="00BC36CA" w:rsidRPr="005056AE" w:rsidRDefault="00F21479" w:rsidP="0018146C">
            <w:r>
              <w:t>Susan Bowles</w:t>
            </w:r>
          </w:p>
        </w:tc>
        <w:tc>
          <w:tcPr>
            <w:tcW w:w="443" w:type="dxa"/>
            <w:gridSpan w:val="2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21479" w:rsidP="0018146C">
            <w:r>
              <w:t>Kenny Hopkinson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E8716C">
        <w:tc>
          <w:tcPr>
            <w:tcW w:w="11088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8A48B1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2"/>
            <w:tcBorders>
              <w:bottom w:val="single" w:sz="4" w:space="0" w:color="000000"/>
            </w:tcBorders>
          </w:tcPr>
          <w:p w:rsidR="00BC36CA" w:rsidRPr="005056AE" w:rsidRDefault="00982CB2" w:rsidP="006C332E">
            <w:r>
              <w:t>Jeff Mills</w:t>
            </w:r>
          </w:p>
        </w:tc>
        <w:tc>
          <w:tcPr>
            <w:tcW w:w="443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3573FA" w:rsidP="005056AE">
            <w:r>
              <w:t>Dr. Joel Lundstrom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94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8A48B1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94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510866">
        <w:tc>
          <w:tcPr>
            <w:tcW w:w="2718" w:type="dxa"/>
            <w:gridSpan w:val="4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620" w:type="dxa"/>
            <w:gridSpan w:val="2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243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32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BC36CA" w:rsidRPr="005056AE" w:rsidTr="00510866">
        <w:tc>
          <w:tcPr>
            <w:tcW w:w="2718" w:type="dxa"/>
            <w:gridSpan w:val="4"/>
          </w:tcPr>
          <w:p w:rsidR="00B83EEA" w:rsidRPr="00072D7F" w:rsidRDefault="00982CB2" w:rsidP="00B83EEA">
            <w:r>
              <w:t>CAP</w:t>
            </w:r>
          </w:p>
        </w:tc>
        <w:tc>
          <w:tcPr>
            <w:tcW w:w="1620" w:type="dxa"/>
            <w:gridSpan w:val="2"/>
          </w:tcPr>
          <w:p w:rsidR="00BC36CA" w:rsidRDefault="00F21479" w:rsidP="0018146C">
            <w:pPr>
              <w:rPr>
                <w:color w:val="000000"/>
              </w:rPr>
            </w:pPr>
            <w:r>
              <w:rPr>
                <w:color w:val="000000"/>
              </w:rPr>
              <w:t>Jo Harrington</w:t>
            </w:r>
          </w:p>
        </w:tc>
        <w:tc>
          <w:tcPr>
            <w:tcW w:w="2430" w:type="dxa"/>
            <w:gridSpan w:val="4"/>
          </w:tcPr>
          <w:p w:rsidR="00F21479" w:rsidRDefault="00982CB2" w:rsidP="00DD63D4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Course Coordinator Task List</w:t>
            </w:r>
          </w:p>
          <w:p w:rsidR="00982CB2" w:rsidRDefault="00982CB2" w:rsidP="00DD63D4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 xml:space="preserve">DLA </w:t>
            </w:r>
            <w:r w:rsidR="00CF7058">
              <w:t xml:space="preserve">data </w:t>
            </w:r>
            <w:r>
              <w:t>spreadsheet-DRAFT</w:t>
            </w:r>
          </w:p>
          <w:p w:rsidR="00982CB2" w:rsidRDefault="00982CB2" w:rsidP="00DD63D4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Fall 2010 dates</w:t>
            </w:r>
          </w:p>
          <w:p w:rsidR="00CF7058" w:rsidRDefault="00CF7058" w:rsidP="00DD63D4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CAP Premise-DRAFT</w:t>
            </w:r>
          </w:p>
          <w:p w:rsidR="00CF7058" w:rsidRDefault="00CF7058" w:rsidP="00DD63D4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Course Assessment Timeline-DRAFT</w:t>
            </w:r>
          </w:p>
        </w:tc>
        <w:tc>
          <w:tcPr>
            <w:tcW w:w="4320" w:type="dxa"/>
            <w:gridSpan w:val="4"/>
          </w:tcPr>
          <w:p w:rsidR="00BC36CA" w:rsidRDefault="00982CB2" w:rsidP="00982CB2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Comments/Update/Implementation</w:t>
            </w:r>
            <w:r w:rsidR="009366D5">
              <w:t>-DRAFTs reviewed by the committee to be implemented/used</w:t>
            </w:r>
            <w:r w:rsidR="004C40AB">
              <w:t>-The committee will continue to provide assistance.</w:t>
            </w:r>
          </w:p>
          <w:p w:rsidR="00982CB2" w:rsidRDefault="00982CB2" w:rsidP="00982CB2">
            <w:pPr>
              <w:pStyle w:val="ListParagraph"/>
              <w:ind w:left="162"/>
            </w:pPr>
          </w:p>
        </w:tc>
      </w:tr>
      <w:tr w:rsidR="00995C89" w:rsidRPr="005056AE" w:rsidTr="00510866">
        <w:tc>
          <w:tcPr>
            <w:tcW w:w="2718" w:type="dxa"/>
            <w:gridSpan w:val="4"/>
          </w:tcPr>
          <w:p w:rsidR="00995C89" w:rsidRDefault="00982CB2" w:rsidP="00B83EEA">
            <w:r>
              <w:t>Title III Funds</w:t>
            </w:r>
          </w:p>
        </w:tc>
        <w:tc>
          <w:tcPr>
            <w:tcW w:w="1620" w:type="dxa"/>
            <w:gridSpan w:val="2"/>
          </w:tcPr>
          <w:p w:rsidR="00995C89" w:rsidRDefault="00982CB2" w:rsidP="0018146C">
            <w:pPr>
              <w:rPr>
                <w:color w:val="000000"/>
              </w:rPr>
            </w:pPr>
            <w:r>
              <w:rPr>
                <w:color w:val="000000"/>
              </w:rPr>
              <w:t>Jeff Mills</w:t>
            </w:r>
          </w:p>
        </w:tc>
        <w:tc>
          <w:tcPr>
            <w:tcW w:w="2430" w:type="dxa"/>
            <w:gridSpan w:val="4"/>
          </w:tcPr>
          <w:p w:rsidR="00995C89" w:rsidRDefault="00995C89" w:rsidP="00982CB2">
            <w:pPr>
              <w:pStyle w:val="ListParagraph"/>
              <w:ind w:left="162"/>
            </w:pPr>
          </w:p>
        </w:tc>
        <w:tc>
          <w:tcPr>
            <w:tcW w:w="4320" w:type="dxa"/>
            <w:gridSpan w:val="4"/>
          </w:tcPr>
          <w:p w:rsidR="00995C89" w:rsidRDefault="00982CB2" w:rsidP="00982CB2">
            <w:pPr>
              <w:pStyle w:val="ListParagraph"/>
              <w:numPr>
                <w:ilvl w:val="0"/>
                <w:numId w:val="8"/>
              </w:numPr>
              <w:ind w:left="162" w:hanging="162"/>
            </w:pPr>
            <w:r>
              <w:t>Comments/Update</w:t>
            </w:r>
            <w:r w:rsidR="009366D5">
              <w:t>-$ is available for conferences/speakers</w:t>
            </w: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40AB"/>
    <w:rsid w:val="004C58F3"/>
    <w:rsid w:val="004D4950"/>
    <w:rsid w:val="004E4745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366D5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42A47"/>
    <w:rsid w:val="00A462EA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3168"/>
    <w:rsid w:val="00AF3C66"/>
    <w:rsid w:val="00AF4882"/>
    <w:rsid w:val="00B03025"/>
    <w:rsid w:val="00B10423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5D5C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215C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Shirer, Sarah</cp:lastModifiedBy>
  <cp:revision>2</cp:revision>
  <dcterms:created xsi:type="dcterms:W3CDTF">2011-08-29T20:01:00Z</dcterms:created>
  <dcterms:modified xsi:type="dcterms:W3CDTF">2011-08-29T20:01:00Z</dcterms:modified>
</cp:coreProperties>
</file>